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ackground w:color="ffffff"/>
  <w:body>
    <w:p>
      <w:pPr>
        <w:pStyle w:val="style0"/>
        <w:rPr>
          <w:b/>
          <w:sz w:val="32"/>
          <w:szCs w:val="32"/>
        </w:rPr>
      </w:pPr>
      <w:r>
        <w:rPr>
          <w:noProof/>
        </w:rPr>
        <w:drawing>
          <wp:anchor distT="0" distB="0" distL="114300" distR="114300" simplePos="false" relativeHeight="3" behindDoc="false" locked="false" layoutInCell="true" allowOverlap="true">
            <wp:simplePos x="0" y="0"/>
            <wp:positionH relativeFrom="margin">
              <wp:align>left</wp:align>
            </wp:positionH>
            <wp:positionV relativeFrom="margin">
              <wp:align>top</wp:align>
            </wp:positionV>
            <wp:extent cx="923924" cy="1186180"/>
            <wp:effectExtent l="0" t="0" r="0" b="0"/>
            <wp:wrapSquare wrapText="bothSides"/>
            <wp:docPr id="1027"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2" cstate="print"/>
                    <a:srcRect l="471" t="0" r="471" b="0"/>
                    <a:stretch/>
                  </pic:blipFill>
                  <pic:spPr>
                    <a:xfrm rot="0">
                      <a:off x="0" y="0"/>
                      <a:ext cx="923924" cy="1186180"/>
                    </a:xfrm>
                    <a:prstGeom prst="rec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false" relativeHeight="2" behindDoc="false" locked="false" layoutInCell="true" allowOverlap="true">
            <wp:simplePos x="0" y="0"/>
            <wp:positionH relativeFrom="margin">
              <wp:align>right</wp:align>
            </wp:positionH>
            <wp:positionV relativeFrom="margin">
              <wp:align>top</wp:align>
            </wp:positionV>
            <wp:extent cx="932815" cy="1186180"/>
            <wp:effectExtent l="0" t="0" r="635" b="0"/>
            <wp:wrapSquare wrapText="bothSides"/>
            <wp:docPr id="1028"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2" cstate="print"/>
                    <a:srcRect l="0" t="0" r="0" b="0"/>
                    <a:stretch/>
                  </pic:blipFill>
                  <pic:spPr>
                    <a:xfrm rot="0">
                      <a:off x="0" y="0"/>
                      <a:ext cx="932815" cy="1186180"/>
                    </a:xfrm>
                    <a:prstGeom prst="rect"/>
                  </pic:spPr>
                </pic:pic>
              </a:graphicData>
            </a:graphic>
            <wp14:sizeRelH relativeFrom="margin">
              <wp14:pctWidth>0</wp14:pctWidth>
            </wp14:sizeRelH>
            <wp14:sizeRelV relativeFrom="margin">
              <wp14:pctHeight>0</wp14:pctHeight>
            </wp14:sizeRelV>
          </wp:anchor>
        </w:drawing>
      </w:r>
      <w:r>
        <w:rPr>
          <w:noProof/>
        </w:rPr>
        <w:drawing>
          <wp:inline distL="0" distT="0" distB="0" distR="0">
            <wp:extent cx="2764378" cy="1709411"/>
            <wp:effectExtent l="76200" t="95250" r="103504" b="795020"/>
            <wp:docPr id="1029"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3" cstate="print"/>
                    <a:srcRect l="0" t="0" r="0" b="0"/>
                    <a:stretch/>
                  </pic:blipFill>
                  <pic:spPr>
                    <a:xfrm rot="0">
                      <a:off x="0" y="0"/>
                      <a:ext cx="2764378" cy="1709411"/>
                    </a:xfrm>
                    <a:prstGeom prst="roundRect">
                      <a:avLst>
                        <a:gd name="adj" fmla="val 4167"/>
                      </a:avLst>
                    </a:prstGeom>
                    <a:solidFill>
                      <a:srgbClr val="ffffff"/>
                    </a:solidFill>
                    <a:ln cmpd="sng" cap="sq" w="76200">
                      <a:solidFill>
                        <a:srgbClr val="eaeaea"/>
                      </a:solidFill>
                      <a:prstDash val="solid"/>
                      <a:miter/>
                      <a:headEnd len="med" w="med" type="none"/>
                      <a:tailEnd len="med" w="med" type="none"/>
                    </a:ln>
                    <a:effectLst>
                      <a:reflection blurRad="12700" stA="33000" stPos="0" endA="0" endPos="28000" dist="5000" dir="5400000" fadeDir="5400000" sx="100000" sy="-100000" kx="0" ky="0" algn="bl" rotWithShape="false"/>
                    </a:effectLst>
                  </pic:spPr>
                </pic:pic>
              </a:graphicData>
            </a:graphic>
          </wp:inline>
        </w:drawing>
      </w:r>
      <w:r>
        <w:t xml:space="preserve">            </w:t>
      </w:r>
      <w:r>
        <w:tab/>
      </w:r>
      <w:r>
        <w:rPr>
          <w:b/>
          <w:sz w:val="32"/>
          <w:szCs w:val="32"/>
        </w:rPr>
        <w:t xml:space="preserve">      </w:t>
      </w:r>
      <w:r>
        <w:rPr>
          <w:b/>
          <w:sz w:val="32"/>
          <w:szCs w:val="32"/>
        </w:rPr>
        <w:t xml:space="preserve"> Business Plan</w:t>
      </w:r>
      <w:r>
        <w:rPr>
          <w:b/>
          <w:sz w:val="32"/>
          <w:szCs w:val="32"/>
        </w:rPr>
        <w:t>:</w:t>
      </w:r>
      <w:r>
        <w:rPr>
          <w:b/>
          <w:sz w:val="32"/>
          <w:szCs w:val="32"/>
        </w:rPr>
        <w:t xml:space="preserve"> </w:t>
      </w:r>
      <w:r>
        <w:rPr>
          <w:b/>
          <w:sz w:val="32"/>
          <w:szCs w:val="32"/>
        </w:rPr>
        <w:t>For Yarn Boutique</w:t>
      </w:r>
      <w:r>
        <w:rPr>
          <w:b/>
          <w:sz w:val="32"/>
          <w:szCs w:val="32"/>
        </w:rPr>
        <w:t xml:space="preserve"> </w:t>
      </w:r>
      <w:r>
        <w:rPr>
          <w:sz w:val="24"/>
          <w:szCs w:val="24"/>
        </w:rPr>
        <w:t>(Crochet</w:t>
      </w:r>
      <w:r>
        <w:rPr>
          <w:b/>
          <w:sz w:val="32"/>
          <w:szCs w:val="32"/>
        </w:rPr>
        <w:t xml:space="preserve"> </w:t>
      </w:r>
      <w:r>
        <w:rPr>
          <w:sz w:val="24"/>
          <w:szCs w:val="24"/>
        </w:rPr>
        <w:t>business</w:t>
      </w:r>
      <w:r>
        <w:rPr>
          <w:b/>
          <w:sz w:val="32"/>
          <w:szCs w:val="32"/>
        </w:rPr>
        <w:t xml:space="preserve"> </w:t>
      </w:r>
      <w:r>
        <w:rPr>
          <w:sz w:val="24"/>
          <w:szCs w:val="24"/>
        </w:rPr>
        <w:t>plan)</w:t>
      </w:r>
      <w:r>
        <w:rPr>
          <w:b/>
          <w:sz w:val="32"/>
          <w:szCs w:val="32"/>
        </w:rPr>
        <w:t xml:space="preserve">        </w:t>
      </w:r>
      <w:bookmarkStart w:id="0" w:name="_GoBack"/>
      <w:bookmarkEnd w:id="0"/>
    </w:p>
    <w:p>
      <w:pPr>
        <w:pStyle w:val="style0"/>
        <w:tabs>
          <w:tab w:val="left" w:leader="none" w:pos="923"/>
        </w:tabs>
        <w:rPr>
          <w:sz w:val="28"/>
          <w:szCs w:val="28"/>
        </w:rPr>
      </w:pPr>
      <w:r>
        <w:rPr>
          <w:sz w:val="28"/>
          <w:szCs w:val="28"/>
        </w:rPr>
        <w:t xml:space="preserve">Business Address: Akaki Kality, Addis Ababa, Ethiopia </w:t>
      </w:r>
    </w:p>
    <w:p>
      <w:pPr>
        <w:pStyle w:val="style0"/>
        <w:tabs>
          <w:tab w:val="left" w:leader="none" w:pos="923"/>
        </w:tabs>
        <w:rPr>
          <w:sz w:val="28"/>
          <w:szCs w:val="28"/>
        </w:rPr>
      </w:pPr>
      <w:r>
        <w:rPr>
          <w:sz w:val="28"/>
          <w:szCs w:val="28"/>
        </w:rPr>
        <w:t>Contact information</w:t>
      </w:r>
      <w:r>
        <w:rPr>
          <w:sz w:val="28"/>
          <w:szCs w:val="28"/>
        </w:rPr>
        <w:t>;</w:t>
      </w:r>
    </w:p>
    <w:p>
      <w:pPr>
        <w:pStyle w:val="style0"/>
        <w:tabs>
          <w:tab w:val="left" w:leader="none" w:pos="923"/>
        </w:tabs>
        <w:rPr>
          <w:sz w:val="28"/>
          <w:szCs w:val="28"/>
        </w:rPr>
      </w:pPr>
      <w:r>
        <w:rPr>
          <w:sz w:val="28"/>
          <w:szCs w:val="28"/>
        </w:rPr>
        <w:t xml:space="preserve">      Phone: 0913794893</w:t>
      </w:r>
    </w:p>
    <w:p>
      <w:pPr>
        <w:pStyle w:val="style0"/>
        <w:tabs>
          <w:tab w:val="left" w:leader="none" w:pos="923"/>
        </w:tabs>
        <w:rPr>
          <w:sz w:val="28"/>
          <w:szCs w:val="28"/>
        </w:rPr>
      </w:pPr>
      <w:r>
        <w:rPr>
          <w:sz w:val="28"/>
          <w:szCs w:val="28"/>
        </w:rPr>
        <w:t xml:space="preserve">      Email: </w:t>
      </w:r>
      <w:r>
        <w:rPr/>
        <w:fldChar w:fldCharType="begin"/>
      </w:r>
      <w:r>
        <w:instrText xml:space="preserve"> HYPERLINK "mailto:yeabseraamare1@gmail.com" </w:instrText>
      </w:r>
      <w:r>
        <w:rPr/>
        <w:fldChar w:fldCharType="separate"/>
      </w:r>
      <w:r>
        <w:rPr>
          <w:rStyle w:val="style85"/>
          <w:sz w:val="28"/>
          <w:szCs w:val="28"/>
        </w:rPr>
        <w:t>yeabseraamare1@gmail.com</w:t>
      </w:r>
      <w:r>
        <w:rPr/>
        <w:fldChar w:fldCharType="end"/>
      </w:r>
    </w:p>
    <w:p>
      <w:pPr>
        <w:pStyle w:val="style0"/>
        <w:tabs>
          <w:tab w:val="left" w:leader="none" w:pos="923"/>
        </w:tabs>
        <w:rPr>
          <w:sz w:val="28"/>
          <w:szCs w:val="28"/>
        </w:rPr>
      </w:pPr>
      <w:r>
        <w:rPr>
          <w:sz w:val="28"/>
          <w:szCs w:val="28"/>
        </w:rPr>
        <w:t xml:space="preserve">      Social Media: Instagram: @yarnboutique</w:t>
      </w:r>
    </w:p>
    <w:p>
      <w:pPr>
        <w:pStyle w:val="style0"/>
        <w:tabs>
          <w:tab w:val="left" w:leader="none" w:pos="1961"/>
        </w:tabs>
        <w:rPr>
          <w:sz w:val="28"/>
          <w:szCs w:val="28"/>
        </w:rPr>
      </w:pPr>
      <w:r>
        <w:rPr>
          <w:sz w:val="28"/>
          <w:szCs w:val="28"/>
        </w:rPr>
        <w:tab/>
      </w:r>
      <w:r>
        <w:rPr>
          <w:sz w:val="28"/>
          <w:szCs w:val="28"/>
        </w:rPr>
        <w:t xml:space="preserve">TikTok: </w:t>
      </w:r>
      <w:r>
        <w:rPr>
          <w:sz w:val="28"/>
          <w:szCs w:val="28"/>
        </w:rPr>
        <w:t>@yarnboutique</w:t>
      </w:r>
    </w:p>
    <w:p>
      <w:pPr>
        <w:pStyle w:val="style0"/>
        <w:tabs>
          <w:tab w:val="left" w:leader="none" w:pos="923"/>
        </w:tabs>
        <w:rPr>
          <w:sz w:val="28"/>
          <w:szCs w:val="28"/>
        </w:rPr>
      </w:pPr>
      <w:r>
        <w:rPr>
          <w:sz w:val="28"/>
          <w:szCs w:val="28"/>
        </w:rPr>
        <w:t xml:space="preserve">                                            </w:t>
      </w:r>
      <w:r>
        <w:rPr>
          <w:sz w:val="28"/>
          <w:szCs w:val="28"/>
        </w:rPr>
        <w:t xml:space="preserve">                       </w:t>
      </w:r>
    </w:p>
    <w:p>
      <w:pPr>
        <w:pStyle w:val="style0"/>
        <w:tabs>
          <w:tab w:val="left" w:leader="none" w:pos="923"/>
        </w:tabs>
        <w:rPr>
          <w:sz w:val="28"/>
          <w:szCs w:val="28"/>
        </w:rPr>
      </w:pPr>
      <w:r>
        <w:rPr>
          <w:sz w:val="28"/>
          <w:szCs w:val="28"/>
        </w:rPr>
        <w:t xml:space="preserve">                             </w:t>
      </w:r>
      <w:r>
        <w:rPr>
          <w:sz w:val="28"/>
          <w:szCs w:val="28"/>
        </w:rPr>
        <w:t xml:space="preserve">   </w:t>
      </w:r>
      <w:r>
        <w:rPr>
          <w:sz w:val="28"/>
          <w:szCs w:val="28"/>
        </w:rPr>
        <w:t xml:space="preserve">                                       Prepared by: Yabsera Amare</w:t>
      </w:r>
    </w:p>
    <w:p>
      <w:pPr>
        <w:pStyle w:val="style0"/>
        <w:tabs>
          <w:tab w:val="left" w:leader="none" w:pos="923"/>
        </w:tabs>
        <w:rPr>
          <w:sz w:val="28"/>
          <w:szCs w:val="28"/>
        </w:rPr>
      </w:pPr>
      <w:r>
        <w:rPr>
          <w:sz w:val="28"/>
          <w:szCs w:val="28"/>
        </w:rPr>
        <w:t xml:space="preserve">                                                   </w:t>
      </w:r>
      <w:r>
        <w:rPr>
          <w:sz w:val="28"/>
          <w:szCs w:val="28"/>
        </w:rPr>
        <w:t xml:space="preserve">                  </w:t>
      </w:r>
      <w:r>
        <w:rPr>
          <w:sz w:val="28"/>
          <w:szCs w:val="28"/>
        </w:rPr>
        <w:t xml:space="preserve">  Department: Acc &amp; Fin</w:t>
      </w:r>
    </w:p>
    <w:p>
      <w:pPr>
        <w:pStyle w:val="style0"/>
        <w:tabs>
          <w:tab w:val="left" w:leader="none" w:pos="923"/>
        </w:tabs>
        <w:rPr>
          <w:sz w:val="28"/>
          <w:szCs w:val="28"/>
        </w:rPr>
      </w:pPr>
      <w:r>
        <w:rPr>
          <w:sz w:val="28"/>
          <w:szCs w:val="28"/>
        </w:rPr>
        <w:t xml:space="preserve">                                                   </w:t>
      </w:r>
      <w:r>
        <w:rPr>
          <w:sz w:val="28"/>
          <w:szCs w:val="28"/>
        </w:rPr>
        <w:t xml:space="preserve">                    </w:t>
      </w:r>
      <w:r>
        <w:rPr>
          <w:sz w:val="28"/>
          <w:szCs w:val="28"/>
        </w:rPr>
        <w:t xml:space="preserve">Preparation date: </w:t>
      </w:r>
      <w:r>
        <w:rPr>
          <w:sz w:val="28"/>
          <w:szCs w:val="28"/>
        </w:rPr>
        <w:t xml:space="preserve"> May 19</w:t>
      </w:r>
      <w:r>
        <w:rPr>
          <w:sz w:val="28"/>
          <w:szCs w:val="28"/>
          <w:vertAlign w:val="superscript"/>
        </w:rPr>
        <w:t>th</w:t>
      </w:r>
      <w:r>
        <w:rPr>
          <w:sz w:val="28"/>
          <w:szCs w:val="28"/>
        </w:rPr>
        <w:t>, 2026</w:t>
      </w:r>
    </w:p>
    <w:p>
      <w:pPr>
        <w:pStyle w:val="style0"/>
        <w:tabs>
          <w:tab w:val="left" w:leader="none" w:pos="923"/>
        </w:tabs>
        <w:rPr>
          <w:sz w:val="28"/>
          <w:szCs w:val="28"/>
        </w:rPr>
      </w:pPr>
      <w:r>
        <w:rPr>
          <w:sz w:val="28"/>
          <w:szCs w:val="28"/>
        </w:rPr>
        <w:t xml:space="preserve">                                                   </w:t>
      </w:r>
      <w:r>
        <w:rPr>
          <w:sz w:val="28"/>
          <w:szCs w:val="28"/>
        </w:rPr>
        <w:t xml:space="preserve">                    </w:t>
      </w:r>
      <w:r>
        <w:rPr>
          <w:sz w:val="28"/>
          <w:szCs w:val="28"/>
        </w:rPr>
        <w:t>Submitted to:</w:t>
      </w:r>
      <w:r>
        <w:rPr>
          <w:sz w:val="28"/>
          <w:szCs w:val="28"/>
        </w:rPr>
        <w:t xml:space="preserve"> Mr.</w:t>
      </w:r>
      <w:r>
        <w:rPr>
          <w:sz w:val="28"/>
          <w:szCs w:val="28"/>
        </w:rPr>
        <w:t xml:space="preserve"> </w:t>
      </w:r>
      <w:r>
        <w:rPr>
          <w:sz w:val="28"/>
          <w:szCs w:val="28"/>
        </w:rPr>
        <w:t>Abebe Tilahun</w:t>
      </w:r>
    </w:p>
    <w:p>
      <w:pPr>
        <w:pStyle w:val="style0"/>
        <w:tabs>
          <w:tab w:val="left" w:leader="none" w:pos="923"/>
        </w:tabs>
        <w:rPr>
          <w:sz w:val="28"/>
          <w:szCs w:val="28"/>
        </w:rPr>
      </w:pPr>
      <w:r>
        <w:rPr>
          <w:sz w:val="28"/>
          <w:szCs w:val="28"/>
        </w:rPr>
        <w:t xml:space="preserve">                                                          </w:t>
      </w:r>
      <w:r>
        <w:rPr>
          <w:sz w:val="28"/>
          <w:szCs w:val="28"/>
        </w:rPr>
        <w:t xml:space="preserve">             </w:t>
      </w:r>
      <w:r>
        <w:rPr>
          <w:sz w:val="28"/>
          <w:szCs w:val="28"/>
        </w:rPr>
        <w:t>Submitting</w:t>
      </w:r>
      <w:r>
        <w:rPr>
          <w:sz w:val="28"/>
          <w:szCs w:val="28"/>
        </w:rPr>
        <w:t xml:space="preserve"> date:</w:t>
      </w:r>
      <w:r>
        <w:rPr>
          <w:sz w:val="28"/>
          <w:szCs w:val="28"/>
        </w:rPr>
        <w:t xml:space="preserve"> May 29</w:t>
      </w:r>
      <w:r>
        <w:rPr>
          <w:sz w:val="24"/>
          <w:szCs w:val="28"/>
          <w:vertAlign w:val="superscript"/>
        </w:rPr>
        <w:t>th</w:t>
      </w:r>
      <w:r>
        <w:rPr>
          <w:sz w:val="28"/>
          <w:szCs w:val="28"/>
        </w:rPr>
        <w:t>, 2025</w:t>
      </w:r>
    </w:p>
    <w:p>
      <w:pPr>
        <w:pStyle w:val="style0"/>
        <w:tabs>
          <w:tab w:val="left" w:leader="none" w:pos="923"/>
        </w:tabs>
        <w:rPr>
          <w:sz w:val="28"/>
          <w:szCs w:val="28"/>
        </w:rPr>
      </w:pPr>
    </w:p>
    <w:p>
      <w:pPr>
        <w:pStyle w:val="style0"/>
        <w:tabs>
          <w:tab w:val="left" w:leader="none" w:pos="923"/>
        </w:tabs>
        <w:rPr>
          <w:sz w:val="28"/>
          <w:szCs w:val="28"/>
        </w:rPr>
      </w:pPr>
    </w:p>
    <w:p>
      <w:pPr>
        <w:pStyle w:val="style266"/>
        <w:rPr/>
      </w:pPr>
      <w:r>
        <w:t>Table of Contents</w:t>
      </w:r>
    </w:p>
    <w:p>
      <w:pPr>
        <w:pStyle w:val="style19"/>
        <w:tabs>
          <w:tab w:val="left" w:leader="none" w:pos="1371"/>
        </w:tabs>
        <w:rPr/>
      </w:pPr>
      <w:r>
        <w:tab/>
      </w:r>
    </w:p>
    <w:p>
      <w:pPr>
        <w:pStyle w:val="style19"/>
        <w:tabs>
          <w:tab w:val="right" w:leader="dot" w:pos="9350"/>
        </w:tabs>
        <w:rPr>
          <w:rFonts w:eastAsia="宋体"/>
          <w:noProof/>
        </w:rPr>
      </w:pPr>
      <w:r>
        <w:rPr/>
        <w:fldChar w:fldCharType="begin"/>
      </w:r>
      <w:r>
        <w:instrText xml:space="preserve"> TOC \o "1-3" \h \z \u </w:instrText>
      </w:r>
      <w:r>
        <w:rPr/>
        <w:fldChar w:fldCharType="separate"/>
      </w:r>
      <w:r>
        <w:rPr/>
        <w:fldChar w:fldCharType="begin"/>
      </w:r>
      <w:r>
        <w:instrText xml:space="preserve"> HYPERLINK \l "_Toc199360993"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_Toc199360993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"_Toc199360994" </w:instrText>
      </w:r>
      <w:r>
        <w:rPr/>
        <w:fldChar w:fldCharType="separate"/>
      </w:r>
      <w:r>
        <w:rPr>
          <w:rStyle w:val="style85"/>
          <w:noProof/>
        </w:rPr>
        <w:t>1. Executive Summary</w:t>
      </w:r>
      <w:r>
        <w:rPr>
          <w:noProof/>
          <w:webHidden/>
        </w:rPr>
        <w:tab/>
      </w:r>
      <w:r>
        <w:rPr>
          <w:noProof/>
          <w:webHidden/>
        </w:rPr>
        <w:fldChar w:fldCharType="begin"/>
      </w:r>
      <w:r>
        <w:rPr>
          <w:noProof/>
          <w:webHidden/>
        </w:rPr>
        <w:instrText xml:space="preserve"> PAGEREF _Toc199360994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"_Toc199360995" </w:instrText>
      </w:r>
      <w:r>
        <w:rPr/>
        <w:fldChar w:fldCharType="separate"/>
      </w:r>
      <w:r>
        <w:rPr>
          <w:rStyle w:val="style85"/>
          <w:noProof/>
        </w:rPr>
        <w:t>1.1 Vision</w:t>
      </w:r>
      <w:r>
        <w:rPr>
          <w:noProof/>
          <w:webHidden/>
        </w:rPr>
        <w:tab/>
      </w:r>
      <w:r>
        <w:rPr>
          <w:noProof/>
          <w:webHidden/>
        </w:rPr>
        <w:fldChar w:fldCharType="begin"/>
      </w:r>
      <w:r>
        <w:rPr>
          <w:noProof/>
          <w:webHidden/>
        </w:rPr>
        <w:instrText xml:space="preserve"> PAGEREF _Toc199360995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"_Toc199360996" </w:instrText>
      </w:r>
      <w:r>
        <w:rPr/>
        <w:fldChar w:fldCharType="separate"/>
      </w:r>
      <w:r>
        <w:rPr>
          <w:rStyle w:val="style85"/>
          <w:noProof/>
        </w:rPr>
        <w:t>1.2 Mission</w:t>
      </w:r>
      <w:r>
        <w:rPr>
          <w:noProof/>
          <w:webHidden/>
        </w:rPr>
        <w:tab/>
      </w:r>
      <w:r>
        <w:rPr>
          <w:noProof/>
          <w:webHidden/>
        </w:rPr>
        <w:fldChar w:fldCharType="begin"/>
      </w:r>
      <w:r>
        <w:rPr>
          <w:noProof/>
          <w:webHidden/>
        </w:rPr>
        <w:instrText xml:space="preserve"> PAGEREF _Toc199360996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"_Toc199360997" </w:instrText>
      </w:r>
      <w:r>
        <w:rPr/>
        <w:fldChar w:fldCharType="separate"/>
      </w:r>
      <w:r>
        <w:rPr>
          <w:rStyle w:val="style85"/>
          <w:noProof/>
        </w:rPr>
        <w:t>1.3 Core Values</w:t>
      </w:r>
      <w:r>
        <w:rPr>
          <w:noProof/>
          <w:webHidden/>
        </w:rPr>
        <w:tab/>
      </w:r>
      <w:r>
        <w:rPr>
          <w:noProof/>
          <w:webHidden/>
        </w:rPr>
        <w:fldChar w:fldCharType="begin"/>
      </w:r>
      <w:r>
        <w:rPr>
          <w:noProof/>
          <w:webHidden/>
        </w:rPr>
        <w:instrText xml:space="preserve"> PAGEREF _Toc199360997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"_Toc199360998" </w:instrText>
      </w:r>
      <w:r>
        <w:rPr/>
        <w:fldChar w:fldCharType="separate"/>
      </w:r>
      <w:r>
        <w:rPr>
          <w:rStyle w:val="style85"/>
          <w:noProof/>
        </w:rPr>
        <w:t>1.4 Key objectives</w:t>
      </w:r>
      <w:r>
        <w:rPr>
          <w:noProof/>
          <w:webHidden/>
        </w:rPr>
        <w:tab/>
      </w:r>
      <w:r>
        <w:rPr>
          <w:noProof/>
          <w:webHidden/>
        </w:rPr>
        <w:fldChar w:fldCharType="begin"/>
      </w:r>
      <w:r>
        <w:rPr>
          <w:noProof/>
          <w:webHidden/>
        </w:rPr>
        <w:instrText xml:space="preserve"> PAGEREF _Toc199360998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"_Toc199360999" </w:instrText>
      </w:r>
      <w:r>
        <w:rPr/>
        <w:fldChar w:fldCharType="separate"/>
      </w:r>
      <w:r>
        <w:rPr>
          <w:rStyle w:val="style85"/>
          <w:noProof/>
        </w:rPr>
        <w:t>1.5 Location</w:t>
      </w:r>
      <w:r>
        <w:rPr>
          <w:noProof/>
          <w:webHidden/>
        </w:rPr>
        <w:tab/>
      </w:r>
      <w:r>
        <w:rPr>
          <w:noProof/>
          <w:webHidden/>
        </w:rPr>
        <w:fldChar w:fldCharType="begin"/>
      </w:r>
      <w:r>
        <w:rPr>
          <w:noProof/>
          <w:webHidden/>
        </w:rPr>
        <w:instrText xml:space="preserve"> PAGEREF _Toc199360999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"_Toc199361000" </w:instrText>
      </w:r>
      <w:r>
        <w:rPr/>
        <w:fldChar w:fldCharType="separate"/>
      </w:r>
      <w:r>
        <w:rPr>
          <w:rStyle w:val="style85"/>
          <w:noProof/>
        </w:rPr>
        <w:t>1.6 Main customers</w:t>
      </w:r>
      <w:r>
        <w:rPr>
          <w:noProof/>
          <w:webHidden/>
        </w:rPr>
        <w:tab/>
      </w:r>
      <w:r>
        <w:rPr>
          <w:noProof/>
          <w:webHidden/>
        </w:rPr>
        <w:fldChar w:fldCharType="begin"/>
      </w:r>
      <w:r>
        <w:rPr>
          <w:noProof/>
          <w:webHidden/>
        </w:rPr>
        <w:instrText xml:space="preserve"> PAGEREF _Toc199361000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"_Toc199361001" </w:instrText>
      </w:r>
      <w:r>
        <w:rPr/>
        <w:fldChar w:fldCharType="separate"/>
      </w:r>
      <w:r>
        <w:rPr>
          <w:rStyle w:val="style85"/>
          <w:noProof/>
        </w:rPr>
        <w:t>1.7 Selling price</w:t>
      </w:r>
      <w:r>
        <w:rPr>
          <w:noProof/>
          <w:webHidden/>
        </w:rPr>
        <w:tab/>
      </w:r>
      <w:r>
        <w:rPr>
          <w:noProof/>
          <w:webHidden/>
        </w:rPr>
        <w:fldChar w:fldCharType="begin"/>
      </w:r>
      <w:r>
        <w:rPr>
          <w:noProof/>
          <w:webHidden/>
        </w:rPr>
        <w:instrText xml:space="preserve"> PAGEREF _Toc199361001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"_Toc199361002" </w:instrText>
      </w:r>
      <w:r>
        <w:rPr/>
        <w:fldChar w:fldCharType="separate"/>
      </w:r>
      <w:r>
        <w:rPr>
          <w:rStyle w:val="style85"/>
          <w:noProof/>
        </w:rPr>
        <w:t>2. Organization and management</w:t>
      </w:r>
      <w:r>
        <w:rPr>
          <w:noProof/>
          <w:webHidden/>
        </w:rPr>
        <w:tab/>
      </w:r>
      <w:r>
        <w:rPr>
          <w:noProof/>
          <w:webHidden/>
        </w:rPr>
        <w:fldChar w:fldCharType="begin"/>
      </w:r>
      <w:r>
        <w:rPr>
          <w:noProof/>
          <w:webHidden/>
        </w:rPr>
        <w:instrText xml:space="preserve"> PAGEREF _Toc199361002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"_Toc199361003" </w:instrText>
      </w:r>
      <w:r>
        <w:rPr/>
        <w:fldChar w:fldCharType="separate"/>
      </w:r>
      <w:r>
        <w:rPr>
          <w:rStyle w:val="style85"/>
          <w:noProof/>
        </w:rPr>
        <w:t>2.1 Form of business</w:t>
      </w:r>
      <w:r>
        <w:rPr>
          <w:noProof/>
          <w:webHidden/>
        </w:rPr>
        <w:tab/>
      </w:r>
      <w:r>
        <w:rPr>
          <w:noProof/>
          <w:webHidden/>
        </w:rPr>
        <w:fldChar w:fldCharType="begin"/>
      </w:r>
      <w:r>
        <w:rPr>
          <w:noProof/>
          <w:webHidden/>
        </w:rPr>
        <w:instrText xml:space="preserve"> PAGEREF _Toc199361003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"_Toc199361004" </w:instrText>
      </w:r>
      <w:r>
        <w:rPr/>
        <w:fldChar w:fldCharType="separate"/>
      </w:r>
      <w:r>
        <w:rPr>
          <w:rStyle w:val="style85"/>
          <w:noProof/>
        </w:rPr>
        <w:t>2.2 Organizational structure</w:t>
      </w:r>
      <w:r>
        <w:rPr>
          <w:noProof/>
          <w:webHidden/>
        </w:rPr>
        <w:tab/>
      </w:r>
      <w:r>
        <w:rPr>
          <w:noProof/>
          <w:webHidden/>
        </w:rPr>
        <w:fldChar w:fldCharType="begin"/>
      </w:r>
      <w:r>
        <w:rPr>
          <w:noProof/>
          <w:webHidden/>
        </w:rPr>
        <w:instrText xml:space="preserve"> PAGEREF _Toc199361004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"_Toc199361005" </w:instrText>
      </w:r>
      <w:r>
        <w:rPr/>
        <w:fldChar w:fldCharType="separate"/>
      </w:r>
      <w:r>
        <w:rPr>
          <w:rStyle w:val="style85"/>
          <w:noProof/>
        </w:rPr>
        <w:t>2.3 Qualification of the entrepreneur and business experience</w:t>
      </w:r>
      <w:r>
        <w:rPr>
          <w:noProof/>
          <w:webHidden/>
        </w:rPr>
        <w:tab/>
      </w:r>
      <w:r>
        <w:rPr>
          <w:noProof/>
          <w:webHidden/>
        </w:rPr>
        <w:fldChar w:fldCharType="begin"/>
      </w:r>
      <w:r>
        <w:rPr>
          <w:noProof/>
          <w:webHidden/>
        </w:rPr>
        <w:instrText xml:space="preserve"> PAGEREF _Toc199361005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"_Toc199361006" </w:instrText>
      </w:r>
      <w:r>
        <w:rPr/>
        <w:fldChar w:fldCharType="separate"/>
      </w:r>
      <w:r>
        <w:rPr>
          <w:rStyle w:val="style85"/>
          <w:noProof/>
        </w:rPr>
        <w:t>2.4 Pre-operating activities</w:t>
      </w:r>
      <w:r>
        <w:rPr>
          <w:noProof/>
          <w:webHidden/>
        </w:rPr>
        <w:tab/>
      </w:r>
      <w:r>
        <w:rPr>
          <w:noProof/>
          <w:webHidden/>
        </w:rPr>
        <w:fldChar w:fldCharType="begin"/>
      </w:r>
      <w:r>
        <w:rPr>
          <w:noProof/>
          <w:webHidden/>
        </w:rPr>
        <w:instrText xml:space="preserve"> PAGEREF _Toc199361006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"_Toc199361007" </w:instrText>
      </w:r>
      <w:r>
        <w:rPr/>
        <w:fldChar w:fldCharType="separate"/>
      </w:r>
      <w:r>
        <w:rPr>
          <w:rStyle w:val="style85"/>
          <w:noProof/>
        </w:rPr>
        <w:t>2.5 Pre-operating expenses</w:t>
      </w:r>
      <w:r>
        <w:rPr>
          <w:noProof/>
          <w:webHidden/>
        </w:rPr>
        <w:tab/>
      </w:r>
      <w:r>
        <w:rPr>
          <w:noProof/>
          <w:webHidden/>
        </w:rPr>
        <w:fldChar w:fldCharType="begin"/>
      </w:r>
      <w:r>
        <w:rPr>
          <w:noProof/>
          <w:webHidden/>
        </w:rPr>
        <w:instrText xml:space="preserve"> PAGEREF _Toc199361007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"_Toc199361008" </w:instrText>
      </w:r>
      <w:r>
        <w:rPr/>
        <w:fldChar w:fldCharType="separate"/>
      </w:r>
      <w:r>
        <w:rPr>
          <w:rStyle w:val="style85"/>
          <w:noProof/>
        </w:rPr>
        <w:t>2.6 Administrative expenses</w:t>
      </w:r>
      <w:r>
        <w:rPr>
          <w:noProof/>
          <w:webHidden/>
        </w:rPr>
        <w:tab/>
      </w:r>
      <w:r>
        <w:rPr>
          <w:noProof/>
          <w:webHidden/>
        </w:rPr>
        <w:fldChar w:fldCharType="begin"/>
      </w:r>
      <w:r>
        <w:rPr>
          <w:noProof/>
          <w:webHidden/>
        </w:rPr>
        <w:instrText xml:space="preserve"> PAGEREF _Toc199361008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"_Toc199361009" </w:instrText>
      </w:r>
      <w:r>
        <w:rPr/>
        <w:fldChar w:fldCharType="separate"/>
      </w:r>
      <w:r>
        <w:rPr>
          <w:rStyle w:val="style85"/>
          <w:noProof/>
        </w:rPr>
        <w:t>3. Financial plan</w:t>
      </w:r>
      <w:r>
        <w:rPr>
          <w:noProof/>
          <w:webHidden/>
        </w:rPr>
        <w:tab/>
      </w:r>
      <w:r>
        <w:rPr>
          <w:noProof/>
          <w:webHidden/>
        </w:rPr>
        <w:fldChar w:fldCharType="begin"/>
      </w:r>
      <w:r>
        <w:rPr>
          <w:noProof/>
          <w:webHidden/>
        </w:rPr>
        <w:instrText xml:space="preserve"> PAGEREF _Toc199361009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"_Toc199361010" </w:instrText>
      </w:r>
      <w:r>
        <w:rPr/>
        <w:fldChar w:fldCharType="separate"/>
      </w:r>
      <w:r>
        <w:rPr>
          <w:rStyle w:val="style85"/>
          <w:noProof/>
        </w:rPr>
        <w:t>3.1 Startup Capital</w:t>
      </w:r>
      <w:r>
        <w:rPr>
          <w:noProof/>
          <w:webHidden/>
        </w:rPr>
        <w:tab/>
      </w:r>
      <w:r>
        <w:rPr>
          <w:noProof/>
          <w:webHidden/>
        </w:rPr>
        <w:fldChar w:fldCharType="begin"/>
      </w:r>
      <w:r>
        <w:rPr>
          <w:noProof/>
          <w:webHidden/>
        </w:rPr>
        <w:instrText xml:space="preserve"> PAGEREF _Toc199361010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"_Toc199361011" </w:instrText>
      </w:r>
      <w:r>
        <w:rPr/>
        <w:fldChar w:fldCharType="separate"/>
      </w:r>
      <w:r>
        <w:rPr>
          <w:rStyle w:val="style85"/>
          <w:noProof/>
        </w:rPr>
        <w:t>3.2 Startup Expenses</w:t>
      </w:r>
      <w:r>
        <w:rPr>
          <w:noProof/>
          <w:webHidden/>
        </w:rPr>
        <w:tab/>
      </w:r>
      <w:r>
        <w:rPr>
          <w:noProof/>
          <w:webHidden/>
        </w:rPr>
        <w:fldChar w:fldCharType="begin"/>
      </w:r>
      <w:r>
        <w:rPr>
          <w:noProof/>
          <w:webHidden/>
        </w:rPr>
        <w:instrText xml:space="preserve"> PAGEREF _Toc199361011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"_Toc199361012" </w:instrText>
      </w:r>
      <w:r>
        <w:rPr/>
        <w:fldChar w:fldCharType="separate"/>
      </w:r>
      <w:r>
        <w:rPr>
          <w:rStyle w:val="style85"/>
          <w:noProof/>
        </w:rPr>
        <w:t>4. Potential risk and exit plan</w:t>
      </w:r>
      <w:r>
        <w:rPr>
          <w:noProof/>
          <w:webHidden/>
        </w:rPr>
        <w:tab/>
      </w:r>
      <w:r>
        <w:rPr>
          <w:noProof/>
          <w:webHidden/>
        </w:rPr>
        <w:fldChar w:fldCharType="begin"/>
      </w:r>
      <w:r>
        <w:rPr>
          <w:noProof/>
          <w:webHidden/>
        </w:rPr>
        <w:instrText xml:space="preserve"> PAGEREF _Toc199361012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"_Toc199361013" </w:instrText>
      </w:r>
      <w:r>
        <w:rPr/>
        <w:fldChar w:fldCharType="separate"/>
      </w:r>
      <w:r>
        <w:rPr>
          <w:rStyle w:val="style85"/>
          <w:noProof/>
        </w:rPr>
        <w:t>4.1 Potential risk</w:t>
      </w:r>
      <w:r>
        <w:rPr>
          <w:noProof/>
          <w:webHidden/>
        </w:rPr>
        <w:tab/>
      </w:r>
      <w:r>
        <w:rPr>
          <w:noProof/>
          <w:webHidden/>
        </w:rPr>
        <w:fldChar w:fldCharType="begin"/>
      </w:r>
      <w:r>
        <w:rPr>
          <w:noProof/>
          <w:webHidden/>
        </w:rPr>
        <w:instrText xml:space="preserve"> PAGEREF _Toc199361013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"_Toc199361014" </w:instrText>
      </w:r>
      <w:r>
        <w:rPr/>
        <w:fldChar w:fldCharType="separate"/>
      </w:r>
      <w:r>
        <w:rPr>
          <w:rStyle w:val="style85"/>
          <w:noProof/>
        </w:rPr>
        <w:t>4.2 Exit plan</w:t>
      </w:r>
      <w:r>
        <w:rPr>
          <w:noProof/>
          <w:webHidden/>
        </w:rPr>
        <w:tab/>
      </w:r>
      <w:r>
        <w:rPr>
          <w:noProof/>
          <w:webHidden/>
        </w:rPr>
        <w:fldChar w:fldCharType="begin"/>
      </w:r>
      <w:r>
        <w:rPr>
          <w:noProof/>
          <w:webHidden/>
        </w:rPr>
        <w:instrText xml:space="preserve"> PAGEREF _Toc199361014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"_Toc199361015" </w:instrText>
      </w:r>
      <w:r>
        <w:rPr/>
        <w:fldChar w:fldCharType="separate"/>
      </w:r>
      <w:r>
        <w:rPr>
          <w:rStyle w:val="style85"/>
          <w:noProof/>
        </w:rPr>
        <w:t>5. Description of the business</w:t>
      </w:r>
      <w:r>
        <w:rPr>
          <w:noProof/>
          <w:webHidden/>
        </w:rPr>
        <w:tab/>
      </w:r>
      <w:r>
        <w:rPr>
          <w:noProof/>
          <w:webHidden/>
        </w:rPr>
        <w:fldChar w:fldCharType="begin"/>
      </w:r>
      <w:r>
        <w:rPr>
          <w:noProof/>
          <w:webHidden/>
        </w:rPr>
        <w:instrText xml:space="preserve"> PAGEREF _Toc199361015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"_Toc199361016" </w:instrText>
      </w:r>
      <w:r>
        <w:rPr/>
        <w:fldChar w:fldCharType="separate"/>
      </w:r>
      <w:r>
        <w:rPr>
          <w:rStyle w:val="style85"/>
          <w:noProof/>
        </w:rPr>
        <w:t>5.1 Business logo</w:t>
      </w:r>
      <w:r>
        <w:rPr>
          <w:noProof/>
          <w:webHidden/>
        </w:rPr>
        <w:tab/>
      </w:r>
      <w:r>
        <w:rPr>
          <w:noProof/>
          <w:webHidden/>
        </w:rPr>
        <w:fldChar w:fldCharType="begin"/>
      </w:r>
      <w:r>
        <w:rPr>
          <w:noProof/>
          <w:webHidden/>
        </w:rPr>
        <w:instrText xml:space="preserve"> PAGEREF _Toc199361016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"_Toc199361017" </w:instrText>
      </w:r>
      <w:r>
        <w:rPr/>
        <w:fldChar w:fldCharType="separate"/>
      </w:r>
      <w:r>
        <w:rPr>
          <w:rStyle w:val="style85"/>
          <w:noProof/>
        </w:rPr>
        <w:t>5.3 Products and/or services</w:t>
      </w:r>
      <w:r>
        <w:rPr>
          <w:noProof/>
          <w:webHidden/>
        </w:rPr>
        <w:tab/>
      </w:r>
      <w:r>
        <w:rPr>
          <w:noProof/>
          <w:webHidden/>
        </w:rPr>
        <w:fldChar w:fldCharType="begin"/>
      </w:r>
      <w:r>
        <w:rPr>
          <w:noProof/>
          <w:webHidden/>
        </w:rPr>
        <w:instrText xml:space="preserve"> PAGEREF _Toc199361017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"_Toc199361018" </w:instrText>
      </w:r>
      <w:r>
        <w:rPr/>
        <w:fldChar w:fldCharType="separate"/>
      </w:r>
      <w:r>
        <w:rPr>
          <w:rStyle w:val="style85"/>
          <w:noProof/>
        </w:rPr>
        <w:t>5.4 Size of the business</w:t>
      </w:r>
      <w:r>
        <w:rPr>
          <w:noProof/>
          <w:webHidden/>
        </w:rPr>
        <w:tab/>
      </w:r>
      <w:r>
        <w:rPr>
          <w:noProof/>
          <w:webHidden/>
        </w:rPr>
        <w:fldChar w:fldCharType="begin"/>
      </w:r>
      <w:r>
        <w:rPr>
          <w:noProof/>
          <w:webHidden/>
        </w:rPr>
        <w:instrText xml:space="preserve"> PAGEREF _Toc199361018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"_Toc199361019" </w:instrText>
      </w:r>
      <w:r>
        <w:rPr/>
        <w:fldChar w:fldCharType="separate"/>
      </w:r>
      <w:r>
        <w:rPr>
          <w:rStyle w:val="style85"/>
          <w:noProof/>
        </w:rPr>
        <w:t>5.5 Definition of the market</w:t>
      </w:r>
      <w:r>
        <w:rPr>
          <w:noProof/>
          <w:webHidden/>
        </w:rPr>
        <w:tab/>
      </w:r>
      <w:r>
        <w:rPr>
          <w:noProof/>
          <w:webHidden/>
        </w:rPr>
        <w:fldChar w:fldCharType="begin"/>
      </w:r>
      <w:r>
        <w:rPr>
          <w:noProof/>
          <w:webHidden/>
        </w:rPr>
        <w:instrText xml:space="preserve"> PAGEREF _Toc199361019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"_Toc199361020" </w:instrText>
      </w:r>
      <w:r>
        <w:rPr/>
        <w:fldChar w:fldCharType="separate"/>
      </w:r>
      <w:r>
        <w:rPr>
          <w:rStyle w:val="style85"/>
          <w:noProof/>
        </w:rPr>
        <w:t>5.6 Organization and management</w:t>
      </w:r>
      <w:r>
        <w:rPr>
          <w:noProof/>
          <w:webHidden/>
        </w:rPr>
        <w:tab/>
      </w:r>
      <w:r>
        <w:rPr>
          <w:noProof/>
          <w:webHidden/>
        </w:rPr>
        <w:fldChar w:fldCharType="begin"/>
      </w:r>
      <w:r>
        <w:rPr>
          <w:noProof/>
          <w:webHidden/>
        </w:rPr>
        <w:instrText xml:space="preserve"> PAGEREF _Toc199361020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"_Toc199361021" </w:instrText>
      </w:r>
      <w:r>
        <w:rPr/>
        <w:fldChar w:fldCharType="separate"/>
      </w:r>
      <w:r>
        <w:rPr>
          <w:rStyle w:val="style85"/>
          <w:noProof/>
        </w:rPr>
        <w:t>5.7 Marketing and sales strategy</w:t>
      </w:r>
      <w:r>
        <w:rPr>
          <w:noProof/>
          <w:webHidden/>
        </w:rPr>
        <w:tab/>
      </w:r>
      <w:r>
        <w:rPr>
          <w:noProof/>
          <w:webHidden/>
        </w:rPr>
        <w:fldChar w:fldCharType="begin"/>
      </w:r>
      <w:r>
        <w:rPr>
          <w:noProof/>
          <w:webHidden/>
        </w:rPr>
        <w:instrText xml:space="preserve"> PAGEREF _Toc199361021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"_Toc199361022" </w:instrText>
      </w:r>
      <w:r>
        <w:rPr/>
        <w:fldChar w:fldCharType="separate"/>
      </w:r>
      <w:r>
        <w:rPr>
          <w:rStyle w:val="style85"/>
          <w:noProof/>
        </w:rPr>
        <w:t>5.8 Financial management</w:t>
      </w:r>
      <w:r>
        <w:rPr>
          <w:noProof/>
          <w:webHidden/>
        </w:rPr>
        <w:tab/>
      </w:r>
      <w:r>
        <w:rPr>
          <w:noProof/>
          <w:webHidden/>
        </w:rPr>
        <w:fldChar w:fldCharType="begin"/>
      </w:r>
      <w:r>
        <w:rPr>
          <w:noProof/>
          <w:webHidden/>
        </w:rPr>
        <w:instrText xml:space="preserve"> PAGEREF _Toc199361022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"_Toc199361023" </w:instrText>
      </w:r>
      <w:r>
        <w:rPr/>
        <w:fldChar w:fldCharType="separate"/>
      </w:r>
      <w:r>
        <w:rPr>
          <w:rStyle w:val="style85"/>
          <w:noProof/>
        </w:rPr>
        <w:t>6. Production plan</w:t>
      </w:r>
      <w:r>
        <w:rPr>
          <w:noProof/>
          <w:webHidden/>
        </w:rPr>
        <w:tab/>
      </w:r>
      <w:r>
        <w:rPr>
          <w:noProof/>
          <w:webHidden/>
        </w:rPr>
        <w:fldChar w:fldCharType="begin"/>
      </w:r>
      <w:r>
        <w:rPr>
          <w:noProof/>
          <w:webHidden/>
        </w:rPr>
        <w:instrText xml:space="preserve"> PAGEREF _Toc199361023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"_Toc199361024" </w:instrText>
      </w:r>
      <w:r>
        <w:rPr/>
        <w:fldChar w:fldCharType="separate"/>
      </w:r>
      <w:r>
        <w:rPr>
          <w:rStyle w:val="style85"/>
          <w:noProof/>
        </w:rPr>
        <w:t>6.1 Manufacturing process</w:t>
      </w:r>
      <w:r>
        <w:rPr>
          <w:noProof/>
          <w:webHidden/>
        </w:rPr>
        <w:tab/>
      </w:r>
      <w:r>
        <w:rPr>
          <w:noProof/>
          <w:webHidden/>
        </w:rPr>
        <w:fldChar w:fldCharType="begin"/>
      </w:r>
      <w:r>
        <w:rPr>
          <w:noProof/>
          <w:webHidden/>
        </w:rPr>
        <w:instrText xml:space="preserve"> PAGEREF _Toc199361024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"_Toc199361025" </w:instrText>
      </w:r>
      <w:r>
        <w:rPr/>
        <w:fldChar w:fldCharType="separate"/>
      </w:r>
      <w:r>
        <w:rPr>
          <w:rStyle w:val="style85"/>
          <w:noProof/>
        </w:rPr>
        <w:t>7. Operational plan</w:t>
      </w:r>
      <w:r>
        <w:rPr>
          <w:noProof/>
          <w:webHidden/>
        </w:rPr>
        <w:tab/>
      </w:r>
      <w:r>
        <w:rPr>
          <w:noProof/>
          <w:webHidden/>
        </w:rPr>
        <w:fldChar w:fldCharType="begin"/>
      </w:r>
      <w:r>
        <w:rPr>
          <w:noProof/>
          <w:webHidden/>
        </w:rPr>
        <w:instrText xml:space="preserve"> PAGEREF _Toc199361025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"_Toc199361026" </w:instrText>
      </w:r>
      <w:r>
        <w:rPr/>
        <w:fldChar w:fldCharType="separate"/>
      </w:r>
      <w:r>
        <w:rPr>
          <w:rStyle w:val="style85"/>
          <w:noProof/>
        </w:rPr>
        <w:t>7.1 Description of the company’s operation</w:t>
      </w:r>
      <w:r>
        <w:rPr>
          <w:noProof/>
          <w:webHidden/>
        </w:rPr>
        <w:tab/>
      </w:r>
      <w:r>
        <w:rPr>
          <w:noProof/>
          <w:webHidden/>
        </w:rPr>
        <w:fldChar w:fldCharType="begin"/>
      </w:r>
      <w:r>
        <w:rPr>
          <w:noProof/>
          <w:webHidden/>
        </w:rPr>
        <w:instrText xml:space="preserve"> PAGEREF _Toc199361026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"_Toc199361027" </w:instrText>
      </w:r>
      <w:r>
        <w:rPr/>
        <w:fldChar w:fldCharType="separate"/>
      </w:r>
      <w:r>
        <w:rPr>
          <w:rStyle w:val="style85"/>
          <w:noProof/>
        </w:rPr>
        <w:t>7.2 Flow of orders for goods and services</w:t>
      </w:r>
      <w:r>
        <w:rPr>
          <w:noProof/>
          <w:webHidden/>
        </w:rPr>
        <w:tab/>
      </w:r>
      <w:r>
        <w:rPr>
          <w:noProof/>
          <w:webHidden/>
        </w:rPr>
        <w:fldChar w:fldCharType="begin"/>
      </w:r>
      <w:r>
        <w:rPr>
          <w:noProof/>
          <w:webHidden/>
        </w:rPr>
        <w:instrText xml:space="preserve"> PAGEREF _Toc199361027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"_Toc199361028" </w:instrText>
      </w:r>
      <w:r>
        <w:rPr/>
        <w:fldChar w:fldCharType="separate"/>
      </w:r>
      <w:r>
        <w:rPr>
          <w:rStyle w:val="style85"/>
          <w:noProof/>
        </w:rPr>
        <w:t>8. Marketing Plan</w:t>
      </w:r>
      <w:r>
        <w:rPr>
          <w:noProof/>
          <w:webHidden/>
        </w:rPr>
        <w:tab/>
      </w:r>
      <w:r>
        <w:rPr>
          <w:noProof/>
          <w:webHidden/>
        </w:rPr>
        <w:fldChar w:fldCharType="begin"/>
      </w:r>
      <w:r>
        <w:rPr>
          <w:noProof/>
          <w:webHidden/>
        </w:rPr>
        <w:instrText xml:space="preserve"> PAGEREF _Toc199361028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"_Toc199361029" </w:instrText>
      </w:r>
      <w:r>
        <w:rPr/>
        <w:fldChar w:fldCharType="separate"/>
      </w:r>
      <w:r>
        <w:rPr>
          <w:rStyle w:val="style85"/>
          <w:noProof/>
        </w:rPr>
        <w:t>8.1 Pricing</w:t>
      </w:r>
      <w:r>
        <w:rPr>
          <w:noProof/>
          <w:webHidden/>
        </w:rPr>
        <w:tab/>
      </w:r>
      <w:r>
        <w:rPr>
          <w:noProof/>
          <w:webHidden/>
        </w:rPr>
        <w:fldChar w:fldCharType="begin"/>
      </w:r>
      <w:r>
        <w:rPr>
          <w:noProof/>
          <w:webHidden/>
        </w:rPr>
        <w:instrText xml:space="preserve"> PAGEREF _Toc199361029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"_Toc199361030" </w:instrText>
      </w:r>
      <w:r>
        <w:rPr/>
        <w:fldChar w:fldCharType="separate"/>
      </w:r>
      <w:r>
        <w:rPr>
          <w:rStyle w:val="style85"/>
          <w:noProof/>
        </w:rPr>
        <w:t>8.2 Distribution</w:t>
      </w:r>
      <w:r>
        <w:rPr>
          <w:noProof/>
          <w:webHidden/>
        </w:rPr>
        <w:tab/>
      </w:r>
      <w:r>
        <w:rPr>
          <w:noProof/>
          <w:webHidden/>
        </w:rPr>
        <w:fldChar w:fldCharType="begin"/>
      </w:r>
      <w:r>
        <w:rPr>
          <w:noProof/>
          <w:webHidden/>
        </w:rPr>
        <w:instrText xml:space="preserve"> PAGEREF _Toc199361030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"_Toc199361031" </w:instrText>
      </w:r>
      <w:r>
        <w:rPr/>
        <w:fldChar w:fldCharType="separate"/>
      </w:r>
      <w:r>
        <w:rPr>
          <w:rStyle w:val="style85"/>
          <w:noProof/>
        </w:rPr>
        <w:t>8.3 Promotion</w:t>
      </w:r>
      <w:r>
        <w:rPr>
          <w:noProof/>
          <w:webHidden/>
        </w:rPr>
        <w:tab/>
      </w:r>
      <w:r>
        <w:rPr>
          <w:noProof/>
          <w:webHidden/>
        </w:rPr>
        <w:fldChar w:fldCharType="begin"/>
      </w:r>
      <w:r>
        <w:rPr>
          <w:noProof/>
          <w:webHidden/>
        </w:rPr>
        <w:instrText xml:space="preserve"> PAGEREF _Toc199361031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"_Toc199361032" </w:instrText>
      </w:r>
      <w:r>
        <w:rPr/>
        <w:fldChar w:fldCharType="separate"/>
      </w:r>
      <w:r>
        <w:rPr>
          <w:rStyle w:val="style85"/>
          <w:noProof/>
        </w:rPr>
        <w:t>8.4 Sales forecast</w:t>
      </w:r>
      <w:r>
        <w:rPr>
          <w:noProof/>
          <w:webHidden/>
        </w:rPr>
        <w:tab/>
      </w:r>
      <w:r>
        <w:rPr>
          <w:noProof/>
          <w:webHidden/>
        </w:rPr>
        <w:fldChar w:fldCharType="begin"/>
      </w:r>
      <w:r>
        <w:rPr>
          <w:noProof/>
          <w:webHidden/>
        </w:rPr>
        <w:instrText xml:space="preserve"> PAGEREF _Toc199361032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"_Toc199361033" </w:instrText>
      </w:r>
      <w:r>
        <w:rPr/>
        <w:fldChar w:fldCharType="separate"/>
      </w:r>
      <w:r>
        <w:rPr>
          <w:rStyle w:val="style85"/>
          <w:noProof/>
        </w:rPr>
        <w:t>9. Organization plan</w:t>
      </w:r>
      <w:r>
        <w:rPr>
          <w:noProof/>
          <w:webHidden/>
        </w:rPr>
        <w:tab/>
      </w:r>
      <w:r>
        <w:rPr>
          <w:noProof/>
          <w:webHidden/>
        </w:rPr>
        <w:fldChar w:fldCharType="begin"/>
      </w:r>
      <w:r>
        <w:rPr>
          <w:noProof/>
          <w:webHidden/>
        </w:rPr>
        <w:instrText xml:space="preserve"> PAGEREF _Toc199361033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"_Toc199361034" </w:instrText>
      </w:r>
      <w:r>
        <w:rPr/>
        <w:fldChar w:fldCharType="separate"/>
      </w:r>
      <w:r>
        <w:rPr>
          <w:rStyle w:val="style85"/>
          <w:noProof/>
        </w:rPr>
        <w:t>9.1 Form of ownership</w:t>
      </w:r>
      <w:r>
        <w:rPr>
          <w:noProof/>
          <w:webHidden/>
        </w:rPr>
        <w:tab/>
      </w:r>
      <w:r>
        <w:rPr>
          <w:noProof/>
          <w:webHidden/>
        </w:rPr>
        <w:fldChar w:fldCharType="begin"/>
      </w:r>
      <w:r>
        <w:rPr>
          <w:noProof/>
          <w:webHidden/>
        </w:rPr>
        <w:instrText xml:space="preserve"> PAGEREF _Toc199361034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eastAsia="宋体"/>
          <w:noProof/>
        </w:rPr>
      </w:pPr>
      <w:r>
        <w:rPr/>
        <w:fldChar w:fldCharType="begin"/>
      </w:r>
      <w:r>
        <w:instrText xml:space="preserve"> HYPERLINK \l "_Toc199361035" </w:instrText>
      </w:r>
      <w:r>
        <w:rPr/>
        <w:fldChar w:fldCharType="separate"/>
      </w:r>
      <w:r>
        <w:rPr>
          <w:rStyle w:val="style85"/>
          <w:noProof/>
        </w:rPr>
        <w:t>10. Financial plan</w:t>
      </w:r>
      <w:r>
        <w:rPr>
          <w:noProof/>
          <w:webHidden/>
        </w:rPr>
        <w:tab/>
      </w:r>
      <w:r>
        <w:rPr>
          <w:noProof/>
          <w:webHidden/>
        </w:rPr>
        <w:fldChar w:fldCharType="begin"/>
      </w:r>
      <w:r>
        <w:rPr>
          <w:noProof/>
          <w:webHidden/>
        </w:rPr>
        <w:instrText xml:space="preserve"> PAGEREF _Toc199361035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"_Toc199361036" </w:instrText>
      </w:r>
      <w:r>
        <w:rPr/>
        <w:fldChar w:fldCharType="separate"/>
      </w:r>
      <w:r>
        <w:rPr>
          <w:rStyle w:val="style85"/>
          <w:noProof/>
        </w:rPr>
        <w:t>10.1 Business level</w:t>
      </w:r>
      <w:r>
        <w:rPr>
          <w:noProof/>
          <w:webHidden/>
        </w:rPr>
        <w:tab/>
      </w:r>
      <w:r>
        <w:rPr>
          <w:noProof/>
          <w:webHidden/>
        </w:rPr>
        <w:fldChar w:fldCharType="begin"/>
      </w:r>
      <w:r>
        <w:rPr>
          <w:noProof/>
          <w:webHidden/>
        </w:rPr>
        <w:instrText xml:space="preserve"> PAGEREF _Toc199361036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"_Toc199361037" </w:instrText>
      </w:r>
      <w:r>
        <w:rPr/>
        <w:fldChar w:fldCharType="separate"/>
      </w:r>
      <w:r>
        <w:rPr>
          <w:rStyle w:val="style85"/>
          <w:noProof/>
        </w:rPr>
        <w:t>10.2 Revenue (sales)</w:t>
      </w:r>
      <w:r>
        <w:rPr>
          <w:noProof/>
          <w:webHidden/>
        </w:rPr>
        <w:tab/>
      </w:r>
      <w:r>
        <w:rPr>
          <w:noProof/>
          <w:webHidden/>
        </w:rPr>
        <w:fldChar w:fldCharType="begin"/>
      </w:r>
      <w:r>
        <w:rPr>
          <w:noProof/>
          <w:webHidden/>
        </w:rPr>
        <w:instrText xml:space="preserve"> PAGEREF _Toc199361037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"_Toc199361038" </w:instrText>
      </w:r>
      <w:r>
        <w:rPr/>
        <w:fldChar w:fldCharType="separate"/>
      </w:r>
      <w:r>
        <w:rPr>
          <w:rStyle w:val="style85"/>
          <w:noProof/>
        </w:rPr>
        <w:t>10.3 Assets</w:t>
      </w:r>
      <w:r>
        <w:rPr>
          <w:noProof/>
          <w:webHidden/>
        </w:rPr>
        <w:tab/>
      </w:r>
      <w:r>
        <w:rPr>
          <w:noProof/>
          <w:webHidden/>
        </w:rPr>
        <w:fldChar w:fldCharType="begin"/>
      </w:r>
      <w:r>
        <w:rPr>
          <w:noProof/>
          <w:webHidden/>
        </w:rPr>
        <w:instrText xml:space="preserve"> PAGEREF _Toc199361038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"_Toc199361039" </w:instrText>
      </w:r>
      <w:r>
        <w:rPr/>
        <w:fldChar w:fldCharType="separate"/>
      </w:r>
      <w:r>
        <w:rPr>
          <w:rStyle w:val="style85"/>
          <w:noProof/>
        </w:rPr>
        <w:t>10.4 Operating expenses</w:t>
      </w:r>
      <w:r>
        <w:rPr>
          <w:noProof/>
          <w:webHidden/>
        </w:rPr>
        <w:tab/>
      </w:r>
      <w:r>
        <w:rPr>
          <w:noProof/>
          <w:webHidden/>
        </w:rPr>
        <w:fldChar w:fldCharType="begin"/>
      </w:r>
      <w:r>
        <w:rPr>
          <w:noProof/>
          <w:webHidden/>
        </w:rPr>
        <w:instrText xml:space="preserve"> PAGEREF _Toc199361039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eastAsia="宋体"/>
          <w:noProof/>
        </w:rPr>
      </w:pPr>
      <w:r>
        <w:rPr/>
        <w:fldChar w:fldCharType="begin"/>
      </w:r>
      <w:r>
        <w:instrText xml:space="preserve"> HYPERLINK \l "_Toc199361040" </w:instrText>
      </w:r>
      <w:r>
        <w:rPr/>
        <w:fldChar w:fldCharType="separate"/>
      </w:r>
      <w:r>
        <w:rPr>
          <w:rStyle w:val="style85"/>
          <w:noProof/>
        </w:rPr>
        <w:t>10.5 Personal expenses</w:t>
      </w:r>
      <w:r>
        <w:rPr>
          <w:noProof/>
          <w:webHidden/>
        </w:rPr>
        <w:tab/>
      </w:r>
      <w:r>
        <w:rPr>
          <w:noProof/>
          <w:webHidden/>
        </w:rPr>
        <w:fldChar w:fldCharType="begin"/>
      </w:r>
      <w:r>
        <w:rPr>
          <w:noProof/>
          <w:webHidden/>
        </w:rPr>
        <w:instrText xml:space="preserve"> PAGEREF _Toc199361040 \h </w:instrText>
      </w:r>
      <w:r>
        <w:rPr>
          <w:noProof/>
          <w:webHidden/>
        </w:rPr>
        <w:fldChar w:fldCharType="separate"/>
      </w:r>
      <w:r>
        <w:rPr>
          <w:noProof/>
          <w:webHidden/>
        </w:rPr>
        <w:t>17</w:t>
      </w:r>
      <w:r>
        <w:rPr>
          <w:noProof/>
          <w:webHidden/>
        </w:rPr>
        <w:fldChar w:fldCharType="end"/>
      </w:r>
      <w:r>
        <w:rPr/>
        <w:fldChar w:fldCharType="end"/>
      </w:r>
    </w:p>
    <w:p>
      <w:pPr>
        <w:pStyle w:val="style0"/>
        <w:rPr/>
      </w:pPr>
      <w:r>
        <w:rPr>
          <w:b/>
          <w:bCs/>
          <w:noProof/>
        </w:rPr>
        <w:fldChar w:fldCharType="end"/>
      </w:r>
    </w:p>
    <w:p>
      <w:pPr>
        <w:pStyle w:val="style0"/>
        <w:rPr/>
      </w:pPr>
    </w:p>
    <w:p>
      <w:pPr>
        <w:pStyle w:val="style1"/>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b/>
          <w:sz w:val="24"/>
          <w:szCs w:val="24"/>
        </w:rPr>
      </w:pPr>
    </w:p>
    <w:p>
      <w:pPr>
        <w:pStyle w:val="style0"/>
        <w:rPr>
          <w:b/>
          <w:sz w:val="24"/>
          <w:szCs w:val="24"/>
        </w:rPr>
      </w:pPr>
      <w:r>
        <w:rPr>
          <w:b/>
          <w:sz w:val="24"/>
          <w:szCs w:val="24"/>
        </w:rPr>
        <w:t>Confidentiality Agreement</w:t>
      </w:r>
    </w:p>
    <w:p>
      <w:pPr>
        <w:pStyle w:val="style0"/>
        <w:rPr>
          <w:sz w:val="24"/>
          <w:szCs w:val="24"/>
        </w:rPr>
      </w:pPr>
      <w:r>
        <w:rPr>
          <w:sz w:val="24"/>
          <w:szCs w:val="24"/>
        </w:rPr>
        <w:t xml:space="preserve">    The undersigned reader acknowledges that any information provided by Ms. Yeabsera Amare in this busine</w:t>
      </w:r>
      <w:r>
        <w:rPr>
          <w:sz w:val="24"/>
          <w:szCs w:val="24"/>
        </w:rPr>
        <w:t xml:space="preserve">ss plan, other than publicly available information, </w:t>
      </w:r>
      <w:r>
        <w:rPr>
          <w:sz w:val="24"/>
          <w:szCs w:val="24"/>
        </w:rPr>
        <w:t>is confidential</w:t>
      </w:r>
      <w:r>
        <w:rPr>
          <w:sz w:val="24"/>
          <w:szCs w:val="24"/>
        </w:rPr>
        <w:t xml:space="preserve"> and proprietary. Any unauthorized disclosure or use </w:t>
      </w:r>
      <w:r>
        <w:rPr>
          <w:sz w:val="24"/>
          <w:szCs w:val="24"/>
        </w:rPr>
        <w:t xml:space="preserve">of </w:t>
      </w:r>
      <w:r>
        <w:rPr>
          <w:sz w:val="24"/>
          <w:szCs w:val="24"/>
        </w:rPr>
        <w:t xml:space="preserve">this document may cause </w:t>
      </w:r>
      <w:r>
        <w:rPr>
          <w:sz w:val="24"/>
          <w:szCs w:val="24"/>
        </w:rPr>
        <w:t>serious harm or damage</w:t>
      </w:r>
      <w:r>
        <w:rPr>
          <w:sz w:val="24"/>
          <w:szCs w:val="24"/>
        </w:rPr>
        <w:t xml:space="preserve">. The reader agrees not to disclose it without express written permission. </w:t>
      </w:r>
      <w:r>
        <w:rPr>
          <w:sz w:val="24"/>
          <w:szCs w:val="24"/>
        </w:rPr>
        <w:t xml:space="preserve">Upon request, the </w:t>
      </w:r>
      <w:r>
        <w:rPr>
          <w:sz w:val="24"/>
          <w:szCs w:val="24"/>
        </w:rPr>
        <w:t xml:space="preserve">reader </w:t>
      </w:r>
      <w:r>
        <w:rPr>
          <w:sz w:val="24"/>
          <w:szCs w:val="24"/>
        </w:rPr>
        <w:t>will immediately return this document to the owner.</w:t>
      </w: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0"/>
        <w:rPr>
          <w:sz w:val="28"/>
          <w:szCs w:val="28"/>
        </w:rPr>
      </w:pPr>
    </w:p>
    <w:p>
      <w:pPr>
        <w:pStyle w:val="style1"/>
        <w:rPr/>
      </w:pPr>
      <w:r>
        <w:t xml:space="preserve">  </w:t>
      </w:r>
      <w:r>
        <w:t xml:space="preserve">                   </w:t>
      </w:r>
      <w:r>
        <w:t xml:space="preserve">  </w:t>
      </w:r>
    </w:p>
    <w:p>
      <w:pPr>
        <w:pStyle w:val="style1"/>
        <w:rPr/>
      </w:pPr>
      <w:r>
        <w:t xml:space="preserve"> </w:t>
      </w:r>
      <w:r>
        <w:t xml:space="preserve"> </w:t>
      </w:r>
      <w:bookmarkStart w:id="1" w:name="_Toc198669761"/>
      <w:bookmarkStart w:id="2" w:name="_Toc198810012"/>
      <w:bookmarkStart w:id="3" w:name="_Toc199360993"/>
      <w:r>
        <w:t>Introduction</w:t>
      </w:r>
      <w:bookmarkEnd w:id="1"/>
      <w:bookmarkEnd w:id="2"/>
      <w:bookmarkEnd w:id="3"/>
    </w:p>
    <w:p>
      <w:pPr>
        <w:pStyle w:val="style0"/>
        <w:tabs>
          <w:tab w:val="left" w:leader="none" w:pos="923"/>
        </w:tabs>
        <w:rPr>
          <w:sz w:val="24"/>
          <w:szCs w:val="24"/>
        </w:rPr>
      </w:pPr>
      <w:r>
        <w:rPr>
          <w:sz w:val="24"/>
          <w:szCs w:val="24"/>
        </w:rPr>
        <w:t xml:space="preserve">  </w:t>
      </w:r>
      <w:r>
        <w:rPr>
          <w:sz w:val="24"/>
          <w:szCs w:val="24"/>
        </w:rPr>
        <w:t xml:space="preserve">  </w:t>
      </w:r>
      <w:r>
        <w:rPr>
          <w:sz w:val="24"/>
          <w:szCs w:val="24"/>
        </w:rPr>
        <w:t>Y</w:t>
      </w:r>
      <w:r>
        <w:rPr>
          <w:sz w:val="24"/>
          <w:szCs w:val="24"/>
        </w:rPr>
        <w:t xml:space="preserve">arn Boutique is an online crochet </w:t>
      </w:r>
      <w:r>
        <w:rPr>
          <w:sz w:val="24"/>
          <w:szCs w:val="24"/>
        </w:rPr>
        <w:t>b</w:t>
      </w:r>
      <w:r>
        <w:rPr>
          <w:sz w:val="24"/>
          <w:szCs w:val="24"/>
        </w:rPr>
        <w:t>y Yeabsera Amare, based on Akaki Kality, Addis Ababa. Products are hand crafted at home and sold directly or via social media platforms. The business offers</w:t>
      </w:r>
      <w:r>
        <w:rPr>
          <w:sz w:val="24"/>
          <w:szCs w:val="24"/>
        </w:rPr>
        <w:t xml:space="preserve"> personalized, creative crochet items such as accessories, clothing, and home décor. The goal is to deliver high-quality</w:t>
      </w:r>
      <w:r>
        <w:rPr>
          <w:sz w:val="24"/>
          <w:szCs w:val="24"/>
        </w:rPr>
        <w:t xml:space="preserve">, </w:t>
      </w:r>
      <w:r>
        <w:rPr>
          <w:sz w:val="24"/>
          <w:szCs w:val="24"/>
        </w:rPr>
        <w:t>custom-made items that resonate</w:t>
      </w:r>
      <w:r>
        <w:rPr>
          <w:sz w:val="24"/>
          <w:szCs w:val="24"/>
        </w:rPr>
        <w:t xml:space="preserve"> with customers on a personal and emotional level.</w:t>
      </w:r>
      <w:r>
        <w:rPr>
          <w:sz w:val="24"/>
          <w:szCs w:val="24"/>
        </w:rPr>
        <w:t xml:space="preserve"> </w:t>
      </w:r>
      <w:r>
        <w:rPr>
          <w:sz w:val="24"/>
          <w:szCs w:val="24"/>
        </w:rPr>
        <w:t xml:space="preserve">  </w:t>
      </w:r>
    </w:p>
    <w:p>
      <w:pPr>
        <w:pStyle w:val="style0"/>
        <w:tabs>
          <w:tab w:val="left" w:leader="none" w:pos="923"/>
        </w:tabs>
        <w:rPr>
          <w:sz w:val="24"/>
          <w:szCs w:val="24"/>
        </w:rPr>
      </w:pPr>
      <w:r>
        <w:rPr>
          <w:sz w:val="24"/>
          <w:szCs w:val="24"/>
        </w:rPr>
        <w:t xml:space="preserve">  </w:t>
      </w:r>
      <w:r>
        <w:rPr>
          <w:sz w:val="24"/>
          <w:szCs w:val="24"/>
        </w:rPr>
        <w:t xml:space="preserve">  Crocheting is a kind of art that is fun and creative. It never goes out of style. Many people appreciate crafts and handmade items because of their social, emotional, and psychological value. Handmade </w:t>
      </w:r>
      <w:r>
        <w:rPr>
          <w:sz w:val="24"/>
          <w:szCs w:val="24"/>
        </w:rPr>
        <w:t>crafts are one of the biggest gifts one can give to someone because they are unique, personal, feel good, allow us to connect with the person, and are always a good idea.</w:t>
      </w:r>
    </w:p>
    <w:p>
      <w:pPr>
        <w:pStyle w:val="style0"/>
        <w:tabs>
          <w:tab w:val="left" w:leader="none" w:pos="923"/>
        </w:tabs>
        <w:rPr>
          <w:sz w:val="24"/>
          <w:szCs w:val="24"/>
        </w:rPr>
      </w:pPr>
      <w:r>
        <w:rPr>
          <w:sz w:val="24"/>
          <w:szCs w:val="24"/>
        </w:rPr>
        <w:t xml:space="preserve">  </w:t>
      </w:r>
      <w:r>
        <w:rPr>
          <w:sz w:val="24"/>
          <w:szCs w:val="24"/>
        </w:rPr>
        <w:t xml:space="preserve">  The business goal is to create artistic, innovative, creative, quality handmade crocheted items such as facemasks, headbands, hair ties and accessories, blanket, new born babies and kid’s cloths, bags, shoes and so on, all in the customer’s preferred style or design, in other words, personalized or customized, while providing the best possible services to customers. The owner will always</w:t>
      </w:r>
      <w:r>
        <w:rPr>
          <w:sz w:val="24"/>
          <w:szCs w:val="24"/>
        </w:rPr>
        <w:t xml:space="preserve"> make an effort to improve all aspects of the business, continue to provide customer satisfaction, and achieve personal growth and success.     </w:t>
      </w:r>
      <w:r>
        <w:rPr>
          <w:sz w:val="24"/>
          <w:szCs w:val="24"/>
        </w:rPr>
        <w:t xml:space="preserve">          </w:t>
      </w:r>
    </w:p>
    <w:p>
      <w:pPr>
        <w:pStyle w:val="style1"/>
        <w:rPr>
          <w:sz w:val="24"/>
          <w:szCs w:val="24"/>
        </w:rPr>
      </w:pPr>
      <w:r>
        <w:t xml:space="preserve"> </w:t>
      </w:r>
      <w:bookmarkStart w:id="4" w:name="_Toc199360994"/>
      <w:r>
        <w:t>1.</w:t>
      </w:r>
      <w:r>
        <w:t xml:space="preserve"> </w:t>
      </w:r>
      <w:bookmarkStart w:id="5" w:name="_Toc198669762"/>
      <w:bookmarkStart w:id="6" w:name="_Toc198810013"/>
      <w:r>
        <w:t>Executive Summary</w:t>
      </w:r>
      <w:bookmarkEnd w:id="4"/>
      <w:bookmarkEnd w:id="5"/>
      <w:bookmarkEnd w:id="6"/>
      <w:r>
        <w:t xml:space="preserve">                  </w:t>
      </w:r>
    </w:p>
    <w:p>
      <w:pPr>
        <w:pStyle w:val="style0"/>
        <w:tabs>
          <w:tab w:val="left" w:leader="none" w:pos="923"/>
        </w:tabs>
        <w:rPr>
          <w:sz w:val="24"/>
          <w:szCs w:val="24"/>
        </w:rPr>
      </w:pPr>
      <w:r>
        <w:rPr>
          <w:sz w:val="24"/>
          <w:szCs w:val="24"/>
        </w:rPr>
        <w:t xml:space="preserve"> </w:t>
      </w:r>
      <w:r>
        <w:rPr>
          <w:sz w:val="24"/>
          <w:szCs w:val="24"/>
        </w:rPr>
        <w:t xml:space="preserve">   Yarn Boutique </w:t>
      </w:r>
      <w:r>
        <w:rPr>
          <w:sz w:val="24"/>
          <w:szCs w:val="24"/>
        </w:rPr>
        <w:t xml:space="preserve">specializes in handmade crochet items and supplies. Each product </w:t>
      </w:r>
      <w:r>
        <w:rPr>
          <w:sz w:val="24"/>
          <w:szCs w:val="24"/>
        </w:rPr>
        <w:t>is</w:t>
      </w:r>
      <w:r>
        <w:rPr>
          <w:sz w:val="24"/>
          <w:szCs w:val="24"/>
        </w:rPr>
        <w:t xml:space="preserve"> crafted by hand and customized to client preferences, ensuring exclusivity and quality. The business will operate online, targeting customers across Addis Ababa with potential for expansion. Driven by passion, the owner intends to transition from part- time crafting to full-time</w:t>
      </w:r>
      <w:r>
        <w:rPr>
          <w:sz w:val="24"/>
          <w:szCs w:val="24"/>
        </w:rPr>
        <w:t xml:space="preserve"> entrepreneurship. The initial goal is sustainability and growth, leading to potential employment opportunities and broader community impact.</w:t>
      </w:r>
      <w:r>
        <w:rPr>
          <w:sz w:val="24"/>
          <w:szCs w:val="24"/>
        </w:rPr>
        <w:t xml:space="preserve"> </w:t>
      </w:r>
    </w:p>
    <w:p>
      <w:pPr>
        <w:pStyle w:val="style0"/>
        <w:tabs>
          <w:tab w:val="left" w:leader="none" w:pos="923"/>
        </w:tabs>
        <w:rPr>
          <w:sz w:val="24"/>
          <w:szCs w:val="24"/>
        </w:rPr>
      </w:pPr>
      <w:r>
        <w:rPr>
          <w:sz w:val="24"/>
          <w:szCs w:val="24"/>
        </w:rPr>
        <w:t xml:space="preserve">   Yarn boutique aims to provide unique handmade crocheted items for any occasion and also </w:t>
      </w:r>
      <w:r>
        <w:rPr>
          <w:sz w:val="24"/>
          <w:szCs w:val="24"/>
        </w:rPr>
        <w:t xml:space="preserve">we provide materials that are </w:t>
      </w:r>
      <w:r>
        <w:rPr>
          <w:sz w:val="24"/>
          <w:szCs w:val="24"/>
        </w:rPr>
        <w:t xml:space="preserve">used to make crocheted products like crochet hook, yarn, stitch markers, scissors and other materials. </w:t>
      </w:r>
    </w:p>
    <w:p>
      <w:pPr>
        <w:pStyle w:val="style0"/>
        <w:tabs>
          <w:tab w:val="left" w:leader="none" w:pos="923"/>
        </w:tabs>
        <w:rPr>
          <w:sz w:val="24"/>
          <w:szCs w:val="24"/>
        </w:rPr>
      </w:pPr>
      <w:r>
        <w:rPr>
          <w:sz w:val="24"/>
          <w:szCs w:val="24"/>
        </w:rPr>
        <w:t xml:space="preserve"> </w:t>
      </w:r>
      <w:r>
        <w:rPr>
          <w:sz w:val="24"/>
          <w:szCs w:val="24"/>
        </w:rPr>
        <w:t xml:space="preserve">  </w:t>
      </w:r>
      <w:r>
        <w:rPr>
          <w:sz w:val="24"/>
          <w:szCs w:val="24"/>
        </w:rPr>
        <w:t xml:space="preserve">This business is chosen because crocheting is the business owner </w:t>
      </w:r>
      <w:r>
        <w:rPr>
          <w:sz w:val="24"/>
          <w:szCs w:val="24"/>
        </w:rPr>
        <w:t xml:space="preserve">hobby </w:t>
      </w:r>
      <w:r>
        <w:rPr>
          <w:sz w:val="24"/>
          <w:szCs w:val="24"/>
        </w:rPr>
        <w:t xml:space="preserve">It is a fun and a creative craft. </w:t>
      </w:r>
      <w:r>
        <w:rPr>
          <w:sz w:val="24"/>
          <w:szCs w:val="24"/>
        </w:rPr>
        <w:t>It will never go out of style. The satisfaction of creating something from scratch is what makes this hobby so interesting.</w:t>
      </w:r>
    </w:p>
    <w:p>
      <w:pPr>
        <w:pStyle w:val="style0"/>
        <w:tabs>
          <w:tab w:val="left" w:leader="none" w:pos="923"/>
        </w:tabs>
        <w:rPr>
          <w:sz w:val="24"/>
          <w:szCs w:val="24"/>
        </w:rPr>
      </w:pPr>
    </w:p>
    <w:bookmarkStart w:id="7" w:name="_Toc199360995"/>
    <w:bookmarkStart w:id="8" w:name="_Toc198669763"/>
    <w:bookmarkStart w:id="9" w:name="_Toc198810014"/>
    <w:p>
      <w:pPr>
        <w:pStyle w:val="style2"/>
        <w:numPr>
          <w:ilvl w:val="1"/>
          <w:numId w:val="1"/>
        </w:numPr>
        <w:rPr/>
      </w:pPr>
      <w:r>
        <w:t>Vision</w:t>
      </w:r>
      <w:bookmarkEnd w:id="7"/>
      <w:bookmarkEnd w:id="8"/>
      <w:bookmarkEnd w:id="9"/>
    </w:p>
    <w:p>
      <w:pPr>
        <w:pStyle w:val="style0"/>
        <w:rPr/>
      </w:pPr>
      <w:r>
        <w:t xml:space="preserve">  To become a leading and responsible provider of innovative, personalized handmade crochet products, promoting support for local craftsmanship in Ethiopia and beyond.</w:t>
      </w:r>
    </w:p>
    <w:bookmarkStart w:id="10" w:name="_Toc198669764"/>
    <w:bookmarkStart w:id="11" w:name="_Toc198810015"/>
    <w:bookmarkStart w:id="12" w:name="_Toc199360996"/>
    <w:p>
      <w:pPr>
        <w:pStyle w:val="style2"/>
        <w:numPr>
          <w:ilvl w:val="1"/>
          <w:numId w:val="1"/>
        </w:numPr>
        <w:rPr>
          <w:sz w:val="24"/>
          <w:szCs w:val="24"/>
        </w:rPr>
      </w:pPr>
      <w:r>
        <w:t>Mission</w:t>
      </w:r>
      <w:bookmarkEnd w:id="10"/>
      <w:bookmarkEnd w:id="11"/>
      <w:bookmarkEnd w:id="12"/>
    </w:p>
    <w:p>
      <w:pPr>
        <w:pStyle w:val="style0"/>
        <w:tabs>
          <w:tab w:val="left" w:leader="none" w:pos="923"/>
        </w:tabs>
        <w:rPr>
          <w:sz w:val="24"/>
          <w:szCs w:val="24"/>
        </w:rPr>
      </w:pPr>
      <w:r>
        <w:rPr>
          <w:sz w:val="24"/>
          <w:szCs w:val="24"/>
        </w:rPr>
        <w:t xml:space="preserve">     The mission of this company is to sell and promote high-quality </w:t>
      </w:r>
      <w:r>
        <w:rPr>
          <w:sz w:val="24"/>
          <w:szCs w:val="24"/>
        </w:rPr>
        <w:t xml:space="preserve">handmade </w:t>
      </w:r>
      <w:r>
        <w:rPr>
          <w:sz w:val="24"/>
          <w:szCs w:val="24"/>
        </w:rPr>
        <w:t xml:space="preserve">crocheted </w:t>
      </w:r>
      <w:bookmarkStart w:id="13" w:name="_Toc198669765"/>
      <w:bookmarkStart w:id="14" w:name="_Toc198810016"/>
      <w:r>
        <w:rPr>
          <w:sz w:val="24"/>
          <w:szCs w:val="24"/>
        </w:rPr>
        <w:t>items at fair prices while showcasing the value of locally made goods.</w:t>
      </w:r>
      <w:bookmarkStart w:id="15" w:name="_Toc199360997"/>
      <w:r>
        <w:rPr>
          <w:sz w:val="24"/>
          <w:szCs w:val="24"/>
        </w:rPr>
        <w:t xml:space="preserve"> </w:t>
      </w:r>
    </w:p>
    <w:p>
      <w:pPr>
        <w:pStyle w:val="style2"/>
        <w:rPr>
          <w:sz w:val="24"/>
          <w:szCs w:val="24"/>
        </w:rPr>
      </w:pPr>
      <w:r>
        <w:rPr>
          <w:sz w:val="24"/>
          <w:szCs w:val="24"/>
        </w:rPr>
        <w:t xml:space="preserve">1.3 </w:t>
      </w:r>
      <w:r>
        <w:t>Core Values</w:t>
      </w:r>
      <w:bookmarkEnd w:id="13"/>
      <w:bookmarkEnd w:id="14"/>
      <w:bookmarkEnd w:id="15"/>
    </w:p>
    <w:p>
      <w:pPr>
        <w:pStyle w:val="style179"/>
        <w:numPr>
          <w:ilvl w:val="0"/>
          <w:numId w:val="41"/>
        </w:numPr>
        <w:rPr/>
      </w:pPr>
      <w:r>
        <w:t xml:space="preserve">Honesty and transparency </w:t>
      </w:r>
    </w:p>
    <w:p>
      <w:pPr>
        <w:pStyle w:val="style179"/>
        <w:numPr>
          <w:ilvl w:val="0"/>
          <w:numId w:val="41"/>
        </w:numPr>
        <w:rPr/>
      </w:pPr>
      <w:r>
        <w:t>Passion and commitment</w:t>
      </w:r>
    </w:p>
    <w:p>
      <w:pPr>
        <w:pStyle w:val="style179"/>
        <w:numPr>
          <w:ilvl w:val="0"/>
          <w:numId w:val="41"/>
        </w:numPr>
        <w:rPr/>
      </w:pPr>
      <w:r>
        <w:t>Creativity and innovation</w:t>
      </w:r>
    </w:p>
    <w:p>
      <w:pPr>
        <w:pStyle w:val="style179"/>
        <w:numPr>
          <w:ilvl w:val="0"/>
          <w:numId w:val="41"/>
        </w:numPr>
        <w:rPr/>
      </w:pPr>
      <w:r>
        <w:t xml:space="preserve">Accountability and responsibility </w:t>
      </w:r>
    </w:p>
    <w:bookmarkStart w:id="16" w:name="_Toc199360998"/>
    <w:p>
      <w:pPr>
        <w:pStyle w:val="style2"/>
        <w:rPr>
          <w:sz w:val="24"/>
          <w:szCs w:val="24"/>
        </w:rPr>
      </w:pPr>
      <w:r>
        <w:rPr>
          <w:sz w:val="24"/>
          <w:szCs w:val="24"/>
        </w:rPr>
        <w:t xml:space="preserve">1.4 </w:t>
      </w:r>
      <w:r>
        <w:t>Key objectives</w:t>
      </w:r>
      <w:bookmarkEnd w:id="16"/>
    </w:p>
    <w:p>
      <w:pPr>
        <w:pStyle w:val="style179"/>
        <w:numPr>
          <w:ilvl w:val="0"/>
          <w:numId w:val="19"/>
        </w:numPr>
        <w:rPr>
          <w:sz w:val="24"/>
          <w:szCs w:val="24"/>
        </w:rPr>
      </w:pPr>
      <w:r>
        <w:rPr>
          <w:sz w:val="24"/>
          <w:szCs w:val="24"/>
        </w:rPr>
        <w:t>Establish a recognizable brand for handmade crochet goods.</w:t>
      </w:r>
    </w:p>
    <w:p>
      <w:pPr>
        <w:pStyle w:val="style179"/>
        <w:numPr>
          <w:ilvl w:val="0"/>
          <w:numId w:val="19"/>
        </w:numPr>
        <w:rPr>
          <w:sz w:val="24"/>
          <w:szCs w:val="24"/>
        </w:rPr>
      </w:pPr>
      <w:r>
        <w:rPr>
          <w:sz w:val="24"/>
          <w:szCs w:val="24"/>
        </w:rPr>
        <w:t>Offer a variety of customizable crochet products.</w:t>
      </w:r>
    </w:p>
    <w:p>
      <w:pPr>
        <w:pStyle w:val="style179"/>
        <w:numPr>
          <w:ilvl w:val="0"/>
          <w:numId w:val="19"/>
        </w:numPr>
        <w:rPr>
          <w:sz w:val="24"/>
          <w:szCs w:val="24"/>
        </w:rPr>
      </w:pPr>
      <w:r>
        <w:rPr>
          <w:sz w:val="24"/>
          <w:szCs w:val="24"/>
        </w:rPr>
        <w:t>Ensure top-notch customer service and satisfaction.</w:t>
      </w:r>
    </w:p>
    <w:p>
      <w:pPr>
        <w:pStyle w:val="style179"/>
        <w:numPr>
          <w:ilvl w:val="0"/>
          <w:numId w:val="19"/>
        </w:numPr>
        <w:rPr>
          <w:sz w:val="24"/>
          <w:szCs w:val="24"/>
        </w:rPr>
      </w:pPr>
      <w:r>
        <w:rPr>
          <w:sz w:val="24"/>
          <w:szCs w:val="24"/>
        </w:rPr>
        <w:t>Operate as a sustainable and ethical business.</w:t>
      </w:r>
    </w:p>
    <w:bookmarkStart w:id="17" w:name="_Toc199360999"/>
    <w:p>
      <w:pPr>
        <w:pStyle w:val="style2"/>
        <w:rPr>
          <w:sz w:val="24"/>
          <w:szCs w:val="24"/>
        </w:rPr>
      </w:pPr>
      <w:r>
        <w:t xml:space="preserve">1.5 </w:t>
      </w:r>
      <w:r>
        <w:t>Location</w:t>
      </w:r>
      <w:bookmarkEnd w:id="17"/>
    </w:p>
    <w:p>
      <w:pPr>
        <w:pStyle w:val="style0"/>
        <w:rPr>
          <w:sz w:val="24"/>
          <w:szCs w:val="24"/>
        </w:rPr>
      </w:pPr>
      <w:r>
        <w:rPr>
          <w:sz w:val="24"/>
          <w:szCs w:val="24"/>
        </w:rPr>
        <w:t xml:space="preserve"> </w:t>
      </w:r>
      <w:r>
        <w:rPr>
          <w:sz w:val="24"/>
          <w:szCs w:val="24"/>
        </w:rPr>
        <w:t xml:space="preserve">  </w:t>
      </w:r>
      <w:r>
        <w:rPr>
          <w:sz w:val="24"/>
          <w:szCs w:val="24"/>
        </w:rPr>
        <w:t>C</w:t>
      </w:r>
      <w:r>
        <w:rPr>
          <w:sz w:val="24"/>
          <w:szCs w:val="24"/>
        </w:rPr>
        <w:t>u</w:t>
      </w:r>
      <w:r>
        <w:rPr>
          <w:sz w:val="24"/>
          <w:szCs w:val="24"/>
        </w:rPr>
        <w:t>r</w:t>
      </w:r>
      <w:r>
        <w:rPr>
          <w:sz w:val="24"/>
          <w:szCs w:val="24"/>
        </w:rPr>
        <w:t>r</w:t>
      </w:r>
      <w:r>
        <w:rPr>
          <w:sz w:val="24"/>
          <w:szCs w:val="24"/>
        </w:rPr>
        <w:t>e</w:t>
      </w:r>
      <w:r>
        <w:rPr>
          <w:sz w:val="24"/>
          <w:szCs w:val="24"/>
        </w:rPr>
        <w:t>ntly</w:t>
      </w:r>
      <w:r>
        <w:rPr>
          <w:sz w:val="24"/>
          <w:szCs w:val="24"/>
        </w:rPr>
        <w:t xml:space="preserve"> online-based with plans for physical expansion. Products are available via  </w:t>
      </w:r>
      <w:r>
        <w:rPr>
          <w:sz w:val="24"/>
          <w:szCs w:val="24"/>
        </w:rPr>
        <w:t xml:space="preserve"> </w:t>
      </w:r>
      <w:r>
        <w:rPr>
          <w:sz w:val="24"/>
          <w:szCs w:val="24"/>
        </w:rPr>
        <w:t>Inst</w:t>
      </w:r>
      <w:r>
        <w:rPr>
          <w:sz w:val="24"/>
          <w:szCs w:val="24"/>
        </w:rPr>
        <w:t>agram page (@yarnboutique), on TikT</w:t>
      </w:r>
      <w:r>
        <w:rPr>
          <w:sz w:val="24"/>
          <w:szCs w:val="24"/>
        </w:rPr>
        <w:t>ok account (@yar</w:t>
      </w:r>
      <w:r>
        <w:rPr>
          <w:sz w:val="24"/>
          <w:szCs w:val="24"/>
        </w:rPr>
        <w:t>nboutique) and Facebook. Delivery is a free in Addis Ababa; a flat fee applies for other regions. Payment options include T</w:t>
      </w:r>
      <w:r>
        <w:rPr>
          <w:sz w:val="24"/>
          <w:szCs w:val="24"/>
        </w:rPr>
        <w:t>elebirr, mobile banking and cash on delivery.</w:t>
      </w:r>
      <w:r>
        <w:rPr>
          <w:sz w:val="24"/>
          <w:szCs w:val="24"/>
        </w:rPr>
        <w:t xml:space="preserve"> </w:t>
      </w:r>
    </w:p>
    <w:bookmarkStart w:id="18" w:name="_Toc199361000"/>
    <w:p>
      <w:pPr>
        <w:pStyle w:val="style2"/>
        <w:rPr>
          <w:sz w:val="24"/>
          <w:szCs w:val="24"/>
        </w:rPr>
      </w:pPr>
      <w:r>
        <w:rPr>
          <w:sz w:val="24"/>
          <w:szCs w:val="24"/>
        </w:rPr>
        <w:t xml:space="preserve">1.6 </w:t>
      </w:r>
      <w:r>
        <w:t>Main customers</w:t>
      </w:r>
      <w:bookmarkEnd w:id="18"/>
    </w:p>
    <w:p>
      <w:pPr>
        <w:pStyle w:val="style94"/>
        <w:spacing w:before="144" w:beforeAutospacing="false" w:afterAutospacing="false"/>
        <w:rPr>
          <w:rFonts w:ascii="Calibri" w:cs="宋体" w:eastAsia="Calibri" w:hAnsi="Calibri"/>
          <w:lang w:eastAsia="en-US"/>
        </w:rPr>
      </w:pPr>
      <w:r>
        <w:rPr>
          <w:rFonts w:ascii="Calibri" w:cs="宋体" w:eastAsia="Calibri" w:hAnsi="Calibri"/>
          <w:lang w:eastAsia="en-US"/>
        </w:rPr>
        <w:t xml:space="preserve">   Primarily </w:t>
      </w:r>
      <w:r>
        <w:rPr>
          <w:rFonts w:ascii="Calibri" w:cs="宋体" w:eastAsia="Calibri" w:hAnsi="Calibri"/>
          <w:lang w:eastAsia="en-US"/>
        </w:rPr>
        <w:t xml:space="preserve">women </w:t>
      </w:r>
      <w:r>
        <w:rPr>
          <w:rFonts w:ascii="Calibri" w:cs="宋体" w:eastAsia="Calibri" w:hAnsi="Calibri"/>
          <w:lang w:eastAsia="en-US"/>
        </w:rPr>
        <w:t xml:space="preserve">of all </w:t>
      </w:r>
      <w:r>
        <w:rPr>
          <w:rFonts w:ascii="Calibri" w:cs="宋体" w:eastAsia="Calibri" w:hAnsi="Calibri"/>
          <w:lang w:eastAsia="en-US"/>
        </w:rPr>
        <w:t>age</w:t>
      </w:r>
      <w:r>
        <w:rPr>
          <w:rFonts w:ascii="Calibri" w:cs="宋体" w:eastAsia="Calibri" w:hAnsi="Calibri"/>
          <w:lang w:eastAsia="en-US"/>
        </w:rPr>
        <w:t>s in urban areas; also caters to men interested in handcrafted gifts.</w:t>
      </w:r>
    </w:p>
    <w:bookmarkStart w:id="19" w:name="_Toc199361001"/>
    <w:p>
      <w:pPr>
        <w:pStyle w:val="style2"/>
        <w:rPr>
          <w:rFonts w:ascii="Calibri" w:cs="宋体" w:eastAsia="Calibri" w:hAnsi="Calibri"/>
        </w:rPr>
      </w:pPr>
      <w:r>
        <w:rPr>
          <w:rFonts w:ascii="Calibri" w:cs="宋体" w:eastAsia="Calibri" w:hAnsi="Calibri"/>
        </w:rPr>
        <w:t xml:space="preserve">1.7 </w:t>
      </w:r>
      <w:r>
        <w:t>Selling price</w:t>
      </w:r>
      <w:bookmarkEnd w:id="19"/>
    </w:p>
    <w:p>
      <w:pPr>
        <w:pStyle w:val="style0"/>
        <w:jc w:val="both"/>
        <w:rPr>
          <w:sz w:val="24"/>
          <w:szCs w:val="24"/>
        </w:rPr>
      </w:pPr>
      <w:r>
        <w:rPr>
          <w:sz w:val="24"/>
          <w:szCs w:val="24"/>
        </w:rPr>
        <w:t xml:space="preserve">    Average </w:t>
      </w:r>
      <w:r>
        <w:rPr>
          <w:sz w:val="24"/>
          <w:szCs w:val="24"/>
        </w:rPr>
        <w:t>price</w:t>
      </w:r>
      <w:r>
        <w:rPr>
          <w:sz w:val="24"/>
          <w:szCs w:val="24"/>
        </w:rPr>
        <w:t xml:space="preserve">: ETB 500 per item. Prices </w:t>
      </w:r>
      <w:r>
        <w:rPr>
          <w:sz w:val="24"/>
          <w:szCs w:val="24"/>
        </w:rPr>
        <w:t>vary</w:t>
      </w:r>
      <w:r>
        <w:rPr>
          <w:sz w:val="24"/>
          <w:szCs w:val="24"/>
        </w:rPr>
        <w:t xml:space="preserve"> based on complexity and size. D</w:t>
      </w:r>
      <w:r>
        <w:rPr>
          <w:sz w:val="24"/>
          <w:szCs w:val="24"/>
        </w:rPr>
        <w:t>iscounts</w:t>
      </w:r>
      <w:r>
        <w:rPr>
          <w:sz w:val="24"/>
          <w:szCs w:val="24"/>
        </w:rPr>
        <w:t xml:space="preserve"> are available for bulk purchases and loyal customers.</w:t>
      </w:r>
      <w:r>
        <w:rPr>
          <w:sz w:val="24"/>
          <w:szCs w:val="24"/>
        </w:rPr>
        <w:t xml:space="preserve"> </w:t>
      </w:r>
    </w:p>
    <w:bookmarkStart w:id="20" w:name="_Toc199361002"/>
    <w:p>
      <w:pPr>
        <w:pStyle w:val="style1"/>
        <w:rPr>
          <w:sz w:val="24"/>
          <w:szCs w:val="24"/>
        </w:rPr>
      </w:pPr>
      <w:r>
        <w:t xml:space="preserve">2. </w:t>
      </w:r>
      <w:r>
        <w:t>Organization and management</w:t>
      </w:r>
      <w:bookmarkEnd w:id="20"/>
    </w:p>
    <w:p>
      <w:pPr>
        <w:pStyle w:val="style2"/>
        <w:rPr/>
      </w:pPr>
      <w:r>
        <w:t xml:space="preserve">     </w:t>
      </w:r>
      <w:bookmarkStart w:id="21" w:name="_Toc199361003"/>
      <w:r>
        <w:t xml:space="preserve">2.1 </w:t>
      </w:r>
      <w:r>
        <w:t>Form of business</w:t>
      </w:r>
      <w:bookmarkEnd w:id="21"/>
    </w:p>
    <w:p>
      <w:pPr>
        <w:pStyle w:val="style0"/>
        <w:jc w:val="both"/>
        <w:rPr>
          <w:sz w:val="24"/>
          <w:szCs w:val="24"/>
        </w:rPr>
      </w:pPr>
      <w:r>
        <w:rPr>
          <w:sz w:val="24"/>
          <w:szCs w:val="24"/>
        </w:rPr>
        <w:t xml:space="preserve">        Yarn Boutique will be a sole proprietorship. This is the simplest form of business ownership in Ethiopia, and it is well-suited for small businesses like ours.</w:t>
      </w:r>
    </w:p>
    <w:p>
      <w:pPr>
        <w:pStyle w:val="style2"/>
        <w:rPr/>
      </w:pPr>
      <w:r>
        <w:t xml:space="preserve">  </w:t>
      </w:r>
      <w:r>
        <w:t xml:space="preserve"> </w:t>
      </w:r>
      <w:bookmarkStart w:id="22" w:name="_Toc199361004"/>
      <w:r>
        <w:t>2.2</w:t>
      </w:r>
      <w:r>
        <w:t xml:space="preserve"> Organizational structure</w:t>
      </w:r>
      <w:bookmarkEnd w:id="22"/>
    </w:p>
    <w:p>
      <w:pPr>
        <w:pStyle w:val="style0"/>
        <w:jc w:val="both"/>
        <w:rPr>
          <w:sz w:val="24"/>
          <w:szCs w:val="24"/>
        </w:rPr>
      </w:pPr>
      <w:r>
        <w:rPr>
          <w:sz w:val="24"/>
          <w:szCs w:val="24"/>
        </w:rPr>
        <w:t xml:space="preserve">        Yarn Boutique will have a flat organizational structure. This means that there will be few layers of management, and decision-making will be decentralized. This type of structure is well-suited for startups like ours, as it allows us to be agile and responsive to change.</w:t>
      </w:r>
    </w:p>
    <w:p>
      <w:pPr>
        <w:pStyle w:val="style2"/>
        <w:rPr/>
      </w:pPr>
      <w:r>
        <w:t xml:space="preserve">   </w:t>
      </w:r>
      <w:bookmarkStart w:id="23" w:name="_Toc199361005"/>
      <w:r>
        <w:t xml:space="preserve">2.3 </w:t>
      </w:r>
      <w:r>
        <w:t>Qualification of the entrepreneur and business experience</w:t>
      </w:r>
      <w:bookmarkEnd w:id="23"/>
    </w:p>
    <w:p>
      <w:pPr>
        <w:pStyle w:val="style0"/>
        <w:rPr>
          <w:sz w:val="24"/>
          <w:szCs w:val="24"/>
        </w:rPr>
      </w:pPr>
      <w:r>
        <w:rPr>
          <w:sz w:val="24"/>
          <w:szCs w:val="24"/>
        </w:rPr>
        <w:t>S</w:t>
      </w:r>
      <w:r>
        <w:rPr>
          <w:sz w:val="24"/>
          <w:szCs w:val="24"/>
        </w:rPr>
        <w:t xml:space="preserve">tudent of accounting and finance at </w:t>
      </w:r>
      <w:r>
        <w:rPr>
          <w:sz w:val="24"/>
          <w:szCs w:val="24"/>
        </w:rPr>
        <w:t>A</w:t>
      </w:r>
      <w:r>
        <w:rPr>
          <w:sz w:val="24"/>
          <w:szCs w:val="24"/>
        </w:rPr>
        <w:t>dmas</w:t>
      </w:r>
      <w:r>
        <w:rPr>
          <w:sz w:val="24"/>
          <w:szCs w:val="24"/>
        </w:rPr>
        <w:t xml:space="preserve"> University with prior experience in managing small businesses. Known for discipline and innovation.</w:t>
      </w:r>
      <w:r>
        <w:t xml:space="preserve">  </w:t>
      </w:r>
    </w:p>
    <w:bookmarkStart w:id="24" w:name="_Toc199361006"/>
    <w:p>
      <w:pPr>
        <w:pStyle w:val="style2"/>
        <w:rPr/>
      </w:pPr>
      <w:r>
        <w:t>2.4</w:t>
      </w:r>
      <w:r>
        <w:t xml:space="preserve"> </w:t>
      </w:r>
      <w:r>
        <w:t>Pre-operating activities</w:t>
      </w:r>
      <w:bookmarkEnd w:id="24"/>
    </w:p>
    <w:p>
      <w:pPr>
        <w:pStyle w:val="style179"/>
        <w:numPr>
          <w:ilvl w:val="0"/>
          <w:numId w:val="42"/>
        </w:numPr>
        <w:rPr/>
      </w:pPr>
      <w:r>
        <w:t>Business plan development</w:t>
      </w:r>
    </w:p>
    <w:p>
      <w:pPr>
        <w:pStyle w:val="style179"/>
        <w:numPr>
          <w:ilvl w:val="0"/>
          <w:numId w:val="42"/>
        </w:numPr>
        <w:rPr/>
      </w:pPr>
      <w:r>
        <w:t>Market research</w:t>
      </w:r>
    </w:p>
    <w:p>
      <w:pPr>
        <w:pStyle w:val="style179"/>
        <w:numPr>
          <w:ilvl w:val="0"/>
          <w:numId w:val="42"/>
        </w:numPr>
        <w:rPr/>
      </w:pPr>
      <w:r>
        <w:t>Business registration</w:t>
      </w:r>
    </w:p>
    <w:p>
      <w:pPr>
        <w:pStyle w:val="style179"/>
        <w:numPr>
          <w:ilvl w:val="0"/>
          <w:numId w:val="42"/>
        </w:numPr>
        <w:rPr/>
      </w:pPr>
      <w:r>
        <w:t>Website setup</w:t>
      </w:r>
    </w:p>
    <w:p>
      <w:pPr>
        <w:pStyle w:val="style179"/>
        <w:numPr>
          <w:ilvl w:val="0"/>
          <w:numId w:val="42"/>
        </w:numPr>
        <w:rPr/>
      </w:pPr>
      <w:r>
        <w:t>Marketing material development</w:t>
      </w:r>
    </w:p>
    <w:bookmarkStart w:id="25" w:name="_Toc199361007"/>
    <w:p>
      <w:pPr>
        <w:pStyle w:val="style2"/>
        <w:rPr/>
      </w:pPr>
      <w:r>
        <w:t>2.5</w:t>
      </w:r>
      <w:r>
        <w:t xml:space="preserve"> </w:t>
      </w:r>
      <w:r>
        <w:t>Pre-operating expenses</w:t>
      </w:r>
      <w:bookmarkEnd w:id="25"/>
    </w:p>
    <w:p>
      <w:pPr>
        <w:pStyle w:val="style0"/>
        <w:ind w:firstLine="480" w:firstLineChars="200"/>
        <w:rPr>
          <w:sz w:val="24"/>
          <w:szCs w:val="24"/>
        </w:rPr>
      </w:pPr>
      <w:r>
        <w:rPr>
          <w:sz w:val="24"/>
          <w:szCs w:val="24"/>
        </w:rPr>
        <w:t xml:space="preserve"> The pre-operating expenses for </w:t>
      </w:r>
      <w:r>
        <w:rPr>
          <w:sz w:val="24"/>
          <w:szCs w:val="24"/>
        </w:rPr>
        <w:t>Yarn Boutique are estimated to be ETB 5</w:t>
      </w:r>
      <w:r>
        <w:rPr>
          <w:sz w:val="24"/>
          <w:szCs w:val="24"/>
        </w:rPr>
        <w:t>0,000. These expenses will cover the costs of legal fees, marketing materials, and website development and so on.</w:t>
      </w:r>
    </w:p>
    <w:p>
      <w:pPr>
        <w:pStyle w:val="style2"/>
        <w:rPr/>
      </w:pPr>
      <w:r>
        <w:t xml:space="preserve">  </w:t>
      </w:r>
      <w:bookmarkStart w:id="26" w:name="_Toc199361008"/>
      <w:r>
        <w:t xml:space="preserve">2.6 </w:t>
      </w:r>
      <w:r>
        <w:t>Administrative expenses</w:t>
      </w:r>
      <w:bookmarkEnd w:id="26"/>
    </w:p>
    <w:p>
      <w:pPr>
        <w:pStyle w:val="style0"/>
        <w:ind w:firstLine="480" w:firstLineChars="200"/>
        <w:rPr>
          <w:sz w:val="24"/>
          <w:szCs w:val="24"/>
        </w:rPr>
      </w:pPr>
      <w:r>
        <w:rPr>
          <w:sz w:val="24"/>
          <w:szCs w:val="24"/>
        </w:rPr>
        <w:t xml:space="preserve"> The administrative expenses for Sheba's Essence will include the cost of rent, utilities, and insurance. These expenses are estimated to be ETB 10,000 per month</w:t>
      </w:r>
      <w:r>
        <w:rPr>
          <w:sz w:val="24"/>
          <w:szCs w:val="24"/>
        </w:rPr>
        <w:t>.</w:t>
      </w:r>
    </w:p>
    <w:bookmarkStart w:id="27" w:name="_Toc199361009"/>
    <w:p>
      <w:pPr>
        <w:pStyle w:val="style1"/>
        <w:rPr>
          <w:sz w:val="24"/>
          <w:szCs w:val="24"/>
        </w:rPr>
      </w:pPr>
      <w:r>
        <w:t xml:space="preserve">3. </w:t>
      </w:r>
      <w:r>
        <w:t>Financial plan</w:t>
      </w:r>
      <w:bookmarkEnd w:id="27"/>
    </w:p>
    <w:p>
      <w:pPr>
        <w:pStyle w:val="style2"/>
        <w:rPr/>
      </w:pPr>
      <w:r>
        <w:t xml:space="preserve">     </w:t>
      </w:r>
      <w:bookmarkStart w:id="28" w:name="_Toc199361010"/>
      <w:r>
        <w:t xml:space="preserve">3.1 </w:t>
      </w:r>
      <w:r>
        <w:t>Startup Capital</w:t>
      </w:r>
      <w:bookmarkEnd w:id="28"/>
    </w:p>
    <w:p>
      <w:pPr>
        <w:pStyle w:val="style0"/>
        <w:rPr>
          <w:sz w:val="24"/>
          <w:szCs w:val="24"/>
        </w:rPr>
      </w:pPr>
      <w:r>
        <w:rPr>
          <w:sz w:val="24"/>
          <w:szCs w:val="24"/>
        </w:rPr>
        <w:t>- Owner's Investment: ETB 25</w:t>
      </w:r>
      <w:r>
        <w:rPr>
          <w:sz w:val="24"/>
          <w:szCs w:val="24"/>
        </w:rPr>
        <w:t>,000</w:t>
      </w:r>
    </w:p>
    <w:p>
      <w:pPr>
        <w:pStyle w:val="style0"/>
        <w:rPr>
          <w:sz w:val="24"/>
          <w:szCs w:val="24"/>
        </w:rPr>
      </w:pPr>
      <w:r>
        <w:rPr>
          <w:sz w:val="24"/>
          <w:szCs w:val="24"/>
        </w:rPr>
        <w:t>- Bank Loan: ETB 25</w:t>
      </w:r>
      <w:r>
        <w:rPr>
          <w:sz w:val="24"/>
          <w:szCs w:val="24"/>
        </w:rPr>
        <w:t xml:space="preserve">,000  </w:t>
      </w:r>
    </w:p>
    <w:p>
      <w:pPr>
        <w:pStyle w:val="style0"/>
        <w:rPr>
          <w:sz w:val="24"/>
          <w:szCs w:val="24"/>
        </w:rPr>
      </w:pPr>
      <w:r>
        <w:rPr>
          <w:sz w:val="24"/>
          <w:szCs w:val="24"/>
        </w:rPr>
        <w:t xml:space="preserve">- Total Startup Capital: ETB </w:t>
      </w:r>
      <w:r>
        <w:rPr>
          <w:sz w:val="24"/>
          <w:szCs w:val="24"/>
        </w:rPr>
        <w:t>50,000</w:t>
      </w:r>
    </w:p>
    <w:p>
      <w:pPr>
        <w:pStyle w:val="style2"/>
        <w:rPr/>
      </w:pPr>
      <w:r>
        <w:t xml:space="preserve">      </w:t>
      </w:r>
      <w:bookmarkStart w:id="29" w:name="_Toc199361011"/>
      <w:r>
        <w:t xml:space="preserve">3.2 </w:t>
      </w:r>
      <w:r>
        <w:t>Startup Expenses</w:t>
      </w:r>
      <w:bookmarkEnd w:id="29"/>
    </w:p>
    <w:p>
      <w:pPr>
        <w:pStyle w:val="style0"/>
        <w:rPr>
          <w:sz w:val="24"/>
          <w:szCs w:val="24"/>
        </w:rPr>
      </w:pPr>
      <w:r>
        <w:rPr>
          <w:sz w:val="24"/>
          <w:szCs w:val="24"/>
        </w:rPr>
        <w:t>- Reg</w:t>
      </w:r>
      <w:r>
        <w:rPr>
          <w:sz w:val="24"/>
          <w:szCs w:val="24"/>
        </w:rPr>
        <w:t>istration and Legal Fees: ETB 5</w:t>
      </w:r>
      <w:r>
        <w:rPr>
          <w:sz w:val="24"/>
          <w:szCs w:val="24"/>
        </w:rPr>
        <w:t>,000</w:t>
      </w:r>
    </w:p>
    <w:p>
      <w:pPr>
        <w:pStyle w:val="style0"/>
        <w:rPr>
          <w:sz w:val="24"/>
          <w:szCs w:val="24"/>
        </w:rPr>
      </w:pPr>
      <w:r>
        <w:rPr>
          <w:sz w:val="24"/>
          <w:szCs w:val="24"/>
        </w:rPr>
        <w:t>- Equipment and Supplies: ETB 1</w:t>
      </w:r>
      <w:r>
        <w:rPr>
          <w:sz w:val="24"/>
          <w:szCs w:val="24"/>
        </w:rPr>
        <w:t>0,000</w:t>
      </w:r>
    </w:p>
    <w:p>
      <w:pPr>
        <w:pStyle w:val="style0"/>
        <w:rPr>
          <w:sz w:val="24"/>
          <w:szCs w:val="24"/>
        </w:rPr>
      </w:pPr>
      <w:r>
        <w:rPr>
          <w:sz w:val="24"/>
          <w:szCs w:val="24"/>
        </w:rPr>
        <w:t>- Website Development: ETB 20,000</w:t>
      </w:r>
    </w:p>
    <w:p>
      <w:pPr>
        <w:pStyle w:val="style0"/>
        <w:rPr>
          <w:sz w:val="24"/>
          <w:szCs w:val="24"/>
        </w:rPr>
      </w:pPr>
      <w:r>
        <w:rPr>
          <w:sz w:val="24"/>
          <w:szCs w:val="24"/>
        </w:rPr>
        <w:t>- Marketing Materials: ETB 1</w:t>
      </w:r>
      <w:r>
        <w:rPr>
          <w:sz w:val="24"/>
          <w:szCs w:val="24"/>
        </w:rPr>
        <w:t>,000</w:t>
      </w:r>
    </w:p>
    <w:p>
      <w:pPr>
        <w:pStyle w:val="style0"/>
        <w:rPr>
          <w:sz w:val="24"/>
          <w:szCs w:val="24"/>
        </w:rPr>
      </w:pPr>
      <w:r>
        <w:rPr>
          <w:sz w:val="24"/>
          <w:szCs w:val="24"/>
        </w:rPr>
        <w:t>- Initial Inventory: ETB 2</w:t>
      </w:r>
      <w:r>
        <w:rPr>
          <w:sz w:val="24"/>
          <w:szCs w:val="24"/>
        </w:rPr>
        <w:t>,000</w:t>
      </w:r>
    </w:p>
    <w:p>
      <w:pPr>
        <w:pStyle w:val="style0"/>
        <w:rPr>
          <w:sz w:val="24"/>
          <w:szCs w:val="24"/>
        </w:rPr>
      </w:pPr>
      <w:r>
        <w:rPr>
          <w:sz w:val="24"/>
          <w:szCs w:val="24"/>
        </w:rPr>
        <w:t>- Other Expenses: ETB 2</w:t>
      </w:r>
      <w:r>
        <w:rPr>
          <w:sz w:val="24"/>
          <w:szCs w:val="24"/>
        </w:rPr>
        <w:t>,000</w:t>
      </w:r>
    </w:p>
    <w:p>
      <w:pPr>
        <w:pStyle w:val="style0"/>
        <w:rPr>
          <w:sz w:val="24"/>
          <w:szCs w:val="24"/>
        </w:rPr>
      </w:pPr>
      <w:r>
        <w:rPr>
          <w:sz w:val="24"/>
          <w:szCs w:val="24"/>
        </w:rPr>
        <w:t>-</w:t>
      </w:r>
      <w:r>
        <w:rPr>
          <w:sz w:val="24"/>
          <w:szCs w:val="24"/>
        </w:rPr>
        <w:t xml:space="preserve"> Total Startup Expenses: ETB 40</w:t>
      </w:r>
      <w:r>
        <w:rPr>
          <w:sz w:val="24"/>
          <w:szCs w:val="24"/>
        </w:rPr>
        <w:t>,000</w:t>
      </w:r>
    </w:p>
    <w:p>
      <w:pPr>
        <w:pStyle w:val="style1"/>
        <w:rPr/>
      </w:pPr>
      <w:r>
        <w:t xml:space="preserve"> </w:t>
      </w:r>
      <w:bookmarkStart w:id="30" w:name="_Toc199361012"/>
      <w:r>
        <w:t xml:space="preserve">4. </w:t>
      </w:r>
      <w:r>
        <w:t>P</w:t>
      </w:r>
      <w:r>
        <w:t>otential risk and exit plan</w:t>
      </w:r>
      <w:bookmarkEnd w:id="30"/>
    </w:p>
    <w:bookmarkStart w:id="31" w:name="_Toc199361013"/>
    <w:p>
      <w:pPr>
        <w:pStyle w:val="style2"/>
        <w:numPr>
          <w:ilvl w:val="1"/>
          <w:numId w:val="44"/>
        </w:numPr>
        <w:rPr/>
      </w:pPr>
      <w:r>
        <w:t>P</w:t>
      </w:r>
      <w:r>
        <w:t>otential risk</w:t>
      </w:r>
      <w:bookmarkEnd w:id="31"/>
      <w:r>
        <w:t xml:space="preserve">  </w:t>
      </w:r>
    </w:p>
    <w:p>
      <w:pPr>
        <w:pStyle w:val="style179"/>
        <w:numPr>
          <w:ilvl w:val="0"/>
          <w:numId w:val="43"/>
        </w:numPr>
        <w:tabs>
          <w:tab w:val="left" w:leader="none" w:pos="420"/>
        </w:tabs>
        <w:spacing w:after="0" w:lineRule="auto" w:line="240"/>
        <w:rPr>
          <w:sz w:val="24"/>
          <w:szCs w:val="24"/>
        </w:rPr>
      </w:pPr>
      <w:r>
        <w:rPr>
          <w:b/>
          <w:sz w:val="24"/>
          <w:szCs w:val="24"/>
        </w:rPr>
        <w:t>Political Risks</w:t>
      </w:r>
      <w:r>
        <w:rPr>
          <w:sz w:val="24"/>
          <w:szCs w:val="24"/>
        </w:rPr>
        <w:t xml:space="preserve">: </w:t>
      </w:r>
      <w:r>
        <w:rPr>
          <w:sz w:val="24"/>
          <w:szCs w:val="24"/>
        </w:rPr>
        <w:t>may increase disruptions and costs.</w:t>
      </w:r>
    </w:p>
    <w:p>
      <w:pPr>
        <w:pStyle w:val="style179"/>
        <w:numPr>
          <w:ilvl w:val="0"/>
          <w:numId w:val="43"/>
        </w:numPr>
        <w:tabs>
          <w:tab w:val="left" w:leader="none" w:pos="420"/>
        </w:tabs>
        <w:spacing w:after="0" w:lineRule="auto" w:line="240"/>
        <w:rPr>
          <w:sz w:val="24"/>
          <w:szCs w:val="24"/>
        </w:rPr>
      </w:pPr>
      <w:r>
        <w:rPr>
          <w:b/>
          <w:sz w:val="24"/>
          <w:szCs w:val="24"/>
        </w:rPr>
        <w:t>Inflation</w:t>
      </w:r>
      <w:r>
        <w:rPr>
          <w:sz w:val="24"/>
          <w:szCs w:val="24"/>
        </w:rPr>
        <w:t>:</w:t>
      </w:r>
      <w:r>
        <w:rPr>
          <w:sz w:val="24"/>
          <w:szCs w:val="24"/>
        </w:rPr>
        <w:t xml:space="preserve"> </w:t>
      </w:r>
      <w:r>
        <w:rPr>
          <w:sz w:val="24"/>
          <w:szCs w:val="24"/>
        </w:rPr>
        <w:t>budget buffer required</w:t>
      </w:r>
    </w:p>
    <w:p>
      <w:pPr>
        <w:pStyle w:val="style179"/>
        <w:numPr>
          <w:ilvl w:val="0"/>
          <w:numId w:val="43"/>
        </w:numPr>
        <w:tabs>
          <w:tab w:val="left" w:leader="none" w:pos="420"/>
        </w:tabs>
        <w:spacing w:after="0" w:lineRule="auto" w:line="240"/>
        <w:rPr>
          <w:sz w:val="24"/>
          <w:szCs w:val="24"/>
        </w:rPr>
      </w:pPr>
      <w:r>
        <w:rPr>
          <w:b/>
          <w:sz w:val="24"/>
          <w:szCs w:val="24"/>
        </w:rPr>
        <w:t>Utility disruptions</w:t>
      </w:r>
      <w:r>
        <w:rPr>
          <w:sz w:val="24"/>
          <w:szCs w:val="24"/>
        </w:rPr>
        <w:t>:</w:t>
      </w:r>
      <w:r>
        <w:rPr>
          <w:sz w:val="24"/>
          <w:szCs w:val="24"/>
        </w:rPr>
        <w:t xml:space="preserve"> </w:t>
      </w:r>
      <w:r>
        <w:rPr>
          <w:sz w:val="24"/>
          <w:szCs w:val="24"/>
        </w:rPr>
        <w:t>backup generator needed</w:t>
      </w:r>
    </w:p>
    <w:p>
      <w:pPr>
        <w:pStyle w:val="style179"/>
        <w:numPr>
          <w:ilvl w:val="0"/>
          <w:numId w:val="43"/>
        </w:numPr>
        <w:tabs>
          <w:tab w:val="left" w:leader="none" w:pos="420"/>
        </w:tabs>
        <w:spacing w:after="0" w:lineRule="auto" w:line="240"/>
        <w:rPr/>
      </w:pPr>
      <w:r>
        <w:rPr>
          <w:b/>
          <w:sz w:val="24"/>
          <w:szCs w:val="24"/>
        </w:rPr>
        <w:t>Supply</w:t>
      </w:r>
      <w:r>
        <w:rPr>
          <w:b/>
          <w:sz w:val="24"/>
          <w:szCs w:val="24"/>
        </w:rPr>
        <w:t xml:space="preserve"> chain</w:t>
      </w:r>
      <w:r>
        <w:rPr>
          <w:b/>
          <w:sz w:val="24"/>
          <w:szCs w:val="24"/>
        </w:rPr>
        <w:t xml:space="preserve"> Risks</w:t>
      </w:r>
      <w:r>
        <w:rPr>
          <w:sz w:val="24"/>
          <w:szCs w:val="24"/>
        </w:rPr>
        <w:t>:</w:t>
      </w:r>
      <w:r>
        <w:rPr>
          <w:sz w:val="24"/>
          <w:szCs w:val="24"/>
        </w:rPr>
        <w:t xml:space="preserve"> must maintain adequate stock.</w:t>
      </w:r>
    </w:p>
    <w:p>
      <w:pPr>
        <w:pStyle w:val="style2"/>
        <w:rPr/>
      </w:pPr>
      <w:r>
        <w:t xml:space="preserve">  </w:t>
      </w:r>
      <w:r>
        <w:t xml:space="preserve">  </w:t>
      </w:r>
      <w:bookmarkStart w:id="32" w:name="_Toc199361014"/>
      <w:r>
        <w:t xml:space="preserve">4.2 </w:t>
      </w:r>
      <w:r>
        <w:t>E</w:t>
      </w:r>
      <w:r>
        <w:t>xit plan</w:t>
      </w:r>
      <w:bookmarkEnd w:id="32"/>
    </w:p>
    <w:p>
      <w:pPr>
        <w:pStyle w:val="style179"/>
        <w:numPr>
          <w:ilvl w:val="0"/>
          <w:numId w:val="45"/>
        </w:numPr>
        <w:rPr>
          <w:b/>
          <w:sz w:val="24"/>
          <w:szCs w:val="24"/>
        </w:rPr>
      </w:pPr>
      <w:r>
        <w:rPr>
          <w:sz w:val="24"/>
          <w:szCs w:val="24"/>
        </w:rPr>
        <w:t>Sell bu</w:t>
      </w:r>
      <w:r>
        <w:rPr>
          <w:sz w:val="24"/>
          <w:szCs w:val="24"/>
        </w:rPr>
        <w:t>siness to local buyer.</w:t>
      </w:r>
    </w:p>
    <w:p>
      <w:pPr>
        <w:pStyle w:val="style179"/>
        <w:numPr>
          <w:ilvl w:val="0"/>
          <w:numId w:val="45"/>
        </w:numPr>
        <w:rPr>
          <w:b/>
          <w:sz w:val="24"/>
          <w:szCs w:val="24"/>
        </w:rPr>
      </w:pPr>
      <w:r>
        <w:rPr>
          <w:sz w:val="24"/>
          <w:szCs w:val="24"/>
        </w:rPr>
        <w:t>Settle all debts.</w:t>
      </w:r>
    </w:p>
    <w:p>
      <w:pPr>
        <w:pStyle w:val="style179"/>
        <w:numPr>
          <w:ilvl w:val="0"/>
          <w:numId w:val="45"/>
        </w:numPr>
        <w:rPr>
          <w:b/>
          <w:sz w:val="24"/>
          <w:szCs w:val="24"/>
        </w:rPr>
      </w:pPr>
      <w:r>
        <w:rPr>
          <w:sz w:val="24"/>
          <w:szCs w:val="24"/>
        </w:rPr>
        <w:t>Cancel licenses as per regulations.</w:t>
      </w:r>
    </w:p>
    <w:p>
      <w:pPr>
        <w:pStyle w:val="style179"/>
        <w:numPr>
          <w:ilvl w:val="0"/>
          <w:numId w:val="45"/>
        </w:numPr>
        <w:rPr>
          <w:b/>
          <w:sz w:val="24"/>
          <w:szCs w:val="24"/>
        </w:rPr>
      </w:pPr>
      <w:r>
        <w:rPr>
          <w:sz w:val="24"/>
          <w:szCs w:val="24"/>
        </w:rPr>
        <w:t>Properly close premises and preserve records.</w:t>
      </w:r>
    </w:p>
    <w:p>
      <w:pPr>
        <w:pStyle w:val="style0"/>
        <w:rPr>
          <w:b/>
          <w:sz w:val="27"/>
          <w:szCs w:val="27"/>
        </w:rPr>
      </w:pPr>
      <w:r>
        <w:rPr>
          <w:b/>
          <w:sz w:val="27"/>
          <w:szCs w:val="27"/>
        </w:rPr>
        <w:t xml:space="preserve">        </w:t>
      </w:r>
      <w:bookmarkStart w:id="33" w:name="_Toc198669766"/>
      <w:r>
        <w:rPr>
          <w:b/>
          <w:sz w:val="27"/>
          <w:szCs w:val="27"/>
        </w:rPr>
        <w:t>Industry Analysis</w:t>
      </w:r>
      <w:bookmarkEnd w:id="33"/>
    </w:p>
    <w:p>
      <w:pPr>
        <w:pStyle w:val="style0"/>
        <w:rPr>
          <w:sz w:val="24"/>
          <w:szCs w:val="24"/>
        </w:rPr>
      </w:pPr>
      <w:r>
        <w:rPr>
          <w:sz w:val="24"/>
          <w:szCs w:val="24"/>
        </w:rPr>
        <w:t>Handmade products remain popular due to their cultural value. The increasing use of social media boosts visibility and customer engagement. Programs like SME support from local government aid business growth.</w:t>
      </w:r>
    </w:p>
    <w:tbl>
      <w:tblPr>
        <w:tblStyle w:val="style154"/>
        <w:tblW w:w="0" w:type="auto"/>
        <w:tblLook w:val="04A0" w:firstRow="1" w:lastRow="0" w:firstColumn="1" w:lastColumn="0" w:noHBand="0" w:noVBand="1"/>
      </w:tblPr>
      <w:tblGrid>
        <w:gridCol w:w="1711"/>
        <w:gridCol w:w="2759"/>
        <w:gridCol w:w="2556"/>
        <w:gridCol w:w="2551"/>
      </w:tblGrid>
      <w:tr>
        <w:trPr/>
        <w:tc>
          <w:tcPr>
            <w:tcW w:w="1554" w:type="dxa"/>
            <w:tcBorders/>
          </w:tcPr>
          <w:p>
            <w:pPr>
              <w:pStyle w:val="style0"/>
              <w:tabs>
                <w:tab w:val="left" w:leader="none" w:pos="923"/>
              </w:tabs>
              <w:rPr>
                <w:sz w:val="24"/>
                <w:szCs w:val="24"/>
              </w:rPr>
            </w:pPr>
          </w:p>
        </w:tc>
        <w:tc>
          <w:tcPr>
            <w:tcW w:w="2964" w:type="dxa"/>
            <w:tcBorders/>
          </w:tcPr>
          <w:p>
            <w:pPr>
              <w:pStyle w:val="style0"/>
              <w:tabs>
                <w:tab w:val="left" w:leader="none" w:pos="923"/>
              </w:tabs>
              <w:rPr>
                <w:sz w:val="24"/>
                <w:szCs w:val="24"/>
              </w:rPr>
            </w:pPr>
            <w:r>
              <w:rPr>
                <w:sz w:val="24"/>
                <w:szCs w:val="24"/>
              </w:rPr>
              <w:t>Condition</w:t>
            </w:r>
          </w:p>
        </w:tc>
        <w:tc>
          <w:tcPr>
            <w:tcW w:w="2665" w:type="dxa"/>
            <w:tcBorders/>
          </w:tcPr>
          <w:p>
            <w:pPr>
              <w:pStyle w:val="style0"/>
              <w:tabs>
                <w:tab w:val="left" w:leader="none" w:pos="923"/>
              </w:tabs>
              <w:rPr>
                <w:sz w:val="24"/>
                <w:szCs w:val="24"/>
              </w:rPr>
            </w:pPr>
            <w:r>
              <w:rPr>
                <w:sz w:val="24"/>
                <w:szCs w:val="24"/>
              </w:rPr>
              <w:t>Change</w:t>
            </w:r>
          </w:p>
        </w:tc>
        <w:tc>
          <w:tcPr>
            <w:tcW w:w="2393" w:type="dxa"/>
            <w:tcBorders/>
          </w:tcPr>
          <w:p>
            <w:pPr>
              <w:pStyle w:val="style0"/>
              <w:tabs>
                <w:tab w:val="left" w:leader="none" w:pos="923"/>
              </w:tabs>
              <w:rPr>
                <w:sz w:val="24"/>
                <w:szCs w:val="24"/>
              </w:rPr>
            </w:pPr>
            <w:r>
              <w:rPr>
                <w:sz w:val="24"/>
                <w:szCs w:val="24"/>
              </w:rPr>
              <w:t>Opportunity/ threat</w:t>
            </w:r>
          </w:p>
        </w:tc>
      </w:tr>
      <w:tr>
        <w:tblPrEx/>
        <w:trPr/>
        <w:tc>
          <w:tcPr>
            <w:tcW w:w="1554" w:type="dxa"/>
            <w:tcBorders/>
          </w:tcPr>
          <w:p>
            <w:pPr>
              <w:pStyle w:val="style0"/>
              <w:tabs>
                <w:tab w:val="left" w:leader="none" w:pos="923"/>
              </w:tabs>
              <w:rPr>
                <w:sz w:val="24"/>
                <w:szCs w:val="24"/>
              </w:rPr>
            </w:pPr>
            <w:r>
              <w:rPr>
                <w:sz w:val="24"/>
                <w:szCs w:val="24"/>
              </w:rPr>
              <w:t>Economic</w:t>
            </w:r>
          </w:p>
        </w:tc>
        <w:tc>
          <w:tcPr>
            <w:tcW w:w="2964" w:type="dxa"/>
            <w:tcBorders/>
          </w:tcPr>
          <w:p>
            <w:pPr>
              <w:pStyle w:val="style179"/>
              <w:numPr>
                <w:ilvl w:val="0"/>
                <w:numId w:val="3"/>
              </w:numPr>
              <w:tabs>
                <w:tab w:val="left" w:leader="none" w:pos="923"/>
              </w:tabs>
              <w:rPr>
                <w:sz w:val="24"/>
                <w:szCs w:val="24"/>
              </w:rPr>
            </w:pPr>
            <w:r>
              <w:rPr>
                <w:sz w:val="24"/>
                <w:szCs w:val="24"/>
              </w:rPr>
              <w:t>Cost- effectiveness is achieved.</w:t>
            </w:r>
          </w:p>
          <w:p>
            <w:pPr>
              <w:pStyle w:val="style179"/>
              <w:numPr>
                <w:ilvl w:val="0"/>
                <w:numId w:val="3"/>
              </w:numPr>
              <w:tabs>
                <w:tab w:val="left" w:leader="none" w:pos="923"/>
              </w:tabs>
              <w:rPr>
                <w:sz w:val="24"/>
                <w:szCs w:val="24"/>
              </w:rPr>
            </w:pPr>
            <w:r>
              <w:rPr>
                <w:sz w:val="24"/>
                <w:szCs w:val="24"/>
              </w:rPr>
              <w:t>Both demand and supply will increase.</w:t>
            </w:r>
          </w:p>
          <w:p>
            <w:pPr>
              <w:pStyle w:val="style179"/>
              <w:numPr>
                <w:ilvl w:val="0"/>
                <w:numId w:val="3"/>
              </w:numPr>
              <w:tabs>
                <w:tab w:val="left" w:leader="none" w:pos="923"/>
              </w:tabs>
              <w:rPr>
                <w:sz w:val="24"/>
                <w:szCs w:val="24"/>
              </w:rPr>
            </w:pPr>
            <w:r>
              <w:rPr>
                <w:sz w:val="24"/>
                <w:szCs w:val="24"/>
              </w:rPr>
              <w:t>Creates jobs for artisans in rural and semi-urban areas.</w:t>
            </w:r>
          </w:p>
        </w:tc>
        <w:tc>
          <w:tcPr>
            <w:tcW w:w="2665" w:type="dxa"/>
            <w:tcBorders/>
          </w:tcPr>
          <w:p>
            <w:pPr>
              <w:pStyle w:val="style179"/>
              <w:numPr>
                <w:ilvl w:val="0"/>
                <w:numId w:val="3"/>
              </w:numPr>
              <w:tabs>
                <w:tab w:val="left" w:leader="none" w:pos="923"/>
              </w:tabs>
              <w:rPr>
                <w:sz w:val="24"/>
                <w:szCs w:val="24"/>
              </w:rPr>
            </w:pPr>
            <w:r>
              <w:rPr>
                <w:sz w:val="24"/>
                <w:szCs w:val="24"/>
              </w:rPr>
              <w:t xml:space="preserve">Because the trend remains unchanged, </w:t>
            </w:r>
            <w:r>
              <w:rPr>
                <w:sz w:val="24"/>
                <w:szCs w:val="24"/>
              </w:rPr>
              <w:t>demand for these items will rise.</w:t>
            </w:r>
          </w:p>
          <w:p>
            <w:pPr>
              <w:pStyle w:val="style179"/>
              <w:numPr>
                <w:ilvl w:val="0"/>
                <w:numId w:val="3"/>
              </w:numPr>
              <w:tabs>
                <w:tab w:val="left" w:leader="none" w:pos="923"/>
              </w:tabs>
              <w:rPr>
                <w:sz w:val="24"/>
                <w:szCs w:val="24"/>
              </w:rPr>
            </w:pPr>
            <w:r>
              <w:rPr>
                <w:sz w:val="24"/>
                <w:szCs w:val="24"/>
              </w:rPr>
              <w:t>Prices are something that people like to think about.</w:t>
            </w:r>
          </w:p>
          <w:p>
            <w:pPr>
              <w:pStyle w:val="style179"/>
              <w:numPr>
                <w:ilvl w:val="0"/>
                <w:numId w:val="3"/>
              </w:numPr>
              <w:tabs>
                <w:tab w:val="left" w:leader="none" w:pos="923"/>
              </w:tabs>
              <w:rPr>
                <w:sz w:val="24"/>
                <w:szCs w:val="24"/>
              </w:rPr>
            </w:pPr>
            <w:r>
              <w:rPr>
                <w:sz w:val="24"/>
                <w:szCs w:val="24"/>
              </w:rPr>
              <w:t>The same purchasing habits, but people will appreciate the business’ good practices.</w:t>
            </w:r>
          </w:p>
        </w:tc>
        <w:tc>
          <w:tcPr>
            <w:tcW w:w="2393" w:type="dxa"/>
            <w:tcBorders/>
          </w:tcPr>
          <w:p>
            <w:pPr>
              <w:pStyle w:val="style179"/>
              <w:numPr>
                <w:ilvl w:val="0"/>
                <w:numId w:val="3"/>
              </w:numPr>
              <w:tabs>
                <w:tab w:val="left" w:leader="none" w:pos="923"/>
              </w:tabs>
              <w:rPr>
                <w:sz w:val="24"/>
                <w:szCs w:val="24"/>
              </w:rPr>
            </w:pPr>
            <w:r>
              <w:rPr>
                <w:sz w:val="24"/>
                <w:szCs w:val="24"/>
              </w:rPr>
              <w:t xml:space="preserve">Crafts are simple to make and </w:t>
            </w:r>
            <w:r>
              <w:rPr>
                <w:sz w:val="24"/>
                <w:szCs w:val="24"/>
              </w:rPr>
              <w:t>inexpensive.</w:t>
            </w:r>
          </w:p>
          <w:p>
            <w:pPr>
              <w:pStyle w:val="style179"/>
              <w:numPr>
                <w:ilvl w:val="0"/>
                <w:numId w:val="3"/>
              </w:numPr>
              <w:tabs>
                <w:tab w:val="left" w:leader="none" w:pos="923"/>
              </w:tabs>
              <w:rPr>
                <w:sz w:val="24"/>
                <w:szCs w:val="24"/>
              </w:rPr>
            </w:pPr>
            <w:r>
              <w:rPr>
                <w:sz w:val="24"/>
                <w:szCs w:val="24"/>
              </w:rPr>
              <w:t>A good reputation and practice because it allows people to showcase their undiscovered talent.</w:t>
            </w:r>
          </w:p>
          <w:p>
            <w:pPr>
              <w:pStyle w:val="style179"/>
              <w:numPr>
                <w:ilvl w:val="0"/>
                <w:numId w:val="3"/>
              </w:numPr>
              <w:tabs>
                <w:tab w:val="left" w:leader="none" w:pos="923"/>
              </w:tabs>
              <w:rPr>
                <w:sz w:val="24"/>
                <w:szCs w:val="24"/>
              </w:rPr>
            </w:pPr>
            <w:r>
              <w:rPr>
                <w:sz w:val="24"/>
                <w:szCs w:val="24"/>
              </w:rPr>
              <w:t>As demand grows, so does the need to be more productive, increasing the demand for labor</w:t>
            </w:r>
            <w:r>
              <w:rPr>
                <w:sz w:val="24"/>
                <w:szCs w:val="24"/>
              </w:rPr>
              <w:t xml:space="preserve"> and expensive equipment.</w:t>
            </w:r>
          </w:p>
        </w:tc>
      </w:tr>
      <w:tr>
        <w:tblPrEx/>
        <w:trPr/>
        <w:tc>
          <w:tcPr>
            <w:tcW w:w="1554" w:type="dxa"/>
            <w:tcBorders/>
          </w:tcPr>
          <w:p>
            <w:pPr>
              <w:pStyle w:val="style0"/>
              <w:tabs>
                <w:tab w:val="left" w:leader="none" w:pos="923"/>
              </w:tabs>
              <w:rPr>
                <w:sz w:val="24"/>
                <w:szCs w:val="24"/>
              </w:rPr>
            </w:pPr>
            <w:r>
              <w:rPr>
                <w:sz w:val="24"/>
                <w:szCs w:val="24"/>
              </w:rPr>
              <w:t xml:space="preserve">Source </w:t>
            </w:r>
          </w:p>
        </w:tc>
        <w:tc>
          <w:tcPr>
            <w:tcW w:w="2964" w:type="dxa"/>
            <w:tcBorders/>
          </w:tcPr>
          <w:p>
            <w:pPr>
              <w:pStyle w:val="style179"/>
              <w:numPr>
                <w:ilvl w:val="0"/>
                <w:numId w:val="5"/>
              </w:numPr>
              <w:tabs>
                <w:tab w:val="left" w:leader="none" w:pos="923"/>
              </w:tabs>
              <w:rPr>
                <w:sz w:val="24"/>
                <w:szCs w:val="24"/>
              </w:rPr>
            </w:pPr>
            <w:r>
              <w:rPr>
                <w:sz w:val="24"/>
                <w:szCs w:val="24"/>
              </w:rPr>
              <w:t xml:space="preserve">Crocheted items are popular because they </w:t>
            </w:r>
            <w:r>
              <w:rPr>
                <w:sz w:val="24"/>
                <w:szCs w:val="24"/>
              </w:rPr>
              <w:t>are trendy.</w:t>
            </w:r>
          </w:p>
          <w:p>
            <w:pPr>
              <w:pStyle w:val="style179"/>
              <w:numPr>
                <w:ilvl w:val="0"/>
                <w:numId w:val="5"/>
              </w:numPr>
              <w:tabs>
                <w:tab w:val="left" w:leader="none" w:pos="923"/>
              </w:tabs>
              <w:rPr>
                <w:sz w:val="24"/>
                <w:szCs w:val="24"/>
              </w:rPr>
            </w:pPr>
            <w:r>
              <w:rPr>
                <w:sz w:val="24"/>
                <w:szCs w:val="24"/>
              </w:rPr>
              <w:t>People buy because they have an emotional attachment to a particular community, its culture, customs, and values.</w:t>
            </w: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tc>
        <w:tc>
          <w:tcPr>
            <w:tcW w:w="2665" w:type="dxa"/>
            <w:tcBorders/>
          </w:tcPr>
          <w:p>
            <w:pPr>
              <w:pStyle w:val="style0"/>
              <w:tabs>
                <w:tab w:val="left" w:leader="none" w:pos="923"/>
              </w:tabs>
              <w:rPr>
                <w:sz w:val="24"/>
                <w:szCs w:val="24"/>
              </w:rPr>
            </w:pPr>
            <w:r>
              <w:rPr>
                <w:sz w:val="24"/>
                <w:szCs w:val="24"/>
              </w:rPr>
              <w:t>Within the next six month:</w:t>
            </w:r>
          </w:p>
          <w:p>
            <w:pPr>
              <w:pStyle w:val="style179"/>
              <w:numPr>
                <w:ilvl w:val="0"/>
                <w:numId w:val="5"/>
              </w:numPr>
              <w:tabs>
                <w:tab w:val="left" w:leader="none" w:pos="923"/>
              </w:tabs>
              <w:rPr>
                <w:sz w:val="24"/>
                <w:szCs w:val="24"/>
              </w:rPr>
            </w:pPr>
            <w:r>
              <w:rPr>
                <w:sz w:val="24"/>
                <w:szCs w:val="24"/>
              </w:rPr>
              <w:t xml:space="preserve">Crocheted items </w:t>
            </w:r>
            <w:r>
              <w:rPr>
                <w:sz w:val="24"/>
                <w:szCs w:val="24"/>
              </w:rPr>
              <w:t>will continue to be popular.</w:t>
            </w:r>
          </w:p>
          <w:p>
            <w:pPr>
              <w:pStyle w:val="style179"/>
              <w:numPr>
                <w:ilvl w:val="0"/>
                <w:numId w:val="5"/>
              </w:numPr>
              <w:tabs>
                <w:tab w:val="left" w:leader="none" w:pos="923"/>
              </w:tabs>
              <w:rPr>
                <w:sz w:val="24"/>
                <w:szCs w:val="24"/>
              </w:rPr>
            </w:pPr>
            <w:r>
              <w:rPr>
                <w:sz w:val="24"/>
                <w:szCs w:val="24"/>
              </w:rPr>
              <w:t xml:space="preserve">The </w:t>
            </w:r>
            <w:r>
              <w:rPr>
                <w:sz w:val="24"/>
                <w:szCs w:val="24"/>
              </w:rPr>
              <w:t>same purchasing habit as a result of an individual’s need to relate to other people and cultures.</w:t>
            </w:r>
          </w:p>
          <w:p>
            <w:pPr>
              <w:pStyle w:val="style179"/>
              <w:numPr>
                <w:ilvl w:val="0"/>
                <w:numId w:val="5"/>
              </w:numPr>
              <w:tabs>
                <w:tab w:val="left" w:leader="none" w:pos="923"/>
              </w:tabs>
              <w:rPr>
                <w:sz w:val="24"/>
                <w:szCs w:val="24"/>
              </w:rPr>
            </w:pPr>
            <w:r>
              <w:rPr>
                <w:sz w:val="24"/>
                <w:szCs w:val="24"/>
              </w:rPr>
              <w:t xml:space="preserve">Nothing will change, including crocheted items that are ideal for gifts. </w:t>
            </w:r>
          </w:p>
        </w:tc>
        <w:tc>
          <w:tcPr>
            <w:tcW w:w="2393" w:type="dxa"/>
            <w:tcBorders/>
          </w:tcPr>
          <w:p>
            <w:pPr>
              <w:pStyle w:val="style179"/>
              <w:numPr>
                <w:ilvl w:val="0"/>
                <w:numId w:val="4"/>
              </w:numPr>
              <w:tabs>
                <w:tab w:val="left" w:leader="none" w:pos="923"/>
              </w:tabs>
              <w:rPr>
                <w:sz w:val="24"/>
                <w:szCs w:val="24"/>
              </w:rPr>
            </w:pPr>
            <w:r>
              <w:rPr>
                <w:sz w:val="24"/>
                <w:szCs w:val="24"/>
              </w:rPr>
              <w:t>Nothing will changed, particularly</w:t>
            </w:r>
            <w:r>
              <w:rPr>
                <w:sz w:val="24"/>
                <w:szCs w:val="24"/>
              </w:rPr>
              <w:t xml:space="preserve"> crocheted items that are ideal as gifts.</w:t>
            </w:r>
          </w:p>
          <w:p>
            <w:pPr>
              <w:pStyle w:val="style179"/>
              <w:numPr>
                <w:ilvl w:val="0"/>
                <w:numId w:val="4"/>
              </w:numPr>
              <w:tabs>
                <w:tab w:val="left" w:leader="none" w:pos="923"/>
              </w:tabs>
              <w:rPr>
                <w:sz w:val="24"/>
                <w:szCs w:val="24"/>
              </w:rPr>
            </w:pPr>
            <w:r>
              <w:rPr>
                <w:sz w:val="24"/>
                <w:szCs w:val="24"/>
              </w:rPr>
              <w:t>People will always follow the latest trend.</w:t>
            </w:r>
          </w:p>
          <w:p>
            <w:pPr>
              <w:pStyle w:val="style179"/>
              <w:numPr>
                <w:ilvl w:val="0"/>
                <w:numId w:val="4"/>
              </w:numPr>
              <w:tabs>
                <w:tab w:val="left" w:leader="none" w:pos="923"/>
              </w:tabs>
              <w:rPr>
                <w:sz w:val="24"/>
                <w:szCs w:val="24"/>
              </w:rPr>
            </w:pPr>
            <w:r>
              <w:rPr>
                <w:sz w:val="24"/>
                <w:szCs w:val="24"/>
              </w:rPr>
              <w:t>People in particular have their own perspectives, values, traditions, and culture.</w:t>
            </w:r>
          </w:p>
          <w:p>
            <w:pPr>
              <w:pStyle w:val="style179"/>
              <w:numPr>
                <w:ilvl w:val="0"/>
                <w:numId w:val="4"/>
              </w:numPr>
              <w:tabs>
                <w:tab w:val="left" w:leader="none" w:pos="923"/>
              </w:tabs>
              <w:rPr>
                <w:sz w:val="24"/>
                <w:szCs w:val="24"/>
              </w:rPr>
            </w:pPr>
            <w:r>
              <w:rPr>
                <w:sz w:val="24"/>
                <w:szCs w:val="24"/>
              </w:rPr>
              <w:t>Recommended items and tried and true.</w:t>
            </w:r>
          </w:p>
        </w:tc>
      </w:tr>
      <w:tr>
        <w:tblPrEx/>
        <w:trPr/>
        <w:tc>
          <w:tcPr>
            <w:tcW w:w="1554" w:type="dxa"/>
            <w:tcBorders/>
          </w:tcPr>
          <w:p>
            <w:pPr>
              <w:pStyle w:val="style0"/>
              <w:tabs>
                <w:tab w:val="left" w:leader="none" w:pos="923"/>
              </w:tabs>
              <w:rPr>
                <w:sz w:val="24"/>
                <w:szCs w:val="24"/>
              </w:rPr>
            </w:pPr>
            <w:r>
              <w:rPr>
                <w:sz w:val="24"/>
                <w:szCs w:val="24"/>
              </w:rPr>
              <w:t>T</w:t>
            </w:r>
            <w:r>
              <w:rPr>
                <w:sz w:val="24"/>
                <w:szCs w:val="24"/>
              </w:rPr>
              <w:t>echnological</w:t>
            </w:r>
            <w:r>
              <w:rPr>
                <w:sz w:val="24"/>
                <w:szCs w:val="24"/>
              </w:rPr>
              <w:t xml:space="preserve"> </w:t>
            </w:r>
          </w:p>
        </w:tc>
        <w:tc>
          <w:tcPr>
            <w:tcW w:w="2964" w:type="dxa"/>
            <w:tcBorders/>
          </w:tcPr>
          <w:p>
            <w:pPr>
              <w:pStyle w:val="style179"/>
              <w:numPr>
                <w:ilvl w:val="0"/>
                <w:numId w:val="6"/>
              </w:numPr>
              <w:tabs>
                <w:tab w:val="left" w:leader="none" w:pos="923"/>
              </w:tabs>
              <w:rPr>
                <w:sz w:val="24"/>
                <w:szCs w:val="24"/>
              </w:rPr>
            </w:pPr>
            <w:r>
              <w:rPr>
                <w:sz w:val="24"/>
                <w:szCs w:val="24"/>
              </w:rPr>
              <w:t>People are more likely to purchase crocheted items after seeing them on social media platforms.</w:t>
            </w:r>
          </w:p>
          <w:p>
            <w:pPr>
              <w:pStyle w:val="style179"/>
              <w:numPr>
                <w:ilvl w:val="0"/>
                <w:numId w:val="6"/>
              </w:numPr>
              <w:tabs>
                <w:tab w:val="left" w:leader="none" w:pos="923"/>
              </w:tabs>
              <w:rPr>
                <w:sz w:val="24"/>
                <w:szCs w:val="24"/>
              </w:rPr>
            </w:pPr>
            <w:r>
              <w:rPr>
                <w:sz w:val="24"/>
                <w:szCs w:val="24"/>
              </w:rPr>
              <w:t>Online purchasing and selling.</w:t>
            </w:r>
          </w:p>
          <w:p>
            <w:pPr>
              <w:pStyle w:val="style179"/>
              <w:numPr>
                <w:ilvl w:val="0"/>
                <w:numId w:val="6"/>
              </w:numPr>
              <w:tabs>
                <w:tab w:val="left" w:leader="none" w:pos="923"/>
              </w:tabs>
              <w:rPr>
                <w:sz w:val="24"/>
                <w:szCs w:val="24"/>
              </w:rPr>
            </w:pPr>
            <w:r>
              <w:rPr>
                <w:sz w:val="24"/>
                <w:szCs w:val="24"/>
              </w:rPr>
              <w:t xml:space="preserve">Use of digital marketing </w:t>
            </w:r>
            <w:r>
              <w:rPr>
                <w:sz w:val="24"/>
                <w:szCs w:val="24"/>
              </w:rPr>
              <w:t>strategies.</w:t>
            </w:r>
          </w:p>
          <w:p>
            <w:pPr>
              <w:pStyle w:val="style179"/>
              <w:numPr>
                <w:ilvl w:val="0"/>
                <w:numId w:val="6"/>
              </w:numPr>
              <w:tabs>
                <w:tab w:val="left" w:leader="none" w:pos="923"/>
              </w:tabs>
              <w:rPr>
                <w:sz w:val="24"/>
                <w:szCs w:val="24"/>
              </w:rPr>
            </w:pPr>
            <w:r>
              <w:rPr>
                <w:sz w:val="24"/>
                <w:szCs w:val="24"/>
              </w:rPr>
              <w:t>Cutting-edge equipment, tools or materials.</w:t>
            </w:r>
          </w:p>
          <w:p>
            <w:pPr>
              <w:pStyle w:val="style0"/>
              <w:tabs>
                <w:tab w:val="left" w:leader="none" w:pos="923"/>
              </w:tabs>
              <w:rPr>
                <w:sz w:val="24"/>
                <w:szCs w:val="24"/>
              </w:rPr>
            </w:pPr>
          </w:p>
        </w:tc>
        <w:tc>
          <w:tcPr>
            <w:tcW w:w="2665" w:type="dxa"/>
            <w:tcBorders/>
          </w:tcPr>
          <w:p>
            <w:pPr>
              <w:pStyle w:val="style179"/>
              <w:numPr>
                <w:ilvl w:val="0"/>
                <w:numId w:val="4"/>
              </w:numPr>
              <w:tabs>
                <w:tab w:val="left" w:leader="none" w:pos="923"/>
              </w:tabs>
              <w:rPr>
                <w:sz w:val="24"/>
                <w:szCs w:val="24"/>
              </w:rPr>
            </w:pPr>
            <w:r>
              <w:rPr>
                <w:sz w:val="24"/>
                <w:szCs w:val="24"/>
              </w:rPr>
              <w:t>The number of people using social media will increase.</w:t>
            </w:r>
          </w:p>
          <w:p>
            <w:pPr>
              <w:pStyle w:val="style179"/>
              <w:numPr>
                <w:ilvl w:val="0"/>
                <w:numId w:val="4"/>
              </w:numPr>
              <w:tabs>
                <w:tab w:val="left" w:leader="none" w:pos="923"/>
              </w:tabs>
              <w:rPr>
                <w:sz w:val="24"/>
                <w:szCs w:val="24"/>
              </w:rPr>
            </w:pPr>
            <w:r>
              <w:rPr>
                <w:sz w:val="24"/>
                <w:szCs w:val="24"/>
              </w:rPr>
              <w:t>More people prefer to sell and shop from the comfort of their own homes.</w:t>
            </w:r>
          </w:p>
          <w:p>
            <w:pPr>
              <w:pStyle w:val="style179"/>
              <w:numPr>
                <w:ilvl w:val="0"/>
                <w:numId w:val="4"/>
              </w:numPr>
              <w:tabs>
                <w:tab w:val="left" w:leader="none" w:pos="923"/>
              </w:tabs>
              <w:rPr>
                <w:sz w:val="24"/>
                <w:szCs w:val="24"/>
              </w:rPr>
            </w:pPr>
            <w:r>
              <w:rPr>
                <w:sz w:val="24"/>
                <w:szCs w:val="24"/>
              </w:rPr>
              <w:t xml:space="preserve">Digital marketing </w:t>
            </w:r>
            <w:r>
              <w:rPr>
                <w:sz w:val="24"/>
                <w:szCs w:val="24"/>
              </w:rPr>
              <w:t>strategies will improve, resulting in more purchases.</w:t>
            </w:r>
          </w:p>
          <w:p>
            <w:pPr>
              <w:pStyle w:val="style179"/>
              <w:numPr>
                <w:ilvl w:val="0"/>
                <w:numId w:val="4"/>
              </w:numPr>
              <w:tabs>
                <w:tab w:val="left" w:leader="none" w:pos="923"/>
              </w:tabs>
              <w:rPr>
                <w:sz w:val="24"/>
                <w:szCs w:val="24"/>
              </w:rPr>
            </w:pPr>
            <w:r>
              <w:rPr>
                <w:sz w:val="24"/>
                <w:szCs w:val="24"/>
              </w:rPr>
              <w:t>The same purchasing habits.</w:t>
            </w:r>
          </w:p>
        </w:tc>
        <w:tc>
          <w:tcPr>
            <w:tcW w:w="2393" w:type="dxa"/>
            <w:tcBorders/>
          </w:tcPr>
          <w:p>
            <w:pPr>
              <w:pStyle w:val="style179"/>
              <w:numPr>
                <w:ilvl w:val="0"/>
                <w:numId w:val="4"/>
              </w:numPr>
              <w:tabs>
                <w:tab w:val="left" w:leader="none" w:pos="923"/>
              </w:tabs>
              <w:rPr>
                <w:sz w:val="24"/>
                <w:szCs w:val="24"/>
              </w:rPr>
            </w:pPr>
            <w:r>
              <w:rPr>
                <w:sz w:val="24"/>
                <w:szCs w:val="24"/>
              </w:rPr>
              <w:t>Another cost is the requirement to market the items on social media.</w:t>
            </w:r>
          </w:p>
          <w:p>
            <w:pPr>
              <w:pStyle w:val="style179"/>
              <w:numPr>
                <w:ilvl w:val="0"/>
                <w:numId w:val="4"/>
              </w:numPr>
              <w:tabs>
                <w:tab w:val="left" w:leader="none" w:pos="923"/>
              </w:tabs>
              <w:rPr>
                <w:sz w:val="24"/>
                <w:szCs w:val="24"/>
              </w:rPr>
            </w:pPr>
            <w:r>
              <w:rPr>
                <w:sz w:val="24"/>
                <w:szCs w:val="24"/>
              </w:rPr>
              <w:t>More social media engagement leads to increased sales.</w:t>
            </w:r>
          </w:p>
          <w:p>
            <w:pPr>
              <w:pStyle w:val="style179"/>
              <w:numPr>
                <w:ilvl w:val="0"/>
                <w:numId w:val="4"/>
              </w:numPr>
              <w:tabs>
                <w:tab w:val="left" w:leader="none" w:pos="923"/>
              </w:tabs>
              <w:rPr>
                <w:sz w:val="24"/>
                <w:szCs w:val="24"/>
              </w:rPr>
            </w:pPr>
            <w:r>
              <w:rPr>
                <w:sz w:val="24"/>
                <w:szCs w:val="24"/>
              </w:rPr>
              <w:t>The number of sellers.</w:t>
            </w:r>
          </w:p>
        </w:tc>
      </w:tr>
      <w:tr>
        <w:tblPrEx/>
        <w:trPr/>
        <w:tc>
          <w:tcPr>
            <w:tcW w:w="1554" w:type="dxa"/>
            <w:tcBorders/>
          </w:tcPr>
          <w:p>
            <w:pPr>
              <w:pStyle w:val="style0"/>
              <w:tabs>
                <w:tab w:val="left" w:leader="none" w:pos="923"/>
              </w:tabs>
              <w:rPr>
                <w:sz w:val="24"/>
                <w:szCs w:val="24"/>
              </w:rPr>
            </w:pPr>
            <w:r>
              <w:rPr>
                <w:sz w:val="24"/>
                <w:szCs w:val="24"/>
              </w:rPr>
              <w:t xml:space="preserve">Politics </w:t>
            </w:r>
          </w:p>
        </w:tc>
        <w:tc>
          <w:tcPr>
            <w:tcW w:w="2964" w:type="dxa"/>
            <w:tcBorders/>
          </w:tcPr>
          <w:p>
            <w:pPr>
              <w:pStyle w:val="style179"/>
              <w:numPr>
                <w:ilvl w:val="0"/>
                <w:numId w:val="7"/>
              </w:numPr>
              <w:tabs>
                <w:tab w:val="left" w:leader="none" w:pos="923"/>
              </w:tabs>
              <w:rPr>
                <w:sz w:val="24"/>
                <w:szCs w:val="24"/>
              </w:rPr>
            </w:pPr>
            <w:r>
              <w:rPr>
                <w:sz w:val="24"/>
                <w:szCs w:val="24"/>
              </w:rPr>
              <w:t xml:space="preserve">Design </w:t>
            </w:r>
            <w:r>
              <w:rPr>
                <w:sz w:val="24"/>
                <w:szCs w:val="24"/>
              </w:rPr>
              <w:t>center Ethiopia is present.</w:t>
            </w:r>
          </w:p>
          <w:p>
            <w:pPr>
              <w:pStyle w:val="style179"/>
              <w:numPr>
                <w:ilvl w:val="0"/>
                <w:numId w:val="7"/>
              </w:numPr>
              <w:tabs>
                <w:tab w:val="left" w:leader="none" w:pos="923"/>
              </w:tabs>
              <w:rPr>
                <w:sz w:val="24"/>
                <w:szCs w:val="24"/>
              </w:rPr>
            </w:pPr>
            <w:r>
              <w:rPr>
                <w:sz w:val="24"/>
                <w:szCs w:val="24"/>
              </w:rPr>
              <w:t>Regulations and the SMEs program.</w:t>
            </w: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p>
            <w:pPr>
              <w:pStyle w:val="style0"/>
              <w:tabs>
                <w:tab w:val="left" w:leader="none" w:pos="923"/>
              </w:tabs>
              <w:rPr>
                <w:sz w:val="24"/>
                <w:szCs w:val="24"/>
              </w:rPr>
            </w:pPr>
          </w:p>
        </w:tc>
        <w:tc>
          <w:tcPr>
            <w:tcW w:w="2665" w:type="dxa"/>
            <w:tcBorders/>
          </w:tcPr>
          <w:p>
            <w:pPr>
              <w:pStyle w:val="style179"/>
              <w:numPr>
                <w:ilvl w:val="0"/>
                <w:numId w:val="4"/>
              </w:numPr>
              <w:tabs>
                <w:tab w:val="left" w:leader="none" w:pos="923"/>
              </w:tabs>
              <w:rPr>
                <w:sz w:val="24"/>
                <w:szCs w:val="24"/>
              </w:rPr>
            </w:pPr>
            <w:r>
              <w:rPr>
                <w:sz w:val="24"/>
                <w:szCs w:val="24"/>
              </w:rPr>
              <w:t>These programs benefit both businesses and customers.</w:t>
            </w:r>
          </w:p>
          <w:p>
            <w:pPr>
              <w:pStyle w:val="style179"/>
              <w:numPr>
                <w:ilvl w:val="0"/>
                <w:numId w:val="4"/>
              </w:numPr>
              <w:tabs>
                <w:tab w:val="left" w:leader="none" w:pos="923"/>
              </w:tabs>
              <w:rPr>
                <w:sz w:val="24"/>
                <w:szCs w:val="24"/>
              </w:rPr>
            </w:pPr>
            <w:r>
              <w:rPr>
                <w:sz w:val="24"/>
                <w:szCs w:val="24"/>
              </w:rPr>
              <w:t>Increased business opportunities and customers, resulting in the same purchasing habits.</w:t>
            </w:r>
          </w:p>
        </w:tc>
        <w:tc>
          <w:tcPr>
            <w:tcW w:w="2393" w:type="dxa"/>
            <w:tcBorders/>
          </w:tcPr>
          <w:p>
            <w:pPr>
              <w:pStyle w:val="style179"/>
              <w:numPr>
                <w:ilvl w:val="0"/>
                <w:numId w:val="4"/>
              </w:numPr>
              <w:tabs>
                <w:tab w:val="left" w:leader="none" w:pos="923"/>
              </w:tabs>
              <w:rPr>
                <w:sz w:val="24"/>
                <w:szCs w:val="24"/>
              </w:rPr>
            </w:pPr>
            <w:r>
              <w:rPr>
                <w:sz w:val="24"/>
                <w:szCs w:val="24"/>
              </w:rPr>
              <w:t>Improvements are beneficial in moving ahead of competitors.</w:t>
            </w:r>
          </w:p>
          <w:p>
            <w:pPr>
              <w:pStyle w:val="style179"/>
              <w:numPr>
                <w:ilvl w:val="0"/>
                <w:numId w:val="4"/>
              </w:numPr>
              <w:tabs>
                <w:tab w:val="left" w:leader="none" w:pos="923"/>
              </w:tabs>
              <w:rPr>
                <w:sz w:val="24"/>
                <w:szCs w:val="24"/>
              </w:rPr>
            </w:pPr>
            <w:r>
              <w:rPr>
                <w:sz w:val="24"/>
                <w:szCs w:val="24"/>
              </w:rPr>
              <w:t>Assist with business expansion.</w:t>
            </w:r>
          </w:p>
          <w:p>
            <w:pPr>
              <w:pStyle w:val="style179"/>
              <w:numPr>
                <w:ilvl w:val="0"/>
                <w:numId w:val="4"/>
              </w:numPr>
              <w:tabs>
                <w:tab w:val="left" w:leader="none" w:pos="923"/>
              </w:tabs>
              <w:rPr>
                <w:sz w:val="24"/>
                <w:szCs w:val="24"/>
              </w:rPr>
            </w:pPr>
            <w:r>
              <w:rPr>
                <w:sz w:val="24"/>
                <w:szCs w:val="24"/>
              </w:rPr>
              <w:t>Increased business opportunities.</w:t>
            </w:r>
          </w:p>
        </w:tc>
      </w:tr>
      <w:bookmarkStart w:id="34" w:name="_Toc199361015"/>
      <w:bookmarkStart w:id="35" w:name="_Toc198810018"/>
    </w:tbl>
    <w:p>
      <w:pPr>
        <w:pStyle w:val="style1"/>
        <w:rPr>
          <w:sz w:val="27"/>
          <w:szCs w:val="27"/>
        </w:rPr>
      </w:pPr>
      <w:r>
        <w:rPr>
          <w:sz w:val="27"/>
          <w:szCs w:val="27"/>
        </w:rPr>
        <w:t>5. SWOT analysis</w:t>
      </w:r>
    </w:p>
    <w:p>
      <w:pPr>
        <w:pStyle w:val="style179"/>
        <w:numPr>
          <w:ilvl w:val="0"/>
          <w:numId w:val="46"/>
        </w:numPr>
        <w:rPr>
          <w:sz w:val="24"/>
          <w:szCs w:val="24"/>
        </w:rPr>
      </w:pPr>
      <w:r>
        <w:rPr>
          <w:sz w:val="24"/>
          <w:szCs w:val="24"/>
        </w:rPr>
        <w:t>Strengths</w:t>
      </w:r>
      <w:r>
        <w:rPr>
          <w:sz w:val="24"/>
          <w:szCs w:val="24"/>
        </w:rPr>
        <w:t>: unique, custom products, skilled owner, low startup cost.</w:t>
      </w:r>
    </w:p>
    <w:p>
      <w:pPr>
        <w:pStyle w:val="style179"/>
        <w:numPr>
          <w:ilvl w:val="0"/>
          <w:numId w:val="46"/>
        </w:numPr>
        <w:rPr>
          <w:sz w:val="24"/>
          <w:szCs w:val="24"/>
        </w:rPr>
      </w:pPr>
      <w:r>
        <w:rPr>
          <w:sz w:val="24"/>
          <w:szCs w:val="24"/>
        </w:rPr>
        <w:t>Weaknesses: limited initial capital; solo management.</w:t>
      </w:r>
    </w:p>
    <w:p>
      <w:pPr>
        <w:pStyle w:val="style179"/>
        <w:numPr>
          <w:ilvl w:val="0"/>
          <w:numId w:val="46"/>
        </w:numPr>
        <w:rPr>
          <w:sz w:val="24"/>
          <w:szCs w:val="24"/>
        </w:rPr>
      </w:pPr>
      <w:r>
        <w:rPr>
          <w:sz w:val="24"/>
          <w:szCs w:val="24"/>
        </w:rPr>
        <w:t>Opportunities: growing demand; online platforms.</w:t>
      </w:r>
    </w:p>
    <w:p>
      <w:pPr>
        <w:pStyle w:val="style179"/>
        <w:numPr>
          <w:ilvl w:val="0"/>
          <w:numId w:val="46"/>
        </w:numPr>
        <w:rPr>
          <w:sz w:val="24"/>
          <w:szCs w:val="24"/>
        </w:rPr>
      </w:pPr>
      <w:r>
        <w:rPr>
          <w:sz w:val="24"/>
          <w:szCs w:val="24"/>
        </w:rPr>
        <w:t>Threats: market competition; political risks.</w:t>
      </w:r>
    </w:p>
    <w:p>
      <w:pPr>
        <w:pStyle w:val="style1"/>
        <w:rPr>
          <w:sz w:val="27"/>
          <w:szCs w:val="27"/>
        </w:rPr>
      </w:pPr>
      <w:r>
        <w:rPr>
          <w:sz w:val="27"/>
          <w:szCs w:val="27"/>
        </w:rPr>
        <w:t xml:space="preserve">5. </w:t>
      </w:r>
      <w:r>
        <w:rPr>
          <w:sz w:val="27"/>
          <w:szCs w:val="27"/>
        </w:rPr>
        <w:t>Description of the business</w:t>
      </w:r>
      <w:bookmarkEnd w:id="34"/>
      <w:r>
        <w:rPr>
          <w:sz w:val="27"/>
          <w:szCs w:val="27"/>
        </w:rPr>
        <w:t xml:space="preserve"> </w:t>
      </w:r>
    </w:p>
    <w:p>
      <w:pPr>
        <w:pStyle w:val="style0"/>
        <w:rPr>
          <w:sz w:val="24"/>
          <w:szCs w:val="24"/>
        </w:rPr>
      </w:pPr>
      <w:r>
        <w:rPr>
          <w:sz w:val="24"/>
          <w:szCs w:val="24"/>
        </w:rPr>
        <w:t xml:space="preserve">     Handcrafted crochet items using yarns such as acrylic, wool, and cotton. Items include masks, accessories, children’s clothing and bags. Customization and customer involvement are key features.</w:t>
      </w:r>
    </w:p>
    <w:p>
      <w:pPr>
        <w:pStyle w:val="style2"/>
        <w:rPr/>
      </w:pPr>
      <w:r>
        <w:t xml:space="preserve">      </w:t>
      </w:r>
      <w:bookmarkStart w:id="36" w:name="_Toc199361016"/>
      <w:r>
        <w:t xml:space="preserve">5.1 </w:t>
      </w:r>
      <w:r>
        <w:t>Business logo</w:t>
      </w:r>
      <w:bookmarkEnd w:id="36"/>
    </w:p>
    <w:p>
      <w:pPr>
        <w:pStyle w:val="style0"/>
        <w:rPr>
          <w:sz w:val="27"/>
          <w:szCs w:val="27"/>
        </w:rPr>
      </w:pPr>
      <w:r>
        <w:rPr>
          <w:noProof/>
        </w:rPr>
        <w:drawing>
          <wp:inline distL="0" distT="0" distB="0" distR="0">
            <wp:extent cx="2905125" cy="1904999"/>
            <wp:effectExtent l="0" t="0" r="0" b="0"/>
            <wp:docPr id="1030"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9"/>
                    <pic:cNvPicPr/>
                  </pic:nvPicPr>
                  <pic:blipFill>
                    <a:blip r:embed="rId4" cstate="print">
                      <a:biLevel thresh="50000"/>
                    </a:blip>
                    <a:srcRect l="0" t="0" r="0" b="0"/>
                    <a:stretch/>
                  </pic:blipFill>
                  <pic:spPr>
                    <a:xfrm rot="0">
                      <a:off x="0" y="0"/>
                      <a:ext cx="2905125" cy="1904999"/>
                    </a:xfrm>
                    <a:prstGeom prst="rect"/>
                    <a:effectLst>
                      <a:glow rad="127000">
                        <a:srgbClr val="ffffff"/>
                      </a:glow>
                    </a:effectLst>
                  </pic:spPr>
                </pic:pic>
              </a:graphicData>
            </a:graphic>
          </wp:inline>
        </w:drawing>
      </w:r>
      <w:bookmarkStart w:id="37" w:name="_Toc198810019"/>
      <w:bookmarkEnd w:id="35"/>
    </w:p>
    <w:p>
      <w:pPr>
        <w:pStyle w:val="style2"/>
        <w:rPr>
          <w:sz w:val="22"/>
          <w:szCs w:val="22"/>
        </w:rPr>
      </w:pPr>
      <w:r>
        <w:t xml:space="preserve">    </w:t>
      </w:r>
      <w:bookmarkStart w:id="38" w:name="_Toc199361017"/>
      <w:r>
        <w:t xml:space="preserve">5.3 </w:t>
      </w:r>
      <w:r>
        <w:t xml:space="preserve">Products and/or </w:t>
      </w:r>
      <w:r>
        <w:t>services</w:t>
      </w:r>
      <w:bookmarkEnd w:id="37"/>
      <w:bookmarkEnd w:id="38"/>
    </w:p>
    <w:p>
      <w:pPr>
        <w:pStyle w:val="style0"/>
        <w:rPr>
          <w:sz w:val="24"/>
          <w:szCs w:val="24"/>
        </w:rPr>
      </w:pPr>
      <w:r>
        <w:rPr>
          <w:sz w:val="24"/>
          <w:szCs w:val="24"/>
        </w:rPr>
        <w:t xml:space="preserve">       Yarn boutique is </w:t>
      </w:r>
      <w:r>
        <w:rPr>
          <w:sz w:val="24"/>
          <w:szCs w:val="24"/>
        </w:rPr>
        <w:t xml:space="preserve">handcraft business that uses yarn as the primary material to create pattern fabric </w:t>
      </w:r>
      <w:r>
        <w:rPr>
          <w:sz w:val="24"/>
          <w:szCs w:val="24"/>
        </w:rPr>
        <w:t>by looping it with a crocheted hook. The owner sells low-cost, high-quality handmade crocheted items. Yarn boutique has a variety of patterns for customers to reference that can be customized into something unique just for them.</w:t>
      </w:r>
    </w:p>
    <w:p>
      <w:pPr>
        <w:pStyle w:val="style0"/>
        <w:rPr>
          <w:sz w:val="24"/>
          <w:szCs w:val="24"/>
        </w:rPr>
      </w:pPr>
      <w:r>
        <w:rPr>
          <w:sz w:val="24"/>
          <w:szCs w:val="24"/>
        </w:rPr>
        <w:t xml:space="preserve">      Crocheted items will be sold, including handmade facemasks, headbands, hair ties and accessories, earrings, sofa coverings, blanket, women’s bags, </w:t>
      </w:r>
      <w:r>
        <w:rPr>
          <w:sz w:val="24"/>
          <w:szCs w:val="24"/>
        </w:rPr>
        <w:t xml:space="preserve">children’s clothes, and so on. Acrylic, wool and cotton yarns will be used to make these crocheted items. </w:t>
      </w:r>
    </w:p>
    <w:p>
      <w:pPr>
        <w:pStyle w:val="style0"/>
        <w:rPr>
          <w:sz w:val="24"/>
          <w:szCs w:val="24"/>
        </w:rPr>
      </w:pPr>
      <w:r>
        <w:rPr>
          <w:sz w:val="24"/>
          <w:szCs w:val="24"/>
        </w:rPr>
        <w:t xml:space="preserve">     </w:t>
      </w:r>
      <w:r>
        <w:rPr>
          <w:sz w:val="24"/>
          <w:szCs w:val="24"/>
        </w:rPr>
        <w:t>Because of the growing interest in handmade products, the products are competitive in the craft world. However, the owner makes an effort to purchase supplies on sale and at reduced prices, which lowers the final prices of the products.</w:t>
      </w:r>
    </w:p>
    <w:p>
      <w:pPr>
        <w:pStyle w:val="style0"/>
        <w:rPr>
          <w:sz w:val="24"/>
          <w:szCs w:val="24"/>
        </w:rPr>
      </w:pPr>
      <w:r>
        <w:rPr>
          <w:sz w:val="24"/>
          <w:szCs w:val="24"/>
        </w:rPr>
        <w:t xml:space="preserve">     She also provides product customization based on the customer’s preferences for design, color, size, functionalities, and add-on components. </w:t>
      </w:r>
    </w:p>
    <w:p>
      <w:pPr>
        <w:pStyle w:val="style0"/>
        <w:rPr>
          <w:sz w:val="24"/>
          <w:szCs w:val="24"/>
        </w:rPr>
      </w:pPr>
      <w:r>
        <w:rPr>
          <w:sz w:val="24"/>
          <w:szCs w:val="24"/>
        </w:rPr>
        <w:t xml:space="preserve">The length of the process is determined by the type and size of product selected. Alternatively, the owner decided to make crocheted products ahead of time to display in her online store and sell. </w:t>
      </w:r>
    </w:p>
    <w:p>
      <w:pPr>
        <w:pStyle w:val="style0"/>
        <w:rPr>
          <w:sz w:val="24"/>
          <w:szCs w:val="24"/>
        </w:rPr>
      </w:pPr>
      <w:r>
        <w:rPr>
          <w:sz w:val="24"/>
          <w:szCs w:val="24"/>
        </w:rPr>
        <w:t xml:space="preserve">     </w:t>
      </w:r>
      <w:r>
        <w:rPr>
          <w:sz w:val="24"/>
          <w:szCs w:val="24"/>
        </w:rPr>
        <w:t xml:space="preserve">She will also reduce financial risks by requiring payment at the time of commission. For the customer, this means that they can work with her on a design for as long as they want, but once they have agreed on a design, they must pay in full for the </w:t>
      </w:r>
      <w:r>
        <w:rPr>
          <w:sz w:val="24"/>
          <w:szCs w:val="24"/>
        </w:rPr>
        <w:t>item bef</w:t>
      </w:r>
      <w:r>
        <w:rPr>
          <w:sz w:val="24"/>
          <w:szCs w:val="24"/>
        </w:rPr>
        <w:t>ore she will begin creating it.</w:t>
      </w:r>
    </w:p>
    <w:p>
      <w:pPr>
        <w:pStyle w:val="style0"/>
        <w:rPr>
          <w:sz w:val="24"/>
          <w:szCs w:val="24"/>
        </w:rPr>
      </w:pPr>
      <w:r>
        <w:rPr>
          <w:sz w:val="24"/>
          <w:szCs w:val="24"/>
        </w:rPr>
        <w:t xml:space="preserve">  </w:t>
      </w:r>
      <w:r>
        <w:rPr>
          <w:sz w:val="24"/>
          <w:szCs w:val="24"/>
        </w:rPr>
        <w:t xml:space="preserve">  In the meantime, customers will be able to see the finished products and pick up their purchased items in her home’s shop. Nonetheless, the owner can deliver their products once they are completed.</w:t>
      </w:r>
      <w:r>
        <w:rPr>
          <w:sz w:val="24"/>
          <w:szCs w:val="24"/>
        </w:rPr>
        <w:t xml:space="preserve"> </w:t>
      </w:r>
      <w:r>
        <w:rPr>
          <w:sz w:val="24"/>
          <w:szCs w:val="24"/>
        </w:rPr>
        <w:t>Customers are assured that the business owner has reasonable return policies and is knowledgeable enough to create the products. She will ensu</w:t>
      </w:r>
      <w:r>
        <w:rPr>
          <w:sz w:val="24"/>
          <w:szCs w:val="24"/>
        </w:rPr>
        <w:t xml:space="preserve">re that the products are of high </w:t>
      </w:r>
      <w:r>
        <w:rPr>
          <w:sz w:val="24"/>
          <w:szCs w:val="24"/>
        </w:rPr>
        <w:t>quality and provide warmth to customers.</w:t>
      </w:r>
    </w:p>
    <w:p>
      <w:pPr>
        <w:pStyle w:val="style0"/>
        <w:rPr>
          <w:sz w:val="24"/>
          <w:szCs w:val="24"/>
        </w:rPr>
      </w:pPr>
      <w:r>
        <w:rPr>
          <w:sz w:val="24"/>
          <w:szCs w:val="24"/>
        </w:rPr>
        <w:t xml:space="preserve">      Most of the value of the items comes from the labor of designing and creating them, rather than from the material</w:t>
      </w:r>
      <w:r>
        <w:rPr>
          <w:sz w:val="24"/>
          <w:szCs w:val="24"/>
        </w:rPr>
        <w:t>s (fabric, thread, etc.) of which they are composed. Her start-up</w:t>
      </w:r>
      <w:r>
        <w:rPr>
          <w:sz w:val="24"/>
          <w:szCs w:val="24"/>
        </w:rPr>
        <w:t xml:space="preserve"> requirements are fairly small.</w:t>
      </w:r>
    </w:p>
    <w:p>
      <w:pPr>
        <w:pStyle w:val="style179"/>
        <w:numPr>
          <w:ilvl w:val="0"/>
          <w:numId w:val="13"/>
        </w:numPr>
        <w:rPr>
          <w:sz w:val="24"/>
          <w:szCs w:val="24"/>
        </w:rPr>
      </w:pPr>
      <w:r>
        <w:rPr>
          <w:sz w:val="24"/>
          <w:szCs w:val="24"/>
        </w:rPr>
        <w:t>Assorted yarns</w:t>
      </w:r>
    </w:p>
    <w:p>
      <w:pPr>
        <w:pStyle w:val="style179"/>
        <w:numPr>
          <w:ilvl w:val="0"/>
          <w:numId w:val="13"/>
        </w:numPr>
        <w:rPr>
          <w:sz w:val="24"/>
          <w:szCs w:val="24"/>
        </w:rPr>
      </w:pPr>
      <w:r>
        <w:rPr>
          <w:sz w:val="24"/>
          <w:szCs w:val="24"/>
        </w:rPr>
        <w:t>Crochet hooks</w:t>
      </w:r>
    </w:p>
    <w:p>
      <w:pPr>
        <w:pStyle w:val="style179"/>
        <w:numPr>
          <w:ilvl w:val="0"/>
          <w:numId w:val="13"/>
        </w:numPr>
        <w:rPr>
          <w:sz w:val="24"/>
          <w:szCs w:val="24"/>
        </w:rPr>
      </w:pPr>
      <w:r>
        <w:rPr>
          <w:sz w:val="24"/>
          <w:szCs w:val="24"/>
        </w:rPr>
        <w:t>Yarn needle</w:t>
      </w:r>
    </w:p>
    <w:p>
      <w:pPr>
        <w:pStyle w:val="style179"/>
        <w:numPr>
          <w:ilvl w:val="0"/>
          <w:numId w:val="13"/>
        </w:numPr>
        <w:rPr>
          <w:sz w:val="24"/>
          <w:szCs w:val="24"/>
        </w:rPr>
      </w:pPr>
      <w:r>
        <w:rPr>
          <w:sz w:val="24"/>
          <w:szCs w:val="24"/>
        </w:rPr>
        <w:t>Measuring tape</w:t>
      </w:r>
    </w:p>
    <w:p>
      <w:pPr>
        <w:pStyle w:val="style179"/>
        <w:numPr>
          <w:ilvl w:val="0"/>
          <w:numId w:val="13"/>
        </w:numPr>
        <w:rPr>
          <w:sz w:val="24"/>
          <w:szCs w:val="24"/>
        </w:rPr>
      </w:pPr>
      <w:r>
        <w:rPr>
          <w:sz w:val="24"/>
          <w:szCs w:val="24"/>
        </w:rPr>
        <w:t>Scissors</w:t>
      </w:r>
    </w:p>
    <w:p>
      <w:pPr>
        <w:pStyle w:val="style179"/>
        <w:numPr>
          <w:ilvl w:val="0"/>
          <w:numId w:val="13"/>
        </w:numPr>
        <w:rPr>
          <w:sz w:val="24"/>
          <w:szCs w:val="24"/>
        </w:rPr>
      </w:pPr>
      <w:r>
        <w:rPr>
          <w:sz w:val="24"/>
          <w:szCs w:val="24"/>
        </w:rPr>
        <w:t>Stitch markers</w:t>
      </w:r>
    </w:p>
    <w:p>
      <w:pPr>
        <w:pStyle w:val="style179"/>
        <w:numPr>
          <w:ilvl w:val="0"/>
          <w:numId w:val="13"/>
        </w:numPr>
        <w:rPr>
          <w:sz w:val="24"/>
          <w:szCs w:val="24"/>
        </w:rPr>
      </w:pPr>
      <w:r>
        <w:rPr>
          <w:sz w:val="24"/>
          <w:szCs w:val="24"/>
        </w:rPr>
        <w:t>Crochet pattern</w:t>
      </w:r>
    </w:p>
    <w:p>
      <w:pPr>
        <w:pStyle w:val="style179"/>
        <w:numPr>
          <w:ilvl w:val="0"/>
          <w:numId w:val="13"/>
        </w:numPr>
        <w:rPr>
          <w:sz w:val="24"/>
          <w:szCs w:val="24"/>
        </w:rPr>
      </w:pPr>
      <w:r>
        <w:rPr>
          <w:sz w:val="24"/>
          <w:szCs w:val="24"/>
        </w:rPr>
        <w:t>Yarn storage</w:t>
      </w:r>
    </w:p>
    <w:p>
      <w:pPr>
        <w:pStyle w:val="style179"/>
        <w:numPr>
          <w:ilvl w:val="0"/>
          <w:numId w:val="13"/>
        </w:numPr>
        <w:rPr>
          <w:sz w:val="24"/>
          <w:szCs w:val="24"/>
        </w:rPr>
      </w:pPr>
      <w:r>
        <w:rPr>
          <w:sz w:val="24"/>
          <w:szCs w:val="24"/>
        </w:rPr>
        <w:t>Project labels</w:t>
      </w:r>
    </w:p>
    <w:bookmarkStart w:id="39" w:name="_Toc198810020"/>
    <w:p>
      <w:pPr>
        <w:pStyle w:val="style2"/>
        <w:rPr>
          <w:sz w:val="27"/>
          <w:szCs w:val="27"/>
        </w:rPr>
      </w:pPr>
      <w:r>
        <w:rPr>
          <w:sz w:val="27"/>
          <w:szCs w:val="27"/>
        </w:rPr>
        <w:t xml:space="preserve">        </w:t>
      </w:r>
      <w:bookmarkStart w:id="40" w:name="_Toc199361018"/>
      <w:r>
        <w:rPr>
          <w:sz w:val="27"/>
          <w:szCs w:val="27"/>
        </w:rPr>
        <w:t xml:space="preserve">5.4 </w:t>
      </w:r>
      <w:r>
        <w:rPr>
          <w:sz w:val="27"/>
          <w:szCs w:val="27"/>
        </w:rPr>
        <w:t xml:space="preserve">Size of the </w:t>
      </w:r>
      <w:r>
        <w:rPr>
          <w:sz w:val="27"/>
          <w:szCs w:val="27"/>
        </w:rPr>
        <w:t>business</w:t>
      </w:r>
      <w:bookmarkEnd w:id="39"/>
      <w:bookmarkEnd w:id="40"/>
    </w:p>
    <w:p>
      <w:pPr>
        <w:pStyle w:val="style0"/>
        <w:rPr/>
      </w:pPr>
      <w:r>
        <w:t xml:space="preserve">      Single-owner operation with plans to hire 2 employees after 6 months. </w:t>
      </w:r>
    </w:p>
    <w:p>
      <w:pPr>
        <w:pStyle w:val="style2"/>
        <w:rPr>
          <w:sz w:val="27"/>
          <w:szCs w:val="27"/>
        </w:rPr>
      </w:pPr>
      <w:r>
        <w:rPr>
          <w:sz w:val="27"/>
          <w:szCs w:val="27"/>
        </w:rPr>
        <w:t xml:space="preserve">  </w:t>
      </w:r>
      <w:r>
        <w:rPr>
          <w:sz w:val="27"/>
          <w:szCs w:val="27"/>
        </w:rPr>
        <w:t xml:space="preserve">     </w:t>
      </w:r>
      <w:r>
        <w:rPr>
          <w:sz w:val="27"/>
          <w:szCs w:val="27"/>
        </w:rPr>
        <w:t xml:space="preserve"> </w:t>
      </w:r>
      <w:bookmarkStart w:id="41" w:name="_Toc198810021"/>
      <w:bookmarkStart w:id="42" w:name="_Toc199361019"/>
      <w:r>
        <w:rPr>
          <w:sz w:val="27"/>
          <w:szCs w:val="27"/>
        </w:rPr>
        <w:t xml:space="preserve">5.5 </w:t>
      </w:r>
      <w:r>
        <w:rPr>
          <w:sz w:val="27"/>
          <w:szCs w:val="27"/>
        </w:rPr>
        <w:t>Definition of the market</w:t>
      </w:r>
      <w:bookmarkEnd w:id="41"/>
      <w:bookmarkEnd w:id="42"/>
    </w:p>
    <w:p>
      <w:pPr>
        <w:pStyle w:val="style0"/>
        <w:rPr/>
      </w:pPr>
      <w:r>
        <w:t xml:space="preserve">     Targeting customers who value personalized,  quality handmade items regardless of age or income.</w:t>
      </w:r>
    </w:p>
    <w:bookmarkStart w:id="43" w:name="_Toc198810022"/>
    <w:p>
      <w:pPr>
        <w:pStyle w:val="style2"/>
        <w:rPr>
          <w:sz w:val="27"/>
          <w:szCs w:val="27"/>
        </w:rPr>
      </w:pPr>
      <w:r>
        <w:rPr>
          <w:sz w:val="27"/>
          <w:szCs w:val="27"/>
        </w:rPr>
        <w:t xml:space="preserve">        </w:t>
      </w:r>
      <w:bookmarkStart w:id="44" w:name="_Toc199361020"/>
      <w:r>
        <w:rPr>
          <w:sz w:val="27"/>
          <w:szCs w:val="27"/>
        </w:rPr>
        <w:t xml:space="preserve">5.6 </w:t>
      </w:r>
      <w:r>
        <w:rPr>
          <w:sz w:val="27"/>
          <w:szCs w:val="27"/>
        </w:rPr>
        <w:t>Organization and management</w:t>
      </w:r>
      <w:bookmarkEnd w:id="43"/>
      <w:bookmarkEnd w:id="44"/>
      <w:r>
        <w:rPr>
          <w:sz w:val="27"/>
          <w:szCs w:val="27"/>
        </w:rPr>
        <w:t xml:space="preserve"> </w:t>
      </w:r>
    </w:p>
    <w:p>
      <w:pPr>
        <w:pStyle w:val="style0"/>
        <w:rPr>
          <w:rFonts w:cs="Calibri"/>
          <w:sz w:val="24"/>
          <w:szCs w:val="24"/>
        </w:rPr>
      </w:pPr>
      <w:r>
        <w:rPr>
          <w:rFonts w:cs="Calibri"/>
          <w:sz w:val="24"/>
          <w:szCs w:val="24"/>
        </w:rPr>
        <w:t xml:space="preserve">       Yarn boutique is privately-owned business created locally in Addis Ababa. It is a sole proprietorship kind of business run by an individual owner.</w:t>
      </w:r>
      <w:r>
        <w:rPr>
          <w:rFonts w:cs="Calibri"/>
          <w:sz w:val="24"/>
          <w:szCs w:val="24"/>
        </w:rPr>
        <w:t xml:space="preserve"> </w:t>
      </w:r>
      <w:r>
        <w:rPr>
          <w:rFonts w:cs="Calibri"/>
          <w:sz w:val="24"/>
          <w:szCs w:val="24"/>
        </w:rPr>
        <w:t>Orders are placed via instagram, telegram, tictok or personal contacts. Once completed, the order is sent out to the customer or delivered personally.</w:t>
      </w:r>
    </w:p>
    <w:p>
      <w:pPr>
        <w:pStyle w:val="style2"/>
        <w:rPr>
          <w:sz w:val="27"/>
          <w:szCs w:val="27"/>
        </w:rPr>
      </w:pPr>
      <w:r>
        <w:rPr>
          <w:sz w:val="27"/>
          <w:szCs w:val="27"/>
        </w:rPr>
        <w:t xml:space="preserve">        </w:t>
      </w:r>
      <w:r>
        <w:rPr>
          <w:sz w:val="27"/>
          <w:szCs w:val="27"/>
        </w:rPr>
        <w:t xml:space="preserve"> </w:t>
      </w:r>
      <w:bookmarkStart w:id="45" w:name="_Toc198810023"/>
      <w:bookmarkStart w:id="46" w:name="_Toc199361021"/>
      <w:r>
        <w:rPr>
          <w:sz w:val="27"/>
          <w:szCs w:val="27"/>
        </w:rPr>
        <w:t xml:space="preserve">5.7 </w:t>
      </w:r>
      <w:r>
        <w:rPr>
          <w:sz w:val="27"/>
          <w:szCs w:val="27"/>
        </w:rPr>
        <w:t>Marketing and sales strategy</w:t>
      </w:r>
      <w:bookmarkEnd w:id="45"/>
      <w:bookmarkEnd w:id="46"/>
    </w:p>
    <w:p>
      <w:pPr>
        <w:pStyle w:val="style0"/>
        <w:rPr/>
      </w:pPr>
      <w:r>
        <w:t xml:space="preserve">   Promotion via social media and personal networks. Direct delivery or pickup options available. Customer service is prioritized.</w:t>
      </w:r>
    </w:p>
    <w:p>
      <w:pPr>
        <w:pStyle w:val="style2"/>
        <w:rPr/>
      </w:pPr>
      <w:r>
        <w:t xml:space="preserve">        </w:t>
      </w:r>
      <w:bookmarkStart w:id="47" w:name="_Toc199361022"/>
      <w:r>
        <w:t>5.8</w:t>
      </w:r>
      <w:r>
        <w:t xml:space="preserve"> </w:t>
      </w:r>
      <w:bookmarkStart w:id="48" w:name="_Toc198810024"/>
      <w:r>
        <w:t>Financial management</w:t>
      </w:r>
      <w:bookmarkEnd w:id="47"/>
      <w:bookmarkEnd w:id="48"/>
      <w:r>
        <w:t xml:space="preserve"> </w:t>
      </w:r>
    </w:p>
    <w:p>
      <w:pPr>
        <w:pStyle w:val="style179"/>
        <w:numPr>
          <w:ilvl w:val="0"/>
          <w:numId w:val="47"/>
        </w:numPr>
        <w:rPr/>
      </w:pPr>
      <w:r>
        <w:t xml:space="preserve">Low overhead. </w:t>
      </w:r>
    </w:p>
    <w:p>
      <w:pPr>
        <w:pStyle w:val="style179"/>
        <w:numPr>
          <w:ilvl w:val="0"/>
          <w:numId w:val="47"/>
        </w:numPr>
        <w:rPr/>
      </w:pPr>
      <w:r>
        <w:t>Supplies are bought at discount.</w:t>
      </w:r>
    </w:p>
    <w:p>
      <w:pPr>
        <w:pStyle w:val="style179"/>
        <w:numPr>
          <w:ilvl w:val="0"/>
          <w:numId w:val="47"/>
        </w:numPr>
        <w:rPr/>
      </w:pPr>
      <w:r>
        <w:t>Pricing ensures a small but consistent profit marg</w:t>
      </w:r>
      <w:r>
        <w:t>i</w:t>
      </w:r>
      <w:r>
        <w:t>n.</w:t>
      </w:r>
    </w:p>
    <w:bookmarkStart w:id="49" w:name="_Toc199361023"/>
    <w:p>
      <w:pPr>
        <w:pStyle w:val="style1"/>
        <w:rPr>
          <w:sz w:val="27"/>
          <w:szCs w:val="27"/>
        </w:rPr>
      </w:pPr>
      <w:r>
        <w:rPr>
          <w:sz w:val="27"/>
          <w:szCs w:val="27"/>
        </w:rPr>
        <w:t>6.</w:t>
      </w:r>
      <w:bookmarkStart w:id="50" w:name="_Toc198810025"/>
      <w:r>
        <w:rPr>
          <w:sz w:val="27"/>
          <w:szCs w:val="27"/>
        </w:rPr>
        <w:t xml:space="preserve"> </w:t>
      </w:r>
      <w:r>
        <w:rPr>
          <w:sz w:val="27"/>
          <w:szCs w:val="27"/>
        </w:rPr>
        <w:t>Production plan</w:t>
      </w:r>
      <w:bookmarkEnd w:id="49"/>
      <w:bookmarkEnd w:id="50"/>
    </w:p>
    <w:bookmarkStart w:id="51" w:name="_Toc198810026"/>
    <w:p>
      <w:pPr>
        <w:pStyle w:val="style2"/>
        <w:rPr>
          <w:sz w:val="27"/>
          <w:szCs w:val="27"/>
        </w:rPr>
      </w:pPr>
      <w:r>
        <w:rPr>
          <w:sz w:val="27"/>
          <w:szCs w:val="27"/>
        </w:rPr>
        <w:t xml:space="preserve">        </w:t>
      </w:r>
      <w:bookmarkStart w:id="52" w:name="_Toc199361024"/>
      <w:r>
        <w:rPr>
          <w:sz w:val="27"/>
          <w:szCs w:val="27"/>
        </w:rPr>
        <w:t xml:space="preserve">6.1 </w:t>
      </w:r>
      <w:r>
        <w:rPr>
          <w:sz w:val="27"/>
          <w:szCs w:val="27"/>
        </w:rPr>
        <w:t>Manufacturing process</w:t>
      </w:r>
      <w:bookmarkEnd w:id="51"/>
      <w:bookmarkEnd w:id="52"/>
    </w:p>
    <w:p>
      <w:pPr>
        <w:pStyle w:val="style0"/>
        <w:rPr>
          <w:rFonts w:cs="Calibri"/>
          <w:sz w:val="24"/>
          <w:szCs w:val="24"/>
        </w:rPr>
      </w:pPr>
      <w:r>
        <w:rPr>
          <w:rFonts w:cs="Calibri"/>
          <w:sz w:val="24"/>
          <w:szCs w:val="24"/>
        </w:rPr>
        <w:t xml:space="preserve">    </w:t>
      </w:r>
      <w:r>
        <w:rPr>
          <w:rFonts w:cs="Calibri"/>
          <w:sz w:val="24"/>
          <w:szCs w:val="24"/>
        </w:rPr>
        <w:t xml:space="preserve">The materials that will be </w:t>
      </w:r>
      <w:r>
        <w:rPr>
          <w:rFonts w:cs="Calibri"/>
          <w:sz w:val="24"/>
          <w:szCs w:val="24"/>
        </w:rPr>
        <w:t>used are purchased from speci</w:t>
      </w:r>
      <w:r>
        <w:rPr>
          <w:rFonts w:cs="Calibri"/>
          <w:sz w:val="24"/>
          <w:szCs w:val="24"/>
        </w:rPr>
        <w:t xml:space="preserve">fic online and physical stores. </w:t>
      </w:r>
      <w:r>
        <w:rPr>
          <w:rFonts w:cs="Calibri"/>
          <w:sz w:val="24"/>
          <w:szCs w:val="24"/>
        </w:rPr>
        <w:t>Merkato and D</w:t>
      </w:r>
      <w:r>
        <w:rPr>
          <w:rFonts w:cs="Calibri"/>
          <w:sz w:val="24"/>
          <w:szCs w:val="24"/>
        </w:rPr>
        <w:t xml:space="preserve">ertera </w:t>
      </w:r>
      <w:r>
        <w:rPr>
          <w:rFonts w:cs="Calibri"/>
          <w:sz w:val="24"/>
          <w:szCs w:val="24"/>
        </w:rPr>
        <w:t xml:space="preserve">are two very </w:t>
      </w:r>
      <w:r>
        <w:rPr>
          <w:rFonts w:cs="Calibri"/>
          <w:sz w:val="24"/>
          <w:szCs w:val="24"/>
        </w:rPr>
        <w:t>useful f</w:t>
      </w:r>
      <w:r>
        <w:rPr>
          <w:rFonts w:cs="Calibri"/>
          <w:sz w:val="24"/>
          <w:szCs w:val="24"/>
        </w:rPr>
        <w:t>or our crocheting items to bu</w:t>
      </w:r>
      <w:r>
        <w:rPr>
          <w:rFonts w:cs="Calibri"/>
          <w:sz w:val="24"/>
          <w:szCs w:val="24"/>
        </w:rPr>
        <w:t xml:space="preserve">y for low prices and discounts. </w:t>
      </w:r>
    </w:p>
    <w:p>
      <w:pPr>
        <w:pStyle w:val="style0"/>
        <w:rPr>
          <w:rFonts w:cs="Calibri"/>
          <w:sz w:val="24"/>
          <w:szCs w:val="24"/>
        </w:rPr>
      </w:pPr>
      <w:r>
        <w:rPr>
          <w:rFonts w:cs="Calibri"/>
          <w:sz w:val="24"/>
          <w:szCs w:val="24"/>
        </w:rPr>
        <w:t>The process below show</w:t>
      </w:r>
      <w:r>
        <w:rPr>
          <w:rFonts w:cs="Calibri"/>
          <w:sz w:val="24"/>
          <w:szCs w:val="24"/>
        </w:rPr>
        <w:t>s the basic steps in crocheting;</w:t>
      </w:r>
    </w:p>
    <w:p>
      <w:pPr>
        <w:pStyle w:val="style0"/>
        <w:rPr>
          <w:rFonts w:cs="Calibri"/>
          <w:sz w:val="24"/>
          <w:szCs w:val="24"/>
        </w:rPr>
      </w:pPr>
      <w:r>
        <w:rPr>
          <w:rFonts w:cs="Calibri"/>
          <w:sz w:val="24"/>
          <w:szCs w:val="24"/>
        </w:rPr>
        <w:t>How to begin:</w:t>
      </w:r>
    </w:p>
    <w:p>
      <w:pPr>
        <w:pStyle w:val="style0"/>
        <w:rPr>
          <w:rFonts w:cs="Calibri"/>
          <w:sz w:val="24"/>
          <w:szCs w:val="24"/>
        </w:rPr>
      </w:pPr>
      <w:r>
        <w:rPr>
          <w:rFonts w:cs="Calibri"/>
          <w:b/>
          <w:sz w:val="24"/>
          <w:szCs w:val="24"/>
        </w:rPr>
        <w:t xml:space="preserve">Step </w:t>
      </w:r>
      <w:r>
        <w:rPr>
          <w:rFonts w:cs="Calibri"/>
          <w:b/>
          <w:sz w:val="24"/>
          <w:szCs w:val="24"/>
        </w:rPr>
        <w:t>1</w:t>
      </w:r>
      <w:r>
        <w:rPr>
          <w:rFonts w:cs="Calibri"/>
          <w:sz w:val="24"/>
          <w:szCs w:val="24"/>
        </w:rPr>
        <w:t>: Hold crochet hook in right hand and make a slip knot on the hook.</w:t>
      </w:r>
    </w:p>
    <w:p>
      <w:pPr>
        <w:pStyle w:val="style0"/>
        <w:rPr>
          <w:sz w:val="24"/>
          <w:szCs w:val="24"/>
        </w:rPr>
      </w:pPr>
      <w:r>
        <w:rPr>
          <w:b/>
          <w:sz w:val="24"/>
          <w:szCs w:val="24"/>
        </w:rPr>
        <w:t>Step 2</w:t>
      </w:r>
      <w:r>
        <w:rPr>
          <w:sz w:val="24"/>
          <w:szCs w:val="24"/>
        </w:rPr>
        <w:t>: Bring yarn over t</w:t>
      </w:r>
      <w:r>
        <w:rPr>
          <w:sz w:val="24"/>
          <w:szCs w:val="24"/>
        </w:rPr>
        <w:t>h</w:t>
      </w:r>
      <w:r>
        <w:rPr>
          <w:sz w:val="24"/>
          <w:szCs w:val="24"/>
        </w:rPr>
        <w:t xml:space="preserve">e hook from back </w:t>
      </w:r>
      <w:r>
        <w:rPr>
          <w:sz w:val="24"/>
          <w:szCs w:val="24"/>
        </w:rPr>
        <w:t>to front and grab it with hook.</w:t>
      </w:r>
    </w:p>
    <w:p>
      <w:pPr>
        <w:pStyle w:val="style0"/>
        <w:rPr>
          <w:sz w:val="27"/>
          <w:szCs w:val="27"/>
        </w:rPr>
      </w:pPr>
      <w:r>
        <w:rPr>
          <w:b/>
          <w:sz w:val="24"/>
          <w:szCs w:val="24"/>
        </w:rPr>
        <w:t>Step 3</w:t>
      </w:r>
      <w:r>
        <w:rPr>
          <w:sz w:val="24"/>
          <w:szCs w:val="24"/>
        </w:rPr>
        <w:t>: Draw hooked yarn through slip knot and onto hook. This makes one chain</w:t>
      </w:r>
      <w:r>
        <w:rPr>
          <w:sz w:val="27"/>
          <w:szCs w:val="27"/>
        </w:rPr>
        <w:t xml:space="preserve"> </w:t>
      </w:r>
      <w:r>
        <w:rPr>
          <w:sz w:val="24"/>
          <w:szCs w:val="24"/>
        </w:rPr>
        <w:t>stich.</w:t>
      </w:r>
    </w:p>
    <w:p>
      <w:pPr>
        <w:pStyle w:val="style0"/>
        <w:rPr>
          <w:sz w:val="24"/>
          <w:szCs w:val="24"/>
        </w:rPr>
      </w:pPr>
      <w:r>
        <w:rPr>
          <w:sz w:val="27"/>
          <w:szCs w:val="27"/>
        </w:rPr>
        <w:t xml:space="preserve">      </w:t>
      </w:r>
      <w:r>
        <w:rPr>
          <w:sz w:val="24"/>
          <w:szCs w:val="24"/>
        </w:rPr>
        <w:t xml:space="preserve"> Repeat step 2 and step 3 in sequence 28 more times</w:t>
      </w:r>
      <w:r>
        <w:rPr>
          <w:sz w:val="24"/>
          <w:szCs w:val="24"/>
        </w:rPr>
        <w:t xml:space="preserve"> and you should have 29 chain stiches and on</w:t>
      </w:r>
      <w:r>
        <w:rPr>
          <w:sz w:val="24"/>
          <w:szCs w:val="24"/>
        </w:rPr>
        <w:t>e loop will remain on the hook.</w:t>
      </w:r>
    </w:p>
    <w:p>
      <w:pPr>
        <w:pStyle w:val="style0"/>
        <w:rPr>
          <w:sz w:val="24"/>
          <w:szCs w:val="24"/>
        </w:rPr>
      </w:pPr>
      <w:r>
        <w:rPr>
          <w:b/>
          <w:sz w:val="24"/>
          <w:szCs w:val="24"/>
        </w:rPr>
        <w:t>Step 4</w:t>
      </w:r>
      <w:r>
        <w:rPr>
          <w:sz w:val="24"/>
          <w:szCs w:val="24"/>
        </w:rPr>
        <w:t>:</w:t>
      </w:r>
      <w:r>
        <w:rPr>
          <w:sz w:val="24"/>
          <w:szCs w:val="24"/>
        </w:rPr>
        <w:t xml:space="preserve"> Skip the first chain stitch.</w:t>
      </w:r>
    </w:p>
    <w:p>
      <w:pPr>
        <w:pStyle w:val="style0"/>
        <w:rPr>
          <w:rFonts w:cs="Calibri"/>
          <w:sz w:val="24"/>
          <w:szCs w:val="24"/>
        </w:rPr>
      </w:pPr>
      <w:r>
        <w:rPr>
          <w:rFonts w:cs="Calibri"/>
          <w:b/>
          <w:sz w:val="24"/>
          <w:szCs w:val="24"/>
        </w:rPr>
        <w:t>Step 5</w:t>
      </w:r>
      <w:r>
        <w:rPr>
          <w:rFonts w:cs="Calibri"/>
          <w:sz w:val="24"/>
          <w:szCs w:val="24"/>
        </w:rPr>
        <w:t>: Insert hook into center of next chain. Draw yarn through the chain stitch and up onto t</w:t>
      </w:r>
      <w:r>
        <w:rPr>
          <w:rFonts w:cs="Calibri"/>
          <w:sz w:val="24"/>
          <w:szCs w:val="24"/>
        </w:rPr>
        <w:t>h</w:t>
      </w:r>
      <w:r>
        <w:rPr>
          <w:rFonts w:cs="Calibri"/>
          <w:sz w:val="24"/>
          <w:szCs w:val="24"/>
        </w:rPr>
        <w:t>e hook. There are now 2 loops on the hook.</w:t>
      </w:r>
    </w:p>
    <w:p>
      <w:pPr>
        <w:pStyle w:val="style0"/>
        <w:rPr>
          <w:rFonts w:cs="Calibri"/>
          <w:sz w:val="24"/>
          <w:szCs w:val="24"/>
        </w:rPr>
      </w:pPr>
      <w:r>
        <w:rPr>
          <w:rFonts w:cs="Calibri"/>
          <w:sz w:val="24"/>
          <w:szCs w:val="24"/>
        </w:rPr>
        <w:t xml:space="preserve">Step 6: Bring yarn over hook from back </w:t>
      </w:r>
      <w:r>
        <w:rPr>
          <w:rFonts w:cs="Calibri"/>
          <w:sz w:val="24"/>
          <w:szCs w:val="24"/>
        </w:rPr>
        <w:t xml:space="preserve">to front, and draw it through both loops on the hook. One loop remains on the hook, and you have just </w:t>
      </w:r>
      <w:r>
        <w:rPr>
          <w:rFonts w:cs="Calibri"/>
          <w:sz w:val="24"/>
          <w:szCs w:val="24"/>
        </w:rPr>
        <w:t>made one single crochet stitch.</w:t>
      </w:r>
    </w:p>
    <w:p>
      <w:pPr>
        <w:pStyle w:val="style0"/>
        <w:rPr>
          <w:rFonts w:cs="Calibri"/>
          <w:sz w:val="24"/>
          <w:szCs w:val="24"/>
        </w:rPr>
      </w:pPr>
      <w:r>
        <w:rPr>
          <w:rFonts w:cs="Calibri"/>
          <w:sz w:val="24"/>
          <w:szCs w:val="24"/>
        </w:rPr>
        <w:t xml:space="preserve">     </w:t>
      </w:r>
      <w:r>
        <w:rPr>
          <w:rFonts w:cs="Calibri"/>
          <w:sz w:val="24"/>
          <w:szCs w:val="24"/>
        </w:rPr>
        <w:t xml:space="preserve">  Repeat step 5 and 6 in each of the remaining 27 chains be sure to work in the very last chain. You have now completed one row of single crochet. Measure your work; it should be 7’ wide. </w:t>
      </w:r>
    </w:p>
    <w:p>
      <w:pPr>
        <w:pStyle w:val="style0"/>
        <w:rPr>
          <w:rFonts w:cs="Calibri"/>
          <w:sz w:val="24"/>
          <w:szCs w:val="24"/>
        </w:rPr>
      </w:pPr>
      <w:r>
        <w:rPr>
          <w:rFonts w:cs="Calibri"/>
          <w:sz w:val="24"/>
          <w:szCs w:val="24"/>
        </w:rPr>
        <w:t>If it is too wide, try again with fewer beginning chains. If it is too narrow, try again with more beginning chains.</w:t>
      </w:r>
    </w:p>
    <w:p>
      <w:pPr>
        <w:pStyle w:val="style0"/>
        <w:rPr>
          <w:rFonts w:cs="Calibri"/>
          <w:sz w:val="24"/>
          <w:szCs w:val="24"/>
        </w:rPr>
      </w:pPr>
      <w:r>
        <w:rPr>
          <w:rFonts w:cs="Calibri"/>
          <w:b/>
          <w:sz w:val="24"/>
          <w:szCs w:val="24"/>
        </w:rPr>
        <w:t>Step 7</w:t>
      </w:r>
      <w:r>
        <w:rPr>
          <w:rFonts w:cs="Calibri"/>
          <w:sz w:val="24"/>
          <w:szCs w:val="24"/>
        </w:rPr>
        <w:t>: At the end of the row, make one stitch, then turn the work counter- clockwise, leaving the hook in the chain.</w:t>
      </w:r>
    </w:p>
    <w:p>
      <w:pPr>
        <w:pStyle w:val="style0"/>
        <w:rPr>
          <w:rFonts w:cs="Calibri"/>
          <w:sz w:val="24"/>
          <w:szCs w:val="24"/>
        </w:rPr>
      </w:pPr>
      <w:r>
        <w:rPr>
          <w:rFonts w:cs="Calibri"/>
          <w:sz w:val="24"/>
          <w:szCs w:val="24"/>
        </w:rPr>
        <w:t xml:space="preserve">Now you can begin another row, working into the </w:t>
      </w:r>
      <w:r>
        <w:rPr>
          <w:rFonts w:cs="Calibri"/>
          <w:sz w:val="24"/>
          <w:szCs w:val="24"/>
        </w:rPr>
        <w:t xml:space="preserve">stitches of the previous row. </w:t>
      </w:r>
    </w:p>
    <w:p>
      <w:pPr>
        <w:pStyle w:val="style0"/>
        <w:rPr>
          <w:rFonts w:cs="Calibri"/>
          <w:sz w:val="24"/>
          <w:szCs w:val="24"/>
        </w:rPr>
      </w:pPr>
      <w:r>
        <w:rPr>
          <w:rFonts w:cs="Calibri"/>
          <w:b/>
          <w:sz w:val="24"/>
          <w:szCs w:val="24"/>
        </w:rPr>
        <w:t>Step 8</w:t>
      </w:r>
      <w:r>
        <w:rPr>
          <w:rFonts w:cs="Calibri"/>
          <w:sz w:val="24"/>
          <w:szCs w:val="24"/>
        </w:rPr>
        <w:t>: Make one single crochet stitch in the first stitch and in each remaining stitch of the previous row. Be sure to work into the last stitch, chain I, turn.</w:t>
      </w:r>
    </w:p>
    <w:p>
      <w:pPr>
        <w:pStyle w:val="style0"/>
        <w:rPr>
          <w:rFonts w:cs="Calibri"/>
          <w:sz w:val="24"/>
          <w:szCs w:val="24"/>
        </w:rPr>
      </w:pPr>
      <w:r>
        <w:rPr>
          <w:rFonts w:cs="Calibri"/>
          <w:sz w:val="24"/>
          <w:szCs w:val="24"/>
        </w:rPr>
        <w:t>Repeat step 8 until the block measures 9’ long.</w:t>
      </w:r>
    </w:p>
    <w:p>
      <w:pPr>
        <w:pStyle w:val="style0"/>
        <w:rPr>
          <w:rFonts w:cs="Calibri"/>
          <w:sz w:val="24"/>
          <w:szCs w:val="24"/>
        </w:rPr>
      </w:pPr>
      <w:r>
        <w:rPr>
          <w:rFonts w:cs="Calibri"/>
          <w:b/>
          <w:sz w:val="24"/>
          <w:szCs w:val="24"/>
        </w:rPr>
        <w:t>Finishing</w:t>
      </w:r>
      <w:r>
        <w:rPr>
          <w:rFonts w:cs="Calibri"/>
          <w:sz w:val="24"/>
          <w:szCs w:val="24"/>
        </w:rPr>
        <w:t>: cut the yarn from the skein, leaving 6’ end. Draw the hook straight up, bringing the yarn through the remaining loop on the hook.</w:t>
      </w:r>
    </w:p>
    <w:p>
      <w:pPr>
        <w:pStyle w:val="style0"/>
        <w:rPr>
          <w:rFonts w:cs="Calibri"/>
          <w:sz w:val="24"/>
          <w:szCs w:val="24"/>
        </w:rPr>
      </w:pPr>
      <w:r>
        <w:rPr>
          <w:rFonts w:cs="Calibri"/>
          <w:sz w:val="24"/>
          <w:szCs w:val="24"/>
        </w:rPr>
        <w:t>Thread yarn into yarn needles and wave back and forth through stitches to secure.</w:t>
      </w:r>
    </w:p>
    <w:p>
      <w:pPr>
        <w:pStyle w:val="style0"/>
        <w:rPr>
          <w:rFonts w:cs="Calibri"/>
          <w:sz w:val="24"/>
          <w:szCs w:val="24"/>
        </w:rPr>
      </w:pPr>
      <w:r>
        <w:rPr>
          <w:rFonts w:cs="Calibri"/>
          <w:sz w:val="24"/>
          <w:szCs w:val="24"/>
        </w:rPr>
        <w:t xml:space="preserve"> </w:t>
      </w:r>
      <w:r>
        <w:rPr>
          <w:rFonts w:cs="Calibri"/>
          <w:sz w:val="24"/>
          <w:szCs w:val="24"/>
        </w:rPr>
        <w:t xml:space="preserve"> </w:t>
      </w:r>
      <w:r>
        <w:rPr>
          <w:rFonts w:cs="Calibri"/>
          <w:sz w:val="24"/>
          <w:szCs w:val="24"/>
        </w:rPr>
        <w:t xml:space="preserve">   After completing the process and coming up with an output, the product</w:t>
      </w:r>
      <w:r>
        <w:rPr>
          <w:rFonts w:cs="Calibri"/>
          <w:sz w:val="24"/>
          <w:szCs w:val="24"/>
        </w:rPr>
        <w:t xml:space="preserve"> will be sealed and ready to be packed. Invoice or receipts will be provided, as well as thank you note.</w:t>
      </w:r>
    </w:p>
    <w:p>
      <w:pPr>
        <w:pStyle w:val="style0"/>
        <w:rPr>
          <w:rFonts w:cs="Calibri"/>
          <w:sz w:val="24"/>
          <w:szCs w:val="24"/>
        </w:rPr>
      </w:pPr>
      <w:r>
        <w:rPr>
          <w:rFonts w:cs="Calibri"/>
          <w:sz w:val="24"/>
          <w:szCs w:val="24"/>
        </w:rPr>
        <w:t xml:space="preserve">Machinery and equipment </w:t>
      </w:r>
    </w:p>
    <w:p>
      <w:pPr>
        <w:pStyle w:val="style0"/>
        <w:rPr>
          <w:rFonts w:cs="Calibri"/>
          <w:sz w:val="24"/>
          <w:szCs w:val="24"/>
        </w:rPr>
      </w:pPr>
      <w:r>
        <w:rPr>
          <w:rFonts w:cs="Calibri"/>
          <w:sz w:val="24"/>
          <w:szCs w:val="24"/>
        </w:rPr>
        <w:t xml:space="preserve">  </w:t>
      </w:r>
      <w:r>
        <w:rPr>
          <w:rFonts w:cs="Calibri"/>
          <w:b/>
          <w:sz w:val="24"/>
          <w:szCs w:val="24"/>
        </w:rPr>
        <w:t>Computer Set</w:t>
      </w:r>
      <w:r>
        <w:rPr>
          <w:rFonts w:cs="Calibri"/>
          <w:sz w:val="24"/>
          <w:szCs w:val="24"/>
        </w:rPr>
        <w:t xml:space="preserve">: to use for marketing in social media platforms. Posting products on various online </w:t>
      </w:r>
      <w:r>
        <w:rPr>
          <w:rFonts w:cs="Calibri"/>
          <w:sz w:val="24"/>
          <w:szCs w:val="24"/>
        </w:rPr>
        <w:t>selling platforms like tictok, I</w:t>
      </w:r>
      <w:r>
        <w:rPr>
          <w:rFonts w:cs="Calibri"/>
          <w:sz w:val="24"/>
          <w:szCs w:val="24"/>
        </w:rPr>
        <w:t>nstagram, telegram and facebook market place. It is also used to receive emails from customers who want to buy crochet yarn.</w:t>
      </w:r>
    </w:p>
    <w:p>
      <w:pPr>
        <w:pStyle w:val="style0"/>
        <w:rPr>
          <w:rFonts w:cs="Calibri"/>
          <w:sz w:val="24"/>
          <w:szCs w:val="24"/>
        </w:rPr>
      </w:pPr>
      <w:r>
        <w:rPr>
          <w:rFonts w:cs="Calibri"/>
          <w:sz w:val="24"/>
          <w:szCs w:val="24"/>
        </w:rPr>
        <w:t xml:space="preserve">     Printer: use to print and generate receipts and other required documents.</w:t>
      </w:r>
    </w:p>
    <w:bookmarkStart w:id="53" w:name="_Toc199361025"/>
    <w:p>
      <w:pPr>
        <w:pStyle w:val="style1"/>
        <w:rPr>
          <w:rFonts w:cs="Calibri"/>
          <w:sz w:val="24"/>
          <w:szCs w:val="24"/>
        </w:rPr>
      </w:pPr>
      <w:r>
        <w:t xml:space="preserve">7. </w:t>
      </w:r>
      <w:r>
        <w:t>Operational plan</w:t>
      </w:r>
      <w:bookmarkEnd w:id="53"/>
    </w:p>
    <w:p>
      <w:pPr>
        <w:pStyle w:val="style2"/>
        <w:rPr/>
      </w:pPr>
      <w:r>
        <w:t xml:space="preserve">    </w:t>
      </w:r>
      <w:r>
        <w:t xml:space="preserve">    </w:t>
      </w:r>
      <w:bookmarkStart w:id="54" w:name="_Toc199361026"/>
      <w:r>
        <w:t xml:space="preserve">7.1 </w:t>
      </w:r>
      <w:r>
        <w:t>Description of the company’s operation</w:t>
      </w:r>
      <w:bookmarkEnd w:id="54"/>
    </w:p>
    <w:p>
      <w:pPr>
        <w:pStyle w:val="style0"/>
        <w:rPr>
          <w:rFonts w:cs="Calibri"/>
          <w:sz w:val="24"/>
          <w:szCs w:val="24"/>
        </w:rPr>
      </w:pPr>
      <w:r>
        <w:rPr>
          <w:rFonts w:cs="Calibri"/>
          <w:sz w:val="24"/>
          <w:szCs w:val="24"/>
        </w:rPr>
        <w:t xml:space="preserve">            As a registered company, Yarn Boutique will be open 24 hr’s a day on all of its online platforms, including Instagram, tictok, telegram an</w:t>
      </w:r>
      <w:r>
        <w:rPr>
          <w:rFonts w:cs="Calibri"/>
          <w:sz w:val="24"/>
          <w:szCs w:val="24"/>
        </w:rPr>
        <w:t>d</w:t>
      </w:r>
      <w:r>
        <w:rPr>
          <w:rFonts w:cs="Calibri"/>
          <w:sz w:val="24"/>
          <w:szCs w:val="24"/>
        </w:rPr>
        <w:t xml:space="preserve"> Facebook. The store hours will be extended during the holiday season and special events.</w:t>
      </w:r>
    </w:p>
    <w:p>
      <w:pPr>
        <w:pStyle w:val="style0"/>
        <w:rPr>
          <w:rFonts w:cs="Calibri"/>
          <w:sz w:val="24"/>
          <w:szCs w:val="24"/>
        </w:rPr>
      </w:pPr>
      <w:r>
        <w:rPr>
          <w:rFonts w:cs="Calibri"/>
          <w:sz w:val="24"/>
          <w:szCs w:val="24"/>
        </w:rPr>
        <w:t xml:space="preserve">   The company will secure local suppliers. The owner will be in charge of all managing, accounting and financial aspects of the business.</w:t>
      </w:r>
    </w:p>
    <w:p>
      <w:pPr>
        <w:pStyle w:val="style2"/>
        <w:rPr/>
      </w:pPr>
      <w:r>
        <w:t xml:space="preserve"> </w:t>
      </w:r>
      <w:r>
        <w:t xml:space="preserve">    </w:t>
      </w:r>
      <w:r>
        <w:t xml:space="preserve">  </w:t>
      </w:r>
      <w:bookmarkStart w:id="55" w:name="_Toc199361027"/>
      <w:r>
        <w:t>7.2</w:t>
      </w:r>
      <w:r>
        <w:t xml:space="preserve"> </w:t>
      </w:r>
      <w:r>
        <w:t>Flow of orders for goods and services</w:t>
      </w:r>
      <w:bookmarkEnd w:id="55"/>
    </w:p>
    <w:p>
      <w:pPr>
        <w:pStyle w:val="style0"/>
        <w:rPr>
          <w:rFonts w:cs="Calibri"/>
          <w:sz w:val="24"/>
          <w:szCs w:val="24"/>
        </w:rPr>
      </w:pPr>
      <w:r>
        <w:rPr>
          <w:rFonts w:cs="Calibri"/>
          <w:sz w:val="24"/>
          <w:szCs w:val="24"/>
        </w:rPr>
        <w:t xml:space="preserve">     </w:t>
      </w:r>
      <w:r>
        <w:rPr>
          <w:rFonts w:cs="Calibri"/>
          <w:sz w:val="24"/>
          <w:szCs w:val="24"/>
        </w:rPr>
        <w:t xml:space="preserve">   </w:t>
      </w:r>
      <w:r>
        <w:rPr>
          <w:rFonts w:cs="Calibri"/>
          <w:sz w:val="24"/>
          <w:szCs w:val="24"/>
        </w:rPr>
        <w:t>To start the operation, in- change</w:t>
      </w:r>
      <w:r>
        <w:rPr>
          <w:rFonts w:cs="Calibri"/>
          <w:sz w:val="24"/>
          <w:szCs w:val="24"/>
        </w:rPr>
        <w:t xml:space="preserve"> of the operation will</w:t>
      </w:r>
      <w:r>
        <w:rPr>
          <w:rFonts w:cs="Calibri"/>
          <w:sz w:val="24"/>
          <w:szCs w:val="24"/>
        </w:rPr>
        <w:t xml:space="preserve"> </w:t>
      </w:r>
      <w:r>
        <w:rPr>
          <w:rFonts w:cs="Calibri"/>
          <w:sz w:val="24"/>
          <w:szCs w:val="24"/>
        </w:rPr>
        <w:t>buy the materials and supplies as well as the packaging for the finished product.</w:t>
      </w:r>
    </w:p>
    <w:p>
      <w:pPr>
        <w:pStyle w:val="style179"/>
        <w:numPr>
          <w:ilvl w:val="0"/>
          <w:numId w:val="29"/>
        </w:numPr>
        <w:rPr>
          <w:rFonts w:cs="Calibri"/>
          <w:sz w:val="24"/>
          <w:szCs w:val="24"/>
        </w:rPr>
      </w:pPr>
      <w:r>
        <w:rPr>
          <w:rFonts w:cs="Calibri"/>
          <w:sz w:val="24"/>
          <w:szCs w:val="24"/>
        </w:rPr>
        <w:t>Yarn</w:t>
      </w:r>
    </w:p>
    <w:p>
      <w:pPr>
        <w:pStyle w:val="style179"/>
        <w:numPr>
          <w:ilvl w:val="0"/>
          <w:numId w:val="30"/>
        </w:numPr>
        <w:rPr>
          <w:rFonts w:cs="Calibri"/>
          <w:sz w:val="24"/>
          <w:szCs w:val="24"/>
        </w:rPr>
      </w:pPr>
      <w:r>
        <w:rPr>
          <w:rFonts w:cs="Calibri"/>
          <w:sz w:val="24"/>
          <w:szCs w:val="24"/>
        </w:rPr>
        <w:t xml:space="preserve">Acrylic </w:t>
      </w:r>
    </w:p>
    <w:p>
      <w:pPr>
        <w:pStyle w:val="style179"/>
        <w:numPr>
          <w:ilvl w:val="0"/>
          <w:numId w:val="30"/>
        </w:numPr>
        <w:rPr>
          <w:rFonts w:cs="Calibri"/>
          <w:sz w:val="24"/>
          <w:szCs w:val="24"/>
        </w:rPr>
      </w:pPr>
      <w:r>
        <w:rPr>
          <w:rFonts w:cs="Calibri"/>
          <w:sz w:val="24"/>
          <w:szCs w:val="24"/>
        </w:rPr>
        <w:t xml:space="preserve">Wool </w:t>
      </w:r>
    </w:p>
    <w:p>
      <w:pPr>
        <w:pStyle w:val="style179"/>
        <w:numPr>
          <w:ilvl w:val="0"/>
          <w:numId w:val="30"/>
        </w:numPr>
        <w:rPr>
          <w:rFonts w:cs="Calibri"/>
          <w:sz w:val="24"/>
          <w:szCs w:val="24"/>
        </w:rPr>
      </w:pPr>
      <w:r>
        <w:rPr>
          <w:rFonts w:cs="Calibri"/>
          <w:sz w:val="24"/>
          <w:szCs w:val="24"/>
        </w:rPr>
        <w:t>Cotton</w:t>
      </w:r>
    </w:p>
    <w:p>
      <w:pPr>
        <w:pStyle w:val="style179"/>
        <w:numPr>
          <w:ilvl w:val="0"/>
          <w:numId w:val="29"/>
        </w:numPr>
        <w:rPr>
          <w:rFonts w:cs="Calibri"/>
          <w:sz w:val="24"/>
          <w:szCs w:val="24"/>
        </w:rPr>
      </w:pPr>
      <w:r>
        <w:rPr>
          <w:rFonts w:cs="Calibri"/>
          <w:sz w:val="24"/>
          <w:szCs w:val="24"/>
        </w:rPr>
        <w:t>Crochet tools</w:t>
      </w:r>
    </w:p>
    <w:p>
      <w:pPr>
        <w:pStyle w:val="style179"/>
        <w:numPr>
          <w:ilvl w:val="0"/>
          <w:numId w:val="30"/>
        </w:numPr>
        <w:rPr>
          <w:rFonts w:cs="Calibri"/>
          <w:sz w:val="24"/>
          <w:szCs w:val="24"/>
        </w:rPr>
      </w:pPr>
      <w:r>
        <w:rPr>
          <w:rFonts w:cs="Calibri"/>
          <w:sz w:val="24"/>
          <w:szCs w:val="24"/>
        </w:rPr>
        <w:t>Tape measure</w:t>
      </w:r>
    </w:p>
    <w:p>
      <w:pPr>
        <w:pStyle w:val="style179"/>
        <w:numPr>
          <w:ilvl w:val="0"/>
          <w:numId w:val="30"/>
        </w:numPr>
        <w:rPr>
          <w:rFonts w:cs="Calibri"/>
          <w:sz w:val="24"/>
          <w:szCs w:val="24"/>
        </w:rPr>
      </w:pPr>
      <w:r>
        <w:rPr>
          <w:rFonts w:cs="Calibri"/>
          <w:sz w:val="24"/>
          <w:szCs w:val="24"/>
        </w:rPr>
        <w:t xml:space="preserve">Needles </w:t>
      </w:r>
    </w:p>
    <w:p>
      <w:pPr>
        <w:pStyle w:val="style179"/>
        <w:numPr>
          <w:ilvl w:val="0"/>
          <w:numId w:val="30"/>
        </w:numPr>
        <w:rPr>
          <w:rFonts w:cs="Calibri"/>
          <w:sz w:val="24"/>
          <w:szCs w:val="24"/>
        </w:rPr>
      </w:pPr>
      <w:r>
        <w:rPr>
          <w:rFonts w:cs="Calibri"/>
          <w:sz w:val="24"/>
          <w:szCs w:val="24"/>
        </w:rPr>
        <w:t>Markers</w:t>
      </w:r>
    </w:p>
    <w:p>
      <w:pPr>
        <w:pStyle w:val="style179"/>
        <w:numPr>
          <w:ilvl w:val="0"/>
          <w:numId w:val="30"/>
        </w:numPr>
        <w:rPr>
          <w:rFonts w:cs="Calibri"/>
          <w:sz w:val="24"/>
          <w:szCs w:val="24"/>
        </w:rPr>
      </w:pPr>
      <w:r>
        <w:rPr>
          <w:rFonts w:cs="Calibri"/>
          <w:sz w:val="24"/>
          <w:szCs w:val="24"/>
        </w:rPr>
        <w:t>Scissors</w:t>
      </w:r>
    </w:p>
    <w:p>
      <w:pPr>
        <w:pStyle w:val="style179"/>
        <w:numPr>
          <w:ilvl w:val="0"/>
          <w:numId w:val="29"/>
        </w:numPr>
        <w:rPr>
          <w:rFonts w:cs="Calibri"/>
          <w:sz w:val="24"/>
          <w:szCs w:val="24"/>
        </w:rPr>
      </w:pPr>
      <w:r>
        <w:rPr>
          <w:rFonts w:cs="Calibri"/>
          <w:sz w:val="24"/>
          <w:szCs w:val="24"/>
        </w:rPr>
        <w:t>Crochet hook</w:t>
      </w:r>
    </w:p>
    <w:p>
      <w:pPr>
        <w:pStyle w:val="style179"/>
        <w:numPr>
          <w:ilvl w:val="0"/>
          <w:numId w:val="29"/>
        </w:numPr>
        <w:rPr>
          <w:rFonts w:cs="Calibri"/>
          <w:sz w:val="24"/>
          <w:szCs w:val="24"/>
        </w:rPr>
      </w:pPr>
      <w:r>
        <w:rPr>
          <w:rFonts w:cs="Calibri"/>
          <w:sz w:val="24"/>
          <w:szCs w:val="24"/>
        </w:rPr>
        <w:t>Accessories/ personalized</w:t>
      </w:r>
    </w:p>
    <w:p>
      <w:pPr>
        <w:pStyle w:val="style179"/>
        <w:numPr>
          <w:ilvl w:val="0"/>
          <w:numId w:val="29"/>
        </w:numPr>
        <w:rPr>
          <w:rFonts w:cs="Calibri"/>
          <w:sz w:val="24"/>
          <w:szCs w:val="24"/>
        </w:rPr>
      </w:pPr>
      <w:r>
        <w:rPr>
          <w:rFonts w:cs="Calibri"/>
          <w:sz w:val="24"/>
          <w:szCs w:val="24"/>
        </w:rPr>
        <w:t>Carton boxes</w:t>
      </w:r>
    </w:p>
    <w:p>
      <w:pPr>
        <w:pStyle w:val="style179"/>
        <w:numPr>
          <w:ilvl w:val="0"/>
          <w:numId w:val="29"/>
        </w:numPr>
        <w:rPr>
          <w:rFonts w:cs="Calibri"/>
          <w:sz w:val="24"/>
          <w:szCs w:val="24"/>
        </w:rPr>
      </w:pPr>
      <w:r>
        <w:rPr>
          <w:rFonts w:cs="Calibri"/>
          <w:sz w:val="24"/>
          <w:szCs w:val="24"/>
        </w:rPr>
        <w:t>Thank you sticker</w:t>
      </w:r>
    </w:p>
    <w:p>
      <w:pPr>
        <w:pStyle w:val="style179"/>
        <w:numPr>
          <w:ilvl w:val="0"/>
          <w:numId w:val="29"/>
        </w:numPr>
        <w:rPr>
          <w:rFonts w:cs="Calibri"/>
          <w:sz w:val="24"/>
          <w:szCs w:val="24"/>
        </w:rPr>
      </w:pPr>
      <w:r>
        <w:rPr>
          <w:rFonts w:cs="Calibri"/>
          <w:sz w:val="24"/>
          <w:szCs w:val="24"/>
        </w:rPr>
        <w:t>Printer and ink</w:t>
      </w:r>
    </w:p>
    <w:p>
      <w:pPr>
        <w:pStyle w:val="style179"/>
        <w:numPr>
          <w:ilvl w:val="0"/>
          <w:numId w:val="29"/>
        </w:numPr>
        <w:rPr>
          <w:rFonts w:cs="Calibri"/>
          <w:sz w:val="24"/>
          <w:szCs w:val="24"/>
        </w:rPr>
      </w:pPr>
      <w:r>
        <w:rPr>
          <w:rFonts w:cs="Calibri"/>
          <w:sz w:val="24"/>
          <w:szCs w:val="24"/>
        </w:rPr>
        <w:t>Jute twine string</w:t>
      </w:r>
    </w:p>
    <w:p>
      <w:pPr>
        <w:pStyle w:val="style179"/>
        <w:numPr>
          <w:ilvl w:val="0"/>
          <w:numId w:val="29"/>
        </w:numPr>
        <w:rPr>
          <w:rFonts w:cs="Calibri"/>
          <w:sz w:val="24"/>
          <w:szCs w:val="24"/>
        </w:rPr>
      </w:pPr>
      <w:r>
        <w:rPr>
          <w:rFonts w:cs="Calibri"/>
          <w:sz w:val="24"/>
          <w:szCs w:val="24"/>
        </w:rPr>
        <w:t xml:space="preserve">Paper   </w:t>
      </w:r>
    </w:p>
    <w:p>
      <w:pPr>
        <w:pStyle w:val="style179"/>
        <w:numPr>
          <w:ilvl w:val="0"/>
          <w:numId w:val="31"/>
        </w:numPr>
        <w:rPr>
          <w:rFonts w:cs="Calibri"/>
          <w:sz w:val="24"/>
          <w:szCs w:val="24"/>
        </w:rPr>
      </w:pPr>
      <w:r>
        <w:rPr>
          <w:rFonts w:cs="Calibri"/>
          <w:sz w:val="24"/>
          <w:szCs w:val="24"/>
        </w:rPr>
        <w:t>Prepare and begin making crochet products or items after purchasing all of the necessary materials and supplies.</w:t>
      </w:r>
    </w:p>
    <w:p>
      <w:pPr>
        <w:pStyle w:val="style179"/>
        <w:numPr>
          <w:ilvl w:val="0"/>
          <w:numId w:val="31"/>
        </w:numPr>
        <w:rPr>
          <w:rFonts w:cs="Calibri"/>
          <w:sz w:val="24"/>
          <w:szCs w:val="24"/>
        </w:rPr>
      </w:pPr>
      <w:r>
        <w:rPr>
          <w:rFonts w:cs="Calibri"/>
          <w:sz w:val="24"/>
          <w:szCs w:val="24"/>
        </w:rPr>
        <w:t>Crochet style and time will vary depending on the design, style of the product, and the customer’s request.</w:t>
      </w:r>
    </w:p>
    <w:p>
      <w:pPr>
        <w:pStyle w:val="style179"/>
        <w:numPr>
          <w:ilvl w:val="0"/>
          <w:numId w:val="31"/>
        </w:numPr>
        <w:rPr>
          <w:rFonts w:cs="Calibri"/>
          <w:sz w:val="24"/>
          <w:szCs w:val="24"/>
        </w:rPr>
      </w:pPr>
      <w:r>
        <w:rPr>
          <w:rFonts w:cs="Calibri"/>
          <w:sz w:val="24"/>
          <w:szCs w:val="24"/>
        </w:rPr>
        <w:t>Taking a photo after completing the final product is essential. Display will be completed later, or if there are orders, they will be delivered immediately.</w:t>
      </w:r>
    </w:p>
    <w:bookmarkStart w:id="56" w:name="_Toc199361028"/>
    <w:p>
      <w:pPr>
        <w:pStyle w:val="style1"/>
        <w:rPr/>
      </w:pPr>
      <w:r>
        <w:t xml:space="preserve">8. </w:t>
      </w:r>
      <w:r>
        <w:t>Marketing Plan</w:t>
      </w:r>
      <w:bookmarkEnd w:id="56"/>
    </w:p>
    <w:p>
      <w:pPr>
        <w:pStyle w:val="style2"/>
        <w:rPr/>
      </w:pPr>
      <w:r>
        <w:t xml:space="preserve">           </w:t>
      </w:r>
      <w:bookmarkStart w:id="57" w:name="_Toc199361029"/>
      <w:r>
        <w:t xml:space="preserve">8.1 </w:t>
      </w:r>
      <w:r>
        <w:t>Pricing</w:t>
      </w:r>
      <w:bookmarkEnd w:id="57"/>
    </w:p>
    <w:p>
      <w:pPr>
        <w:pStyle w:val="style0"/>
        <w:rPr>
          <w:rFonts w:cs="Calibri"/>
          <w:sz w:val="24"/>
          <w:szCs w:val="24"/>
        </w:rPr>
      </w:pPr>
      <w:r>
        <w:rPr>
          <w:rFonts w:cs="Calibri"/>
          <w:sz w:val="24"/>
          <w:szCs w:val="24"/>
        </w:rPr>
        <w:t xml:space="preserve">    To determine the price of each item to be sold to customers, the owner devised a crochet pricing method. The formula is as follows:</w:t>
      </w:r>
    </w:p>
    <w:p>
      <w:pPr>
        <w:pStyle w:val="style0"/>
        <w:rPr>
          <w:rFonts w:cs="Calibri"/>
          <w:b/>
          <w:sz w:val="24"/>
          <w:szCs w:val="24"/>
        </w:rPr>
      </w:pPr>
      <w:r>
        <w:rPr>
          <w:rFonts w:cs="Calibri"/>
          <w:b/>
          <w:sz w:val="24"/>
          <w:szCs w:val="24"/>
        </w:rPr>
        <w:t>Cost of supplies / Raw materials + Labor Cost + Other Expenses x 30% Mark-up = Wholesale Price</w:t>
      </w:r>
    </w:p>
    <w:p>
      <w:pPr>
        <w:pStyle w:val="style0"/>
        <w:rPr>
          <w:rFonts w:cs="Calibri"/>
          <w:b/>
          <w:sz w:val="24"/>
          <w:szCs w:val="24"/>
        </w:rPr>
      </w:pPr>
      <w:r>
        <w:rPr>
          <w:rFonts w:cs="Calibri"/>
          <w:b/>
          <w:sz w:val="24"/>
          <w:szCs w:val="24"/>
        </w:rPr>
        <w:t>Cost of supplies / Raw materials + Labor Cost + Ot</w:t>
      </w:r>
      <w:r>
        <w:rPr>
          <w:rFonts w:cs="Calibri"/>
          <w:b/>
          <w:sz w:val="24"/>
          <w:szCs w:val="24"/>
        </w:rPr>
        <w:t>her Expenses x 75% Mark-up = Retai</w:t>
      </w:r>
      <w:r>
        <w:rPr>
          <w:rFonts w:cs="Calibri"/>
          <w:b/>
          <w:sz w:val="24"/>
          <w:szCs w:val="24"/>
        </w:rPr>
        <w:t>l Price</w:t>
      </w:r>
    </w:p>
    <w:p>
      <w:pPr>
        <w:pStyle w:val="style179"/>
        <w:numPr>
          <w:ilvl w:val="0"/>
          <w:numId w:val="38"/>
        </w:numPr>
        <w:rPr>
          <w:rFonts w:cs="Calibri"/>
          <w:sz w:val="24"/>
          <w:szCs w:val="24"/>
        </w:rPr>
      </w:pPr>
      <w:r>
        <w:rPr>
          <w:rFonts w:cs="Calibri"/>
          <w:sz w:val="24"/>
          <w:szCs w:val="24"/>
        </w:rPr>
        <w:t>Wholesale price</w:t>
      </w:r>
    </w:p>
    <w:p>
      <w:pPr>
        <w:pStyle w:val="style0"/>
        <w:rPr>
          <w:rFonts w:cs="Calibri"/>
          <w:b/>
          <w:sz w:val="24"/>
          <w:szCs w:val="24"/>
        </w:rPr>
      </w:pPr>
      <w:r>
        <w:rPr>
          <w:rFonts w:cs="Calibri"/>
          <w:b/>
          <w:sz w:val="24"/>
          <w:szCs w:val="24"/>
        </w:rPr>
        <w:t>Cost of supplies / Raw materials + Labor Cost + Other Expenses x 75% Mark-up = Retail Price</w:t>
      </w:r>
    </w:p>
    <w:p>
      <w:pPr>
        <w:pStyle w:val="style179"/>
        <w:numPr>
          <w:ilvl w:val="0"/>
          <w:numId w:val="28"/>
        </w:numPr>
        <w:rPr>
          <w:rFonts w:cs="Calibri"/>
          <w:sz w:val="24"/>
          <w:szCs w:val="24"/>
        </w:rPr>
      </w:pPr>
      <w:r>
        <w:rPr>
          <w:rFonts w:cs="Calibri"/>
          <w:sz w:val="24"/>
          <w:szCs w:val="24"/>
        </w:rPr>
        <w:t>The cost of supplies includes yarn, crochet tools, and accessories, among other things.</w:t>
      </w:r>
    </w:p>
    <w:p>
      <w:pPr>
        <w:pStyle w:val="style179"/>
        <w:numPr>
          <w:ilvl w:val="0"/>
          <w:numId w:val="28"/>
        </w:numPr>
        <w:rPr>
          <w:rFonts w:cs="Calibri"/>
          <w:sz w:val="24"/>
          <w:szCs w:val="24"/>
        </w:rPr>
      </w:pPr>
      <w:r>
        <w:rPr>
          <w:rFonts w:cs="Calibri"/>
          <w:sz w:val="24"/>
          <w:szCs w:val="24"/>
        </w:rPr>
        <w:t>Labor Cost is the hourly rate or change for the time it takes to complete the item.</w:t>
      </w:r>
    </w:p>
    <w:p>
      <w:pPr>
        <w:pStyle w:val="style179"/>
        <w:numPr>
          <w:ilvl w:val="0"/>
          <w:numId w:val="28"/>
        </w:numPr>
        <w:rPr>
          <w:rFonts w:cs="Calibri"/>
          <w:sz w:val="24"/>
          <w:szCs w:val="24"/>
        </w:rPr>
      </w:pPr>
      <w:r>
        <w:rPr>
          <w:rFonts w:cs="Calibri"/>
          <w:sz w:val="24"/>
          <w:szCs w:val="24"/>
        </w:rPr>
        <w:t>When a customer prefers to receive the products in the comfort of their own owe, delivery or shipping fees will be added depending on the distance or location.</w:t>
      </w:r>
    </w:p>
    <w:p>
      <w:pPr>
        <w:pStyle w:val="style179"/>
        <w:numPr>
          <w:ilvl w:val="0"/>
          <w:numId w:val="28"/>
        </w:numPr>
        <w:rPr>
          <w:rFonts w:cs="Calibri"/>
          <w:sz w:val="24"/>
          <w:szCs w:val="24"/>
        </w:rPr>
      </w:pPr>
      <w:r>
        <w:rPr>
          <w:rFonts w:cs="Calibri"/>
          <w:sz w:val="24"/>
          <w:szCs w:val="24"/>
        </w:rPr>
        <w:t>Customers can pay in person or online using online banking apps or mobile e-wallets such as; telebirr, mobile banking and other met</w:t>
      </w:r>
      <w:r>
        <w:rPr>
          <w:rFonts w:cs="Calibri"/>
          <w:sz w:val="24"/>
          <w:szCs w:val="24"/>
        </w:rPr>
        <w:t>h</w:t>
      </w:r>
      <w:r>
        <w:rPr>
          <w:rFonts w:cs="Calibri"/>
          <w:sz w:val="24"/>
          <w:szCs w:val="24"/>
        </w:rPr>
        <w:t>ods.</w:t>
      </w:r>
    </w:p>
    <w:p>
      <w:pPr>
        <w:pStyle w:val="style2"/>
        <w:rPr/>
      </w:pPr>
      <w:r>
        <w:t xml:space="preserve">       </w:t>
      </w:r>
      <w:r>
        <w:t xml:space="preserve"> </w:t>
      </w:r>
      <w:r>
        <w:t xml:space="preserve">    </w:t>
      </w:r>
      <w:bookmarkStart w:id="58" w:name="_Toc199361030"/>
      <w:r>
        <w:t xml:space="preserve">8.2 </w:t>
      </w:r>
      <w:r>
        <w:t>Distribut</w:t>
      </w:r>
      <w:r>
        <w:t>i</w:t>
      </w:r>
      <w:r>
        <w:t>on</w:t>
      </w:r>
      <w:bookmarkEnd w:id="58"/>
    </w:p>
    <w:p>
      <w:pPr>
        <w:pStyle w:val="style0"/>
        <w:rPr/>
      </w:pPr>
      <w:r>
        <w:rPr>
          <w:rFonts w:cs="Calibri"/>
          <w:sz w:val="24"/>
          <w:szCs w:val="24"/>
        </w:rPr>
        <w:t xml:space="preserve">   Yarn Boutique will sell and ship crocheted items through a direct distribution strategy. Products, whether in bulk or retail, will be sold and delivered to customers without the </w:t>
      </w:r>
      <w:r>
        <w:t>involvement of third parties.</w:t>
      </w:r>
    </w:p>
    <w:p>
      <w:pPr>
        <w:pStyle w:val="style2"/>
        <w:rPr/>
      </w:pPr>
      <w:r>
        <w:t xml:space="preserve">        </w:t>
      </w:r>
      <w:r>
        <w:t xml:space="preserve">     </w:t>
      </w:r>
      <w:bookmarkStart w:id="59" w:name="_Toc199361031"/>
      <w:r>
        <w:t xml:space="preserve">8.3 </w:t>
      </w:r>
      <w:r>
        <w:t>Promotion</w:t>
      </w:r>
      <w:bookmarkEnd w:id="59"/>
      <w:r>
        <w:t xml:space="preserve"> </w:t>
      </w:r>
    </w:p>
    <w:p>
      <w:pPr>
        <w:pStyle w:val="style0"/>
        <w:rPr>
          <w:rFonts w:cs="Calibri"/>
          <w:sz w:val="24"/>
          <w:szCs w:val="24"/>
        </w:rPr>
      </w:pPr>
      <w:r>
        <w:rPr>
          <w:rFonts w:cs="Calibri"/>
          <w:sz w:val="24"/>
          <w:szCs w:val="24"/>
        </w:rPr>
        <w:t xml:space="preserve">   Nowadays, there are numerous ways to promote a business. With the advent of technology, particularly the internet, marketing and promotion appear to be simple tasks. Social media platforms will be primarily used because the presence of potential customers is almost entirely used by people in their daily lives and has been sown to have a significant influence on</w:t>
      </w:r>
      <w:r>
        <w:rPr>
          <w:rFonts w:cs="Calibri"/>
          <w:sz w:val="24"/>
          <w:szCs w:val="24"/>
        </w:rPr>
        <w:t xml:space="preserve"> customers purchasing patterns.</w:t>
      </w:r>
    </w:p>
    <w:p>
      <w:pPr>
        <w:pStyle w:val="style0"/>
        <w:rPr>
          <w:rFonts w:cs="Calibri"/>
          <w:sz w:val="24"/>
          <w:szCs w:val="24"/>
        </w:rPr>
      </w:pPr>
      <w:r>
        <w:rPr>
          <w:rFonts w:cs="Calibri"/>
          <w:sz w:val="24"/>
          <w:szCs w:val="24"/>
        </w:rPr>
        <w:t xml:space="preserve">    The company will create a Facebook page, an instagram account, a tictok account and other platforms to advertise products by posting relevant information about the products, design, ready-made items with corresponding prices, and customer feedback. Customer’s orders, questions, complaints, and suggestions will be handled via our online platforms.</w:t>
      </w:r>
    </w:p>
    <w:p>
      <w:pPr>
        <w:pStyle w:val="style2"/>
        <w:rPr/>
      </w:pPr>
      <w:r>
        <w:t xml:space="preserve">             </w:t>
      </w:r>
      <w:bookmarkStart w:id="60" w:name="_Toc199361032"/>
      <w:r>
        <w:t xml:space="preserve">8.4 </w:t>
      </w:r>
      <w:r>
        <w:t>Sales forecast</w:t>
      </w:r>
      <w:bookmarkEnd w:id="60"/>
    </w:p>
    <w:p>
      <w:pPr>
        <w:pStyle w:val="style0"/>
        <w:rPr/>
      </w:pPr>
      <w:r>
        <w:t xml:space="preserve">      The sales forecast below is based on </w:t>
      </w:r>
      <w:r>
        <w:t>the specific products; children’s</w:t>
      </w:r>
      <w:r>
        <w:t xml:space="preserve"> clot</w:t>
      </w:r>
      <w:r>
        <w:t>h</w:t>
      </w:r>
      <w:r>
        <w:t>ing</w:t>
      </w:r>
    </w:p>
    <w:p>
      <w:pPr>
        <w:pStyle w:val="style0"/>
        <w:rPr/>
      </w:pPr>
      <w:r>
        <w:t>Basic sales of forecast during 3 months of o</w:t>
      </w:r>
      <w:r>
        <w:t xml:space="preserve">peration </w:t>
      </w:r>
    </w:p>
    <w:p>
      <w:pPr>
        <w:pStyle w:val="style179"/>
        <w:numPr>
          <w:ilvl w:val="0"/>
          <w:numId w:val="32"/>
        </w:numPr>
        <w:rPr/>
      </w:pPr>
      <w:r>
        <w:t>Number of unit sold and price are estimated only.</w:t>
      </w:r>
    </w:p>
    <w:p>
      <w:pPr>
        <w:pStyle w:val="style179"/>
        <w:rPr/>
      </w:pPr>
    </w:p>
    <w:p>
      <w:pPr>
        <w:pStyle w:val="style179"/>
        <w:rPr/>
      </w:pPr>
      <w:r>
        <w:t>Product                                                             Start</w:t>
      </w:r>
      <w:r>
        <w:t xml:space="preserve">                                         unit type</w:t>
      </w:r>
    </w:p>
    <w:tbl>
      <w:tblPr>
        <w:tblStyle w:val="style154"/>
        <w:tblW w:w="0" w:type="auto"/>
        <w:tblInd w:w="360" w:type="dxa"/>
        <w:tblLook w:val="04A0" w:firstRow="1" w:lastRow="0" w:firstColumn="1" w:lastColumn="0" w:noHBand="0" w:noVBand="1"/>
      </w:tblPr>
      <w:tblGrid>
        <w:gridCol w:w="2718"/>
        <w:gridCol w:w="1020"/>
        <w:gridCol w:w="1425"/>
        <w:gridCol w:w="1350"/>
        <w:gridCol w:w="1770"/>
      </w:tblGrid>
      <w:tr>
        <w:trPr>
          <w:trHeight w:val="260" w:hRule="atLeast"/>
        </w:trPr>
        <w:tc>
          <w:tcPr>
            <w:tcW w:w="2718" w:type="dxa"/>
            <w:tcBorders/>
          </w:tcPr>
          <w:p>
            <w:pPr>
              <w:pStyle w:val="style0"/>
              <w:rPr/>
            </w:pPr>
            <w:r>
              <w:t xml:space="preserve">Children’s clothing </w:t>
            </w:r>
          </w:p>
        </w:tc>
        <w:tc>
          <w:tcPr>
            <w:tcW w:w="1020" w:type="dxa"/>
            <w:tcBorders>
              <w:top w:val="nil"/>
              <w:bottom w:val="nil"/>
            </w:tcBorders>
            <w:shd w:val="clear" w:color="auto" w:fill="auto"/>
          </w:tcPr>
          <w:p>
            <w:pPr>
              <w:pStyle w:val="style0"/>
              <w:rPr/>
            </w:pPr>
          </w:p>
        </w:tc>
        <w:tc>
          <w:tcPr>
            <w:tcW w:w="1425" w:type="dxa"/>
            <w:tcBorders/>
            <w:shd w:val="clear" w:color="auto" w:fill="auto"/>
          </w:tcPr>
          <w:p>
            <w:pPr>
              <w:pStyle w:val="style0"/>
              <w:rPr/>
            </w:pPr>
            <w:r>
              <w:t>26/01/2025</w:t>
            </w:r>
          </w:p>
        </w:tc>
        <w:tc>
          <w:tcPr>
            <w:tcW w:w="1350" w:type="dxa"/>
            <w:tcBorders>
              <w:top w:val="nil"/>
              <w:bottom w:val="nil"/>
            </w:tcBorders>
            <w:shd w:val="clear" w:color="auto" w:fill="auto"/>
          </w:tcPr>
          <w:p>
            <w:pPr>
              <w:pStyle w:val="style0"/>
              <w:rPr/>
            </w:pPr>
          </w:p>
        </w:tc>
        <w:tc>
          <w:tcPr>
            <w:tcW w:w="1770" w:type="dxa"/>
            <w:tcBorders/>
            <w:shd w:val="clear" w:color="auto" w:fill="auto"/>
          </w:tcPr>
          <w:p>
            <w:pPr>
              <w:pStyle w:val="style0"/>
              <w:rPr/>
            </w:pPr>
            <w:r>
              <w:t>piece</w:t>
            </w:r>
          </w:p>
        </w:tc>
      </w:tr>
    </w:tbl>
    <w:p>
      <w:pPr>
        <w:pStyle w:val="style0"/>
        <w:rPr/>
      </w:pPr>
      <w:r>
        <w:t xml:space="preserve">  </w:t>
      </w:r>
    </w:p>
    <w:tbl>
      <w:tblPr>
        <w:tblStyle w:val="style154"/>
        <w:tblW w:w="0" w:type="auto"/>
        <w:tblLook w:val="04A0" w:firstRow="1" w:lastRow="0" w:firstColumn="1" w:lastColumn="0" w:noHBand="0" w:noVBand="1"/>
      </w:tblPr>
      <w:tblGrid>
        <w:gridCol w:w="2628"/>
        <w:gridCol w:w="1800"/>
        <w:gridCol w:w="1317"/>
        <w:gridCol w:w="1915"/>
        <w:gridCol w:w="1916"/>
      </w:tblGrid>
      <w:tr>
        <w:trPr/>
        <w:tc>
          <w:tcPr>
            <w:tcW w:w="2628" w:type="dxa"/>
            <w:tcBorders/>
          </w:tcPr>
          <w:p>
            <w:pPr>
              <w:pStyle w:val="style0"/>
              <w:rPr/>
            </w:pPr>
          </w:p>
        </w:tc>
        <w:tc>
          <w:tcPr>
            <w:tcW w:w="1800" w:type="dxa"/>
            <w:tcBorders/>
          </w:tcPr>
          <w:p>
            <w:pPr>
              <w:pStyle w:val="style0"/>
              <w:rPr/>
            </w:pPr>
            <w:r>
              <w:t xml:space="preserve">   FEB</w:t>
            </w:r>
          </w:p>
        </w:tc>
        <w:tc>
          <w:tcPr>
            <w:tcW w:w="1317" w:type="dxa"/>
            <w:tcBorders/>
          </w:tcPr>
          <w:p>
            <w:pPr>
              <w:pStyle w:val="style0"/>
              <w:rPr/>
            </w:pPr>
            <w:r>
              <w:t xml:space="preserve">  MAR</w:t>
            </w:r>
          </w:p>
        </w:tc>
        <w:tc>
          <w:tcPr>
            <w:tcW w:w="1915" w:type="dxa"/>
            <w:tcBorders/>
          </w:tcPr>
          <w:p>
            <w:pPr>
              <w:pStyle w:val="style0"/>
              <w:rPr/>
            </w:pPr>
            <w:r>
              <w:t>APR</w:t>
            </w:r>
          </w:p>
        </w:tc>
        <w:tc>
          <w:tcPr>
            <w:tcW w:w="1916" w:type="dxa"/>
            <w:tcBorders/>
          </w:tcPr>
          <w:p>
            <w:pPr>
              <w:pStyle w:val="style0"/>
              <w:rPr/>
            </w:pPr>
            <w:r>
              <w:t>TOTAL</w:t>
            </w:r>
          </w:p>
        </w:tc>
      </w:tr>
      <w:tr>
        <w:tblPrEx/>
        <w:trPr/>
        <w:tc>
          <w:tcPr>
            <w:tcW w:w="2628" w:type="dxa"/>
            <w:tcBorders/>
          </w:tcPr>
          <w:p>
            <w:pPr>
              <w:pStyle w:val="style0"/>
              <w:rPr/>
            </w:pPr>
            <w:r>
              <w:t>Number of units sold</w:t>
            </w:r>
          </w:p>
        </w:tc>
        <w:tc>
          <w:tcPr>
            <w:tcW w:w="1800" w:type="dxa"/>
            <w:tcBorders/>
          </w:tcPr>
          <w:p>
            <w:pPr>
              <w:pStyle w:val="style0"/>
              <w:rPr/>
            </w:pPr>
            <w:r>
              <w:t>8</w:t>
            </w:r>
          </w:p>
        </w:tc>
        <w:tc>
          <w:tcPr>
            <w:tcW w:w="1317" w:type="dxa"/>
            <w:tcBorders/>
          </w:tcPr>
          <w:p>
            <w:pPr>
              <w:pStyle w:val="style0"/>
              <w:rPr/>
            </w:pPr>
            <w:r>
              <w:t>5</w:t>
            </w:r>
          </w:p>
        </w:tc>
        <w:tc>
          <w:tcPr>
            <w:tcW w:w="1915" w:type="dxa"/>
            <w:tcBorders/>
          </w:tcPr>
          <w:p>
            <w:pPr>
              <w:pStyle w:val="style0"/>
              <w:rPr/>
            </w:pPr>
            <w:r>
              <w:t>9</w:t>
            </w:r>
          </w:p>
        </w:tc>
        <w:tc>
          <w:tcPr>
            <w:tcW w:w="1916" w:type="dxa"/>
            <w:tcBorders/>
          </w:tcPr>
          <w:p>
            <w:pPr>
              <w:pStyle w:val="style0"/>
              <w:rPr/>
            </w:pPr>
            <w:r>
              <w:t>31</w:t>
            </w:r>
          </w:p>
        </w:tc>
      </w:tr>
      <w:tr>
        <w:tblPrEx/>
        <w:trPr/>
        <w:tc>
          <w:tcPr>
            <w:tcW w:w="2628" w:type="dxa"/>
            <w:tcBorders/>
          </w:tcPr>
          <w:p>
            <w:pPr>
              <w:pStyle w:val="style0"/>
              <w:rPr/>
            </w:pPr>
            <w:r>
              <w:t>Price per unit</w:t>
            </w:r>
          </w:p>
        </w:tc>
        <w:tc>
          <w:tcPr>
            <w:tcW w:w="1800" w:type="dxa"/>
            <w:tcBorders/>
          </w:tcPr>
          <w:p>
            <w:pPr>
              <w:pStyle w:val="style0"/>
              <w:rPr/>
            </w:pPr>
            <w:r>
              <w:t>600</w:t>
            </w:r>
          </w:p>
        </w:tc>
        <w:tc>
          <w:tcPr>
            <w:tcW w:w="1317" w:type="dxa"/>
            <w:tcBorders/>
          </w:tcPr>
          <w:p>
            <w:pPr>
              <w:pStyle w:val="style0"/>
              <w:rPr/>
            </w:pPr>
            <w:r>
              <w:t>600</w:t>
            </w:r>
          </w:p>
        </w:tc>
        <w:tc>
          <w:tcPr>
            <w:tcW w:w="1915" w:type="dxa"/>
            <w:tcBorders/>
          </w:tcPr>
          <w:p>
            <w:pPr>
              <w:pStyle w:val="style0"/>
              <w:rPr/>
            </w:pPr>
            <w:r>
              <w:t>600</w:t>
            </w:r>
          </w:p>
        </w:tc>
        <w:tc>
          <w:tcPr>
            <w:tcW w:w="1916" w:type="dxa"/>
            <w:tcBorders/>
          </w:tcPr>
          <w:p>
            <w:pPr>
              <w:pStyle w:val="style0"/>
              <w:rPr/>
            </w:pPr>
          </w:p>
        </w:tc>
      </w:tr>
      <w:tr>
        <w:tblPrEx/>
        <w:trPr/>
        <w:tc>
          <w:tcPr>
            <w:tcW w:w="2628" w:type="dxa"/>
            <w:tcBorders/>
          </w:tcPr>
          <w:p>
            <w:pPr>
              <w:pStyle w:val="style0"/>
              <w:rPr/>
            </w:pPr>
            <w:r>
              <w:t>Total sales</w:t>
            </w:r>
          </w:p>
        </w:tc>
        <w:tc>
          <w:tcPr>
            <w:tcW w:w="1800" w:type="dxa"/>
            <w:tcBorders/>
          </w:tcPr>
          <w:p>
            <w:pPr>
              <w:pStyle w:val="style0"/>
              <w:rPr/>
            </w:pPr>
            <w:r>
              <w:t>4,800</w:t>
            </w:r>
          </w:p>
        </w:tc>
        <w:tc>
          <w:tcPr>
            <w:tcW w:w="1317" w:type="dxa"/>
            <w:tcBorders/>
          </w:tcPr>
          <w:p>
            <w:pPr>
              <w:pStyle w:val="style0"/>
              <w:rPr/>
            </w:pPr>
            <w:r>
              <w:t>3,600</w:t>
            </w:r>
          </w:p>
        </w:tc>
        <w:tc>
          <w:tcPr>
            <w:tcW w:w="1915" w:type="dxa"/>
            <w:tcBorders/>
          </w:tcPr>
          <w:p>
            <w:pPr>
              <w:pStyle w:val="style0"/>
              <w:rPr/>
            </w:pPr>
            <w:r>
              <w:t>5,400</w:t>
            </w:r>
          </w:p>
        </w:tc>
        <w:tc>
          <w:tcPr>
            <w:tcW w:w="1916" w:type="dxa"/>
            <w:tcBorders/>
          </w:tcPr>
          <w:p>
            <w:pPr>
              <w:pStyle w:val="style0"/>
              <w:rPr/>
            </w:pPr>
            <w:r>
              <w:t>13,800</w:t>
            </w:r>
          </w:p>
        </w:tc>
      </w:tr>
      <w:tr>
        <w:tblPrEx/>
        <w:trPr/>
        <w:tc>
          <w:tcPr>
            <w:tcW w:w="2628" w:type="dxa"/>
            <w:tcBorders/>
          </w:tcPr>
          <w:p>
            <w:pPr>
              <w:pStyle w:val="style0"/>
              <w:rPr/>
            </w:pPr>
            <w:r>
              <w:t xml:space="preserve">Percent of total </w:t>
            </w:r>
          </w:p>
        </w:tc>
        <w:tc>
          <w:tcPr>
            <w:tcW w:w="1800" w:type="dxa"/>
            <w:tcBorders/>
          </w:tcPr>
          <w:p>
            <w:pPr>
              <w:pStyle w:val="style0"/>
              <w:rPr/>
            </w:pPr>
            <w:r>
              <w:t>32%</w:t>
            </w:r>
          </w:p>
        </w:tc>
        <w:tc>
          <w:tcPr>
            <w:tcW w:w="1317" w:type="dxa"/>
            <w:tcBorders/>
          </w:tcPr>
          <w:p>
            <w:pPr>
              <w:pStyle w:val="style0"/>
              <w:rPr/>
            </w:pPr>
            <w:r>
              <w:t>25%</w:t>
            </w:r>
          </w:p>
        </w:tc>
        <w:tc>
          <w:tcPr>
            <w:tcW w:w="1915" w:type="dxa"/>
            <w:tcBorders/>
          </w:tcPr>
          <w:p>
            <w:pPr>
              <w:pStyle w:val="style0"/>
              <w:rPr/>
            </w:pPr>
            <w:r>
              <w:t>43%</w:t>
            </w:r>
          </w:p>
        </w:tc>
        <w:tc>
          <w:tcPr>
            <w:tcW w:w="1916" w:type="dxa"/>
            <w:tcBorders/>
          </w:tcPr>
          <w:p>
            <w:pPr>
              <w:pStyle w:val="style0"/>
              <w:rPr/>
            </w:pPr>
            <w:r>
              <w:t>100%</w:t>
            </w:r>
          </w:p>
        </w:tc>
      </w:tr>
      <w:tr>
        <w:tblPrEx/>
        <w:trPr/>
        <w:tc>
          <w:tcPr>
            <w:tcW w:w="2628" w:type="dxa"/>
            <w:tcBorders/>
          </w:tcPr>
          <w:p>
            <w:pPr>
              <w:pStyle w:val="style0"/>
              <w:rPr/>
            </w:pPr>
            <w:r>
              <w:t>Percent change</w:t>
            </w:r>
          </w:p>
        </w:tc>
        <w:tc>
          <w:tcPr>
            <w:tcW w:w="1800" w:type="dxa"/>
            <w:tcBorders/>
          </w:tcPr>
          <w:p>
            <w:pPr>
              <w:pStyle w:val="style0"/>
              <w:rPr/>
            </w:pPr>
          </w:p>
        </w:tc>
        <w:tc>
          <w:tcPr>
            <w:tcW w:w="1317" w:type="dxa"/>
            <w:tcBorders/>
          </w:tcPr>
          <w:p>
            <w:pPr>
              <w:pStyle w:val="style0"/>
              <w:rPr/>
            </w:pPr>
            <w:r>
              <w:t>40%</w:t>
            </w:r>
          </w:p>
        </w:tc>
        <w:tc>
          <w:tcPr>
            <w:tcW w:w="1915" w:type="dxa"/>
            <w:tcBorders/>
          </w:tcPr>
          <w:p>
            <w:pPr>
              <w:pStyle w:val="style0"/>
              <w:rPr/>
            </w:pPr>
            <w:r>
              <w:t>50%</w:t>
            </w:r>
          </w:p>
        </w:tc>
        <w:tc>
          <w:tcPr>
            <w:tcW w:w="1916" w:type="dxa"/>
            <w:tcBorders/>
          </w:tcPr>
          <w:p>
            <w:pPr>
              <w:pStyle w:val="style0"/>
              <w:rPr/>
            </w:pPr>
          </w:p>
        </w:tc>
      </w:tr>
      <w:bookmarkStart w:id="61" w:name="_Toc199361033"/>
    </w:tbl>
    <w:p>
      <w:pPr>
        <w:pStyle w:val="style1"/>
        <w:rPr/>
      </w:pPr>
      <w:r>
        <w:t xml:space="preserve">9. </w:t>
      </w:r>
      <w:r>
        <w:t>Organization plan</w:t>
      </w:r>
      <w:bookmarkEnd w:id="61"/>
      <w:r>
        <w:t xml:space="preserve"> </w:t>
      </w:r>
    </w:p>
    <w:p>
      <w:pPr>
        <w:pStyle w:val="style2"/>
        <w:rPr/>
      </w:pPr>
      <w:r>
        <w:t xml:space="preserve">    </w:t>
      </w:r>
      <w:r>
        <w:t xml:space="preserve">  </w:t>
      </w:r>
      <w:bookmarkStart w:id="62" w:name="_Toc199361034"/>
      <w:r>
        <w:t xml:space="preserve">9.1 </w:t>
      </w:r>
      <w:r>
        <w:t>Form of ownership</w:t>
      </w:r>
      <w:bookmarkEnd w:id="62"/>
      <w:r>
        <w:t xml:space="preserve"> </w:t>
      </w:r>
    </w:p>
    <w:p>
      <w:pPr>
        <w:pStyle w:val="style0"/>
        <w:rPr/>
      </w:pPr>
      <w:r>
        <w:t xml:space="preserve">   A sole proprietorship is an unincorporated business with only one owner who pays personal income tax on profits earned. The owner has complete authority over every aspect of the business. Yeabsera Amare is the so</w:t>
      </w:r>
      <w:r>
        <w:t>le proprietor of Yarn Boutique.</w:t>
      </w:r>
    </w:p>
    <w:bookmarkStart w:id="63" w:name="_Toc199361035"/>
    <w:p>
      <w:pPr>
        <w:pStyle w:val="style1"/>
        <w:rPr/>
      </w:pPr>
      <w:r>
        <w:t xml:space="preserve">10. </w:t>
      </w:r>
      <w:r>
        <w:t>Financial plan</w:t>
      </w:r>
      <w:bookmarkEnd w:id="63"/>
    </w:p>
    <w:p>
      <w:pPr>
        <w:pStyle w:val="style0"/>
        <w:rPr/>
      </w:pPr>
      <w:r>
        <w:t xml:space="preserve">  Assumption </w:t>
      </w:r>
    </w:p>
    <w:p>
      <w:pPr>
        <w:pStyle w:val="style2"/>
        <w:rPr/>
      </w:pPr>
      <w:r>
        <w:t xml:space="preserve">    </w:t>
      </w:r>
      <w:r>
        <w:t xml:space="preserve">   </w:t>
      </w:r>
      <w:bookmarkStart w:id="64" w:name="_Toc199361036"/>
      <w:r>
        <w:t xml:space="preserve">10.1 </w:t>
      </w:r>
      <w:r>
        <w:t>Business level</w:t>
      </w:r>
      <w:bookmarkEnd w:id="64"/>
      <w:r>
        <w:t xml:space="preserve"> </w:t>
      </w:r>
    </w:p>
    <w:p>
      <w:pPr>
        <w:pStyle w:val="style179"/>
        <w:numPr>
          <w:ilvl w:val="0"/>
          <w:numId w:val="33"/>
        </w:numPr>
        <w:rPr/>
      </w:pPr>
      <w:r>
        <w:t>Yarn Boutique will take probably 3 months to reach a particular goal.</w:t>
      </w:r>
    </w:p>
    <w:p>
      <w:pPr>
        <w:pStyle w:val="style179"/>
        <w:numPr>
          <w:ilvl w:val="0"/>
          <w:numId w:val="33"/>
        </w:numPr>
        <w:rPr/>
      </w:pPr>
      <w:r>
        <w:t>In one month, promotions on various social media platforms will have been established, and Yarn Boutique will be known to</w:t>
      </w:r>
      <w:r>
        <w:t xml:space="preserve"> approximately 5-10% peoples of Addis Ababa.</w:t>
      </w:r>
    </w:p>
    <w:p>
      <w:pPr>
        <w:pStyle w:val="style179"/>
        <w:numPr>
          <w:ilvl w:val="0"/>
          <w:numId w:val="33"/>
        </w:numPr>
        <w:rPr/>
      </w:pPr>
      <w:r>
        <w:t>By the second month, social media advertisements will receive a high level of engagement and will reach users or customers outside of Addis Ababa.</w:t>
      </w:r>
    </w:p>
    <w:p>
      <w:pPr>
        <w:pStyle w:val="style2"/>
        <w:rPr/>
      </w:pPr>
      <w:r>
        <w:t xml:space="preserve"> </w:t>
      </w:r>
      <w:r>
        <w:t xml:space="preserve">      </w:t>
      </w:r>
      <w:bookmarkStart w:id="65" w:name="_Toc199361037"/>
      <w:r>
        <w:t xml:space="preserve">10.2 </w:t>
      </w:r>
      <w:r>
        <w:t>Revenue (sales)</w:t>
      </w:r>
      <w:bookmarkEnd w:id="65"/>
    </w:p>
    <w:p>
      <w:pPr>
        <w:pStyle w:val="style179"/>
        <w:numPr>
          <w:ilvl w:val="0"/>
          <w:numId w:val="34"/>
        </w:numPr>
        <w:rPr/>
      </w:pPr>
      <w:r>
        <w:t>The business will sale 15 pieces of product by month one.</w:t>
      </w:r>
    </w:p>
    <w:p>
      <w:pPr>
        <w:pStyle w:val="style179"/>
        <w:numPr>
          <w:ilvl w:val="0"/>
          <w:numId w:val="34"/>
        </w:numPr>
        <w:rPr/>
      </w:pPr>
      <w:r>
        <w:t>Each month sales will grow by 15% to 20%.</w:t>
      </w:r>
    </w:p>
    <w:p>
      <w:pPr>
        <w:pStyle w:val="style179"/>
        <w:numPr>
          <w:ilvl w:val="0"/>
          <w:numId w:val="34"/>
        </w:numPr>
        <w:rPr/>
      </w:pPr>
      <w:r>
        <w:t>My business will grow by 20 or more customers each month.</w:t>
      </w:r>
    </w:p>
    <w:p>
      <w:pPr>
        <w:pStyle w:val="style2"/>
        <w:rPr/>
      </w:pPr>
      <w:r>
        <w:t xml:space="preserve">   </w:t>
      </w:r>
      <w:r>
        <w:t xml:space="preserve">     </w:t>
      </w:r>
      <w:bookmarkStart w:id="66" w:name="_Toc199361038"/>
      <w:r>
        <w:t xml:space="preserve">10.3 </w:t>
      </w:r>
      <w:r>
        <w:t>Assets</w:t>
      </w:r>
      <w:bookmarkEnd w:id="66"/>
      <w:r>
        <w:t xml:space="preserve"> </w:t>
      </w:r>
    </w:p>
    <w:p>
      <w:pPr>
        <w:pStyle w:val="style179"/>
        <w:numPr>
          <w:ilvl w:val="0"/>
          <w:numId w:val="35"/>
        </w:numPr>
        <w:rPr/>
      </w:pPr>
      <w:r>
        <w:t>After 3 to 5 years, the company will need to replace old materials or tools and purchase new ones for effective production.</w:t>
      </w:r>
    </w:p>
    <w:p>
      <w:pPr>
        <w:pStyle w:val="style179"/>
        <w:numPr>
          <w:ilvl w:val="0"/>
          <w:numId w:val="35"/>
        </w:numPr>
        <w:rPr/>
      </w:pPr>
      <w:r>
        <w:t>For delivery purposes, a motorcycle vehicle will be required.</w:t>
      </w:r>
    </w:p>
    <w:p>
      <w:pPr>
        <w:pStyle w:val="style179"/>
        <w:numPr>
          <w:ilvl w:val="0"/>
          <w:numId w:val="35"/>
        </w:numPr>
        <w:rPr/>
      </w:pPr>
      <w:r>
        <w:t xml:space="preserve"> After one year, a new product will be introduced.</w:t>
      </w:r>
    </w:p>
    <w:p>
      <w:pPr>
        <w:pStyle w:val="style2"/>
        <w:rPr/>
      </w:pPr>
      <w:r>
        <w:t xml:space="preserve">   </w:t>
      </w:r>
      <w:r>
        <w:t xml:space="preserve">     </w:t>
      </w:r>
      <w:bookmarkStart w:id="67" w:name="_Toc199361039"/>
      <w:r>
        <w:t>10.4</w:t>
      </w:r>
      <w:r>
        <w:t xml:space="preserve"> Operating expenses</w:t>
      </w:r>
      <w:bookmarkEnd w:id="67"/>
      <w:r>
        <w:t xml:space="preserve"> </w:t>
      </w:r>
    </w:p>
    <w:p>
      <w:pPr>
        <w:pStyle w:val="style179"/>
        <w:numPr>
          <w:ilvl w:val="0"/>
          <w:numId w:val="36"/>
        </w:numPr>
        <w:rPr/>
      </w:pPr>
      <w:r>
        <w:t>Expenses will decrease in the 3</w:t>
      </w:r>
      <w:r>
        <w:rPr>
          <w:vertAlign w:val="superscript"/>
        </w:rPr>
        <w:t>rd</w:t>
      </w:r>
      <w:r>
        <w:t xml:space="preserve"> to 6</w:t>
      </w:r>
      <w:r>
        <w:rPr>
          <w:vertAlign w:val="superscript"/>
        </w:rPr>
        <w:t>th</w:t>
      </w:r>
      <w:r>
        <w:t xml:space="preserve"> months because the owner will find affordable yet high-quality materials from various suppliers, negotiating discounts, cash backs, coupons, free delivery and so on.</w:t>
      </w:r>
    </w:p>
    <w:p>
      <w:pPr>
        <w:pStyle w:val="style179"/>
        <w:numPr>
          <w:ilvl w:val="0"/>
          <w:numId w:val="36"/>
        </w:numPr>
        <w:rPr/>
      </w:pPr>
      <w:r>
        <w:t>Expenses will most likely increase after 6 months as the company expands, adding employees, tools, materials and so on.</w:t>
      </w:r>
    </w:p>
    <w:p>
      <w:pPr>
        <w:pStyle w:val="style2"/>
        <w:rPr/>
      </w:pPr>
      <w:r>
        <w:t xml:space="preserve">   </w:t>
      </w:r>
      <w:r>
        <w:t xml:space="preserve">     </w:t>
      </w:r>
      <w:bookmarkStart w:id="68" w:name="_Toc199361040"/>
      <w:r>
        <w:t xml:space="preserve">10.5 </w:t>
      </w:r>
      <w:r>
        <w:t>Personal expenses</w:t>
      </w:r>
      <w:bookmarkEnd w:id="68"/>
    </w:p>
    <w:p>
      <w:pPr>
        <w:pStyle w:val="style179"/>
        <w:numPr>
          <w:ilvl w:val="0"/>
          <w:numId w:val="37"/>
        </w:numPr>
        <w:rPr/>
      </w:pPr>
      <w:r>
        <w:t>The company will begin with no employees because the business owner will manage and operate the company, but will add two employees after 6 months due to increased demand for the products.</w:t>
      </w:r>
    </w:p>
    <w:p>
      <w:pPr>
        <w:pStyle w:val="style179"/>
        <w:numPr>
          <w:ilvl w:val="0"/>
          <w:numId w:val="37"/>
        </w:numPr>
        <w:rPr/>
      </w:pPr>
      <w:r>
        <w:t>Employees will be paid monthly.</w:t>
      </w:r>
      <w:r>
        <w:rPr>
          <w:sz w:val="144"/>
          <w:szCs w:val="144"/>
        </w:rPr>
        <w:t xml:space="preserve"> </w:t>
      </w:r>
    </w:p>
    <w:p>
      <w:pPr>
        <w:pStyle w:val="style1"/>
        <w:rPr/>
      </w:pPr>
      <w:r>
        <w:t xml:space="preserve">    </w:t>
      </w:r>
      <w:r>
        <w:rPr>
          <w:sz w:val="26"/>
          <w:szCs w:val="26"/>
        </w:rPr>
        <w:t>11.</w:t>
      </w:r>
      <w:r>
        <w:rPr>
          <w:sz w:val="26"/>
          <w:szCs w:val="26"/>
        </w:rPr>
        <w:t xml:space="preserve"> </w:t>
      </w:r>
      <w:r>
        <w:t>Business Assumptions</w:t>
      </w:r>
    </w:p>
    <w:p>
      <w:pPr>
        <w:pStyle w:val="style179"/>
        <w:numPr>
          <w:ilvl w:val="0"/>
          <w:numId w:val="49"/>
        </w:numPr>
        <w:rPr/>
      </w:pPr>
      <w:r>
        <w:t>Social media marketing will reach 10% of Addis Ababa in the first month.</w:t>
      </w:r>
    </w:p>
    <w:p>
      <w:pPr>
        <w:pStyle w:val="style179"/>
        <w:numPr>
          <w:ilvl w:val="0"/>
          <w:numId w:val="49"/>
        </w:numPr>
        <w:rPr/>
      </w:pPr>
      <w:r>
        <w:t>Monthly customer base will grow by 20%.</w:t>
      </w:r>
    </w:p>
    <w:p>
      <w:pPr>
        <w:pStyle w:val="style179"/>
        <w:numPr>
          <w:ilvl w:val="0"/>
          <w:numId w:val="49"/>
        </w:numPr>
        <w:rPr/>
      </w:pPr>
      <w:r>
        <w:t>Monthly sales growth projected at 15-20%.</w:t>
      </w:r>
    </w:p>
    <w:p>
      <w:pPr>
        <w:pStyle w:val="style179"/>
        <w:numPr>
          <w:ilvl w:val="0"/>
          <w:numId w:val="49"/>
        </w:numPr>
        <w:rPr/>
      </w:pPr>
      <w:r>
        <w:t>Business breakeven expected within 6-8 months.</w:t>
      </w:r>
    </w:p>
    <w:p>
      <w:pPr>
        <w:pStyle w:val="style1"/>
        <w:rPr/>
      </w:pPr>
      <w:r>
        <w:t xml:space="preserve">    12. Sustainability and CSR </w:t>
      </w:r>
    </w:p>
    <w:p>
      <w:pPr>
        <w:pStyle w:val="style179"/>
        <w:numPr>
          <w:ilvl w:val="0"/>
          <w:numId w:val="50"/>
        </w:numPr>
        <w:rPr/>
      </w:pPr>
      <w:r>
        <w:t>Plan to use eco-friendly yarns.</w:t>
      </w:r>
    </w:p>
    <w:p>
      <w:pPr>
        <w:pStyle w:val="style179"/>
        <w:numPr>
          <w:ilvl w:val="0"/>
          <w:numId w:val="50"/>
        </w:numPr>
        <w:rPr/>
      </w:pPr>
      <w:r>
        <w:t>Support local suppliers and artisans.</w:t>
      </w:r>
    </w:p>
    <w:p>
      <w:pPr>
        <w:pStyle w:val="style179"/>
        <w:numPr>
          <w:ilvl w:val="0"/>
          <w:numId w:val="50"/>
        </w:numPr>
        <w:rPr/>
      </w:pPr>
      <w:r>
        <w:t>Potential training for unemployed youth in crochet skills.</w:t>
      </w:r>
    </w:p>
    <w:p>
      <w:pPr>
        <w:pStyle w:val="style179"/>
        <w:numPr>
          <w:ilvl w:val="0"/>
          <w:numId w:val="0"/>
        </w:numPr>
        <w:ind w:left="720" w:firstLine="0"/>
        <w:rPr/>
      </w:pPr>
    </w:p>
    <w:p>
      <w:pPr>
        <w:pStyle w:val="style179"/>
        <w:numPr>
          <w:ilvl w:val="0"/>
          <w:numId w:val="0"/>
        </w:numPr>
        <w:ind w:left="720" w:firstLine="0"/>
        <w:rPr/>
      </w:pPr>
    </w:p>
    <w:p>
      <w:pPr>
        <w:numPr>
          <w:ilvl w:val="0"/>
          <w:numId w:val="0"/>
        </w:numPr>
        <w:rPr>
          <w:lang w:val="en-US"/>
        </w:rPr>
      </w:pPr>
      <w:r>
        <w:rPr>
          <w:lang w:val="en-US"/>
        </w:rPr>
        <w:t xml:space="preserve">    Reference :   </w:t>
      </w:r>
    </w:p>
    <w:p>
      <w:pPr>
        <w:pStyle w:val="style179"/>
        <w:numPr>
          <w:ilvl w:val="0"/>
          <w:numId w:val="51"/>
        </w:numPr>
        <w:rPr>
          <w:lang w:val="en-US"/>
        </w:rPr>
      </w:pPr>
      <w:r>
        <w:rPr>
          <w:lang w:val="en-US"/>
        </w:rPr>
        <w:t>Turn Your Creative Hobby into a Business: by Meg Mateo Ilasco</w:t>
      </w:r>
    </w:p>
    <w:p>
      <w:pPr>
        <w:pStyle w:val="style179"/>
        <w:numPr>
          <w:ilvl w:val="0"/>
          <w:numId w:val="51"/>
        </w:numPr>
        <w:rPr>
          <w:lang w:val="en-US"/>
        </w:rPr>
      </w:pPr>
      <w:r>
        <w:rPr>
          <w:lang w:val="en-US"/>
        </w:rPr>
        <w:t>Small Business Management by Justin G. Longenecker et al.</w:t>
      </w:r>
    </w:p>
    <w:p>
      <w:pPr>
        <w:pStyle w:val="style179"/>
        <w:numPr>
          <w:ilvl w:val="0"/>
          <w:numId w:val="51"/>
        </w:numPr>
        <w:rPr/>
      </w:pPr>
      <w:r>
        <w:rPr>
          <w:lang w:val="en-US"/>
        </w:rPr>
        <w:t xml:space="preserve">Financial Management for Small Businesses by Steven D. Hanson. </w:t>
      </w:r>
    </w:p>
    <w:p>
      <w:pPr>
        <w:pStyle w:val="style0"/>
        <w:rPr/>
      </w:pPr>
    </w:p>
    <w:p>
      <w:pPr>
        <w:pStyle w:val="style0"/>
        <w:rPr/>
      </w:pPr>
      <w:r>
        <w:t xml:space="preserve">    </w:t>
      </w:r>
      <w:r>
        <w:t xml:space="preserve">                                      </w:t>
      </w:r>
      <w:r>
        <w:rPr>
          <w:rFonts w:ascii="Visual Geez Unicode" w:hAnsi="Visual Geez Unicode"/>
          <w:sz w:val="72"/>
          <w:szCs w:val="72"/>
        </w:rPr>
        <w:t>~</w:t>
      </w:r>
      <w:r>
        <w:rPr>
          <w:rFonts w:ascii="Visual Geez Unicode" w:hAnsi="Visual Geez Unicode"/>
          <w:sz w:val="72"/>
          <w:szCs w:val="72"/>
        </w:rPr>
        <w:t xml:space="preserve"> </w:t>
      </w:r>
      <w:r>
        <w:rPr>
          <w:rFonts w:cs="Calibri"/>
          <w:sz w:val="72"/>
          <w:szCs w:val="72"/>
        </w:rPr>
        <w:t xml:space="preserve">End of plan </w:t>
      </w:r>
      <w:r>
        <w:rPr>
          <w:rFonts w:ascii="Visual Geez Unicode" w:hAnsi="Visual Geez Unicode"/>
          <w:sz w:val="72"/>
          <w:szCs w:val="72"/>
        </w:rPr>
        <w:t>~</w:t>
      </w:r>
    </w:p>
    <w:p>
      <w:pPr>
        <w:pStyle w:val="style0"/>
        <w:rPr/>
      </w:pPr>
      <w:r>
        <w:rPr>
          <w:rFonts w:cs="Calibri"/>
          <w:sz w:val="72"/>
          <w:szCs w:val="72"/>
        </w:rPr>
        <w:t xml:space="preserve"> </w:t>
      </w:r>
      <w:r>
        <w:t xml:space="preserve">   </w:t>
      </w:r>
    </w:p>
    <w:p>
      <w:pPr>
        <w:pStyle w:val="style0"/>
        <w:rPr>
          <w:sz w:val="27"/>
          <w:szCs w:val="27"/>
        </w:rPr>
      </w:pPr>
      <w:r>
        <w:rPr>
          <w:sz w:val="27"/>
          <w:szCs w:val="27"/>
        </w:rPr>
        <w:t xml:space="preserve"> </w:t>
      </w:r>
    </w:p>
    <w:p>
      <w:pPr>
        <w:pStyle w:val="style0"/>
        <w:ind w:left="450"/>
        <w:rPr>
          <w:sz w:val="27"/>
          <w:szCs w:val="27"/>
        </w:rPr>
      </w:pPr>
    </w:p>
    <w:p>
      <w:pPr>
        <w:pStyle w:val="style0"/>
        <w:rPr>
          <w:sz w:val="27"/>
          <w:szCs w:val="27"/>
        </w:rPr>
      </w:pPr>
      <w:r>
        <w:rPr>
          <w:sz w:val="27"/>
          <w:szCs w:val="27"/>
        </w:rPr>
        <w:t xml:space="preserve">   </w:t>
      </w:r>
    </w:p>
    <w:p>
      <w:pPr>
        <w:pStyle w:val="style0"/>
        <w:rPr>
          <w:b/>
          <w:sz w:val="27"/>
          <w:szCs w:val="27"/>
        </w:rPr>
      </w:pPr>
      <w:r>
        <w:rPr>
          <w:b/>
          <w:sz w:val="27"/>
          <w:szCs w:val="27"/>
        </w:rPr>
        <w:t xml:space="preserve">      </w:t>
      </w:r>
    </w:p>
    <w:p>
      <w:pPr>
        <w:pStyle w:val="style0"/>
        <w:rPr>
          <w:sz w:val="27"/>
          <w:szCs w:val="27"/>
        </w:rPr>
      </w:pPr>
    </w:p>
    <w:p>
      <w:pPr>
        <w:pStyle w:val="style0"/>
        <w:rPr>
          <w:sz w:val="27"/>
          <w:szCs w:val="27"/>
        </w:rPr>
      </w:pPr>
    </w:p>
    <w:p>
      <w:pPr>
        <w:pStyle w:val="style0"/>
        <w:rPr>
          <w:sz w:val="27"/>
          <w:szCs w:val="27"/>
        </w:rPr>
      </w:pPr>
      <w:r>
        <w:rPr>
          <w:sz w:val="27"/>
          <w:szCs w:val="27"/>
        </w:rPr>
        <w:t xml:space="preserve"> </w:t>
      </w:r>
      <w:r>
        <w:rPr>
          <w:sz w:val="27"/>
          <w:szCs w:val="27"/>
        </w:rPr>
        <w:t xml:space="preserve"> </w:t>
      </w:r>
    </w:p>
    <w:p>
      <w:pPr>
        <w:pStyle w:val="style179"/>
        <w:rPr>
          <w:sz w:val="27"/>
          <w:szCs w:val="27"/>
        </w:rPr>
      </w:pPr>
      <w:r>
        <w:rPr>
          <w:sz w:val="27"/>
          <w:szCs w:val="27"/>
        </w:rPr>
        <w:t xml:space="preserve">   </w:t>
      </w:r>
    </w:p>
    <w:p>
      <w:pPr>
        <w:pStyle w:val="style179"/>
        <w:rPr>
          <w:sz w:val="27"/>
          <w:szCs w:val="27"/>
        </w:rPr>
      </w:pPr>
    </w:p>
    <w:p>
      <w:pPr>
        <w:pStyle w:val="style0"/>
        <w:jc w:val="right"/>
        <w:rPr>
          <w:sz w:val="27"/>
          <w:szCs w:val="27"/>
        </w:rPr>
      </w:pPr>
    </w:p>
    <w:p>
      <w:pPr>
        <w:pStyle w:val="style0"/>
        <w:jc w:val="right"/>
        <w:rPr>
          <w:sz w:val="27"/>
          <w:szCs w:val="27"/>
        </w:rPr>
      </w:pPr>
    </w:p>
    <w:p>
      <w:pPr>
        <w:pStyle w:val="style0"/>
        <w:jc w:val="right"/>
        <w:rPr>
          <w:sz w:val="27"/>
          <w:szCs w:val="27"/>
        </w:rPr>
      </w:pPr>
    </w:p>
    <w:p>
      <w:pPr>
        <w:pStyle w:val="style0"/>
        <w:jc w:val="right"/>
        <w:rPr>
          <w:sz w:val="27"/>
          <w:szCs w:val="27"/>
        </w:rPr>
      </w:pPr>
    </w:p>
    <w:p>
      <w:pPr>
        <w:pStyle w:val="style0"/>
        <w:jc w:val="right"/>
        <w:rPr>
          <w:sz w:val="27"/>
          <w:szCs w:val="27"/>
        </w:rPr>
      </w:pPr>
    </w:p>
    <w:p>
      <w:pPr>
        <w:pStyle w:val="style0"/>
        <w:jc w:val="right"/>
        <w:rPr>
          <w:sz w:val="27"/>
          <w:szCs w:val="27"/>
        </w:rPr>
      </w:pPr>
      <w:r>
        <w:rPr>
          <w:sz w:val="27"/>
          <w:szCs w:val="27"/>
        </w:rPr>
        <w:t xml:space="preserve"> </w:t>
      </w:r>
    </w:p>
    <w:sectPr>
      <w:headerReference w:type="default" r:id="rId5"/>
      <w:footerReference w:type="default" r:id="rId6"/>
      <w:pgSz w:w="12240" w:h="15840" w:orient="portrait"/>
      <w:pgMar w:top="1440" w:right="1440" w:bottom="1440" w:left="1440" w:header="1008" w:footer="720" w:gutter="0"/>
      <w:pgBorders w:zOrder="front" w:display="firstPage" w:offsetFrom="page">
        <w:top w:val="double" w:sz="4" w:space="24" w:color="auto"/>
        <w:left w:val="double" w:sz="4" w:space="24" w:color="auto"/>
        <w:bottom w:val="double" w:sz="4" w:space="24" w:color="auto"/>
        <w:right w:val="double" w:sz="4" w:space="24" w:color="auto"/>
      </w:pgBorders>
      <w:pgNumType w:start="1" w:chapStyle="3"/>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Visual Geez Unicode">
    <w:altName w:val="Visual Geez Unicode"/>
    <w:panose1 w:val="00000400000000000000"/>
    <w:charset w:val="00"/>
    <w:family w:val="auto"/>
    <w:pitch w:val="variable"/>
    <w:sig w:usb0="00000003" w:usb1="00000000" w:usb2="00000000" w:usb3="00000000" w:csb0="00000001" w:csb1="00000000"/>
  </w:font>
  <w:font w:name="Calibri">
    <w:altName w:val="Calibri"/>
    <w:panose1 w:val="020f0502020000030204"/>
    <w:charset w:val="00"/>
    <w:family w:val="swiss"/>
    <w:pitch w:val="variable"/>
    <w:sig w:usb0="E4002EFF" w:usb1="C000247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 w:name="Tahoma">
    <w:altName w:val="Tahoma"/>
    <w:panose1 w:val="020b0604030000040204"/>
    <w:charset w:val="00"/>
    <w:family w:val="swiss"/>
    <w:pitch w:val="variable"/>
    <w:sig w:usb0="E1002EFF" w:usb1="C000605B" w:usb2="00000029" w:usb3="00000000" w:csb0="000101FF" w:csb1="00000000"/>
  </w:font>
  <w:font w:name="SimSun">
    <w:altName w:val="宋体"/>
    <w:panose1 w:val="02010600030000010101"/>
    <w:charset w:val="86"/>
    <w:family w:val="auto"/>
    <w:pitch w:val="variable"/>
    <w:sig w:usb0="00000003" w:usb1="288F0000" w:usb2="00000016" w:usb3="00000000" w:csb0="00040001"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pBdr>
        <w:top w:val="single" w:sz="4" w:space="1" w:color="d9d9d9"/>
      </w:pBdr>
      <w:rPr>
        <w:b/>
        <w:bCs/>
      </w:rPr>
    </w:pPr>
    <w:r>
      <w:rPr/>
      <w:fldChar w:fldCharType="begin"/>
    </w:r>
    <w:r>
      <w:instrText xml:space="preserve"> PAGE   \* MERGEFORMAT </w:instrText>
    </w:r>
    <w:r>
      <w:rPr/>
      <w:fldChar w:fldCharType="separate"/>
    </w:r>
    <w:r>
      <w:rPr>
        <w:b/>
        <w:bCs/>
        <w:noProof/>
      </w:rPr>
      <w:t>1</w:t>
    </w:r>
    <w:r>
      <w:rPr>
        <w:b/>
        <w:bCs/>
        <w:noProof/>
      </w:rPr>
      <w:fldChar w:fldCharType="end"/>
    </w:r>
    <w:r>
      <w:rPr>
        <w:b/>
        <w:bCs/>
      </w:rPr>
      <w:t xml:space="preserve"> | </w:t>
    </w:r>
    <w:r>
      <w:rPr>
        <w:color w:val="808080"/>
        <w:spacing w:val="60"/>
      </w:rPr>
      <w:t>Page</w:t>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pBdr>
        <w:bottom w:val="thickThinSmallGap" w:sz="24" w:space="1" w:color="622423"/>
      </w:pBdr>
      <w:jc w:val="center"/>
      <w:rPr>
        <w:rFonts w:ascii="Cambria" w:cs="宋体" w:eastAsia="宋体" w:hAnsi="Cambria"/>
        <w:sz w:val="32"/>
        <w:szCs w:val="32"/>
      </w:rPr>
    </w:pPr>
    <w:r>
      <w:rPr>
        <w:rFonts w:ascii="Cambria" w:cs="宋体" w:eastAsia="宋体" w:hAnsi="Cambria"/>
        <w:sz w:val="32"/>
        <w:szCs w:val="32"/>
      </w:rPr>
      <w:t xml:space="preserve">  Yarn Boutique</w:t>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55A50A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cs="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cs="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cs="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0000001"/>
    <w:multiLevelType w:val="hybridMultilevel"/>
    <w:tmpl w:val="B516BF3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0000002"/>
    <w:multiLevelType w:val="hybridMultilevel"/>
    <w:tmpl w:val="06E273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0000003"/>
    <w:multiLevelType w:val="hybridMultilevel"/>
    <w:tmpl w:val="65D86946"/>
    <w:lvl w:ilvl="0" w:tplc="97D68772">
      <w:start w:val="1"/>
      <w:numFmt w:val="bullet"/>
      <w:lvlText w:val="-"/>
      <w:lvlJc w:val="left"/>
      <w:pPr>
        <w:ind w:left="1080" w:hanging="360"/>
      </w:pPr>
      <w:rPr>
        <w:rFonts w:ascii="Visual Geez Unicode" w:hAnsi="Visual Geez Unicode"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0000004"/>
    <w:multiLevelType w:val="hybridMultilevel"/>
    <w:tmpl w:val="907C7E8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00000005"/>
    <w:multiLevelType w:val="hybridMultilevel"/>
    <w:tmpl w:val="3F6460A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cs="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cs="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cs="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nsid w:val="00000006"/>
    <w:multiLevelType w:val="hybridMultilevel"/>
    <w:tmpl w:val="DEFE4CA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cs="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cs="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cs="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
    <w:nsid w:val="00000007"/>
    <w:multiLevelType w:val="hybridMultilevel"/>
    <w:tmpl w:val="B6E048F2"/>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cs="Courier New" w:hAnsi="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cs="Courier New" w:hAnsi="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cs="Courier New" w:hAnsi="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8">
    <w:nsid w:val="00000008"/>
    <w:multiLevelType w:val="singleLevel"/>
    <w:tmpl w:val="13E30D51"/>
    <w:lvl w:ilvl="0">
      <w:start w:val="1"/>
      <w:numFmt w:val="bullet"/>
      <w:lvlText w:val=""/>
      <w:lvlJc w:val="left"/>
      <w:pPr>
        <w:tabs>
          <w:tab w:val="left" w:leader="none" w:pos="690"/>
        </w:tabs>
        <w:ind w:left="690" w:hanging="420"/>
      </w:pPr>
      <w:rPr>
        <w:rFonts w:ascii="Wingdings" w:hAnsi="Wingdings" w:hint="default"/>
      </w:rPr>
    </w:lvl>
  </w:abstractNum>
  <w:abstractNum w:abstractNumId="9">
    <w:nsid w:val="00000009"/>
    <w:multiLevelType w:val="hybridMultilevel"/>
    <w:tmpl w:val="9A4E39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000000A"/>
    <w:multiLevelType w:val="hybridMultilevel"/>
    <w:tmpl w:val="463E0F9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cs="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cs="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cs="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nsid w:val="0000000B"/>
    <w:multiLevelType w:val="hybridMultilevel"/>
    <w:tmpl w:val="E95AB7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67709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980" w:hanging="360"/>
      </w:pPr>
      <w:rPr>
        <w:rFonts w:ascii="Courier New" w:cs="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cs="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cs="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nsid w:val="0000000D"/>
    <w:multiLevelType w:val="hybridMultilevel"/>
    <w:tmpl w:val="0CA8FE0E"/>
    <w:lvl w:ilvl="0" w:tplc="965E3E08">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0000000E"/>
    <w:multiLevelType w:val="hybridMultilevel"/>
    <w:tmpl w:val="D0083B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0000000F"/>
    <w:multiLevelType w:val="hybridMultilevel"/>
    <w:tmpl w:val="C5DAC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A960376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cs="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cs="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cs="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nsid w:val="00000011"/>
    <w:multiLevelType w:val="hybridMultilevel"/>
    <w:tmpl w:val="483465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0000012"/>
    <w:multiLevelType w:val="hybridMultilevel"/>
    <w:tmpl w:val="E3609A84"/>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00000013"/>
    <w:multiLevelType w:val="hybridMultilevel"/>
    <w:tmpl w:val="D73239C2"/>
    <w:lvl w:ilvl="0" w:tplc="44CCB58E">
      <w:start w:val="1"/>
      <w:numFmt w:val="bullet"/>
      <w:lvlText w:val="»"/>
      <w:lvlJc w:val="left"/>
      <w:pPr>
        <w:ind w:left="540" w:hanging="360"/>
      </w:pPr>
      <w:rPr>
        <w:rFonts w:ascii="Calibri" w:eastAsia="Calibri" w:hAnsi="Calibri" w:hint="default"/>
      </w:rPr>
    </w:lvl>
    <w:lvl w:ilvl="1" w:tplc="04090003" w:tentative="1">
      <w:start w:val="1"/>
      <w:numFmt w:val="bullet"/>
      <w:lvlText w:val="o"/>
      <w:lvlJc w:val="left"/>
      <w:pPr>
        <w:ind w:left="1260" w:hanging="360"/>
      </w:pPr>
      <w:rPr>
        <w:rFonts w:ascii="Courier New" w:cs="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cs="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cs="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0">
    <w:nsid w:val="00000014"/>
    <w:multiLevelType w:val="hybridMultilevel"/>
    <w:tmpl w:val="2256BF9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00000015"/>
    <w:multiLevelType w:val="hybridMultilevel"/>
    <w:tmpl w:val="84729B22"/>
    <w:lvl w:ilvl="0" w:tplc="04090001">
      <w:start w:val="1"/>
      <w:numFmt w:val="bullet"/>
      <w:lvlText w:val=""/>
      <w:lvlJc w:val="left"/>
      <w:pPr>
        <w:ind w:left="4389" w:hanging="360"/>
      </w:pPr>
      <w:rPr>
        <w:rFonts w:ascii="Symbol" w:hAnsi="Symbol" w:hint="default"/>
      </w:rPr>
    </w:lvl>
    <w:lvl w:ilvl="1" w:tplc="04090003" w:tentative="1">
      <w:start w:val="1"/>
      <w:numFmt w:val="bullet"/>
      <w:lvlText w:val="o"/>
      <w:lvlJc w:val="left"/>
      <w:pPr>
        <w:ind w:left="5109" w:hanging="360"/>
      </w:pPr>
      <w:rPr>
        <w:rFonts w:ascii="Courier New" w:cs="Courier New" w:hAnsi="Courier New" w:hint="default"/>
      </w:rPr>
    </w:lvl>
    <w:lvl w:ilvl="2" w:tplc="04090005" w:tentative="1">
      <w:start w:val="1"/>
      <w:numFmt w:val="bullet"/>
      <w:lvlText w:val=""/>
      <w:lvlJc w:val="left"/>
      <w:pPr>
        <w:ind w:left="5829" w:hanging="360"/>
      </w:pPr>
      <w:rPr>
        <w:rFonts w:ascii="Wingdings" w:hAnsi="Wingdings" w:hint="default"/>
      </w:rPr>
    </w:lvl>
    <w:lvl w:ilvl="3" w:tplc="04090001" w:tentative="1">
      <w:start w:val="1"/>
      <w:numFmt w:val="bullet"/>
      <w:lvlText w:val=""/>
      <w:lvlJc w:val="left"/>
      <w:pPr>
        <w:ind w:left="6549" w:hanging="360"/>
      </w:pPr>
      <w:rPr>
        <w:rFonts w:ascii="Symbol" w:hAnsi="Symbol" w:hint="default"/>
      </w:rPr>
    </w:lvl>
    <w:lvl w:ilvl="4" w:tplc="04090003" w:tentative="1">
      <w:start w:val="1"/>
      <w:numFmt w:val="bullet"/>
      <w:lvlText w:val="o"/>
      <w:lvlJc w:val="left"/>
      <w:pPr>
        <w:ind w:left="7269" w:hanging="360"/>
      </w:pPr>
      <w:rPr>
        <w:rFonts w:ascii="Courier New" w:cs="Courier New" w:hAnsi="Courier New" w:hint="default"/>
      </w:rPr>
    </w:lvl>
    <w:lvl w:ilvl="5" w:tplc="04090005" w:tentative="1">
      <w:start w:val="1"/>
      <w:numFmt w:val="bullet"/>
      <w:lvlText w:val=""/>
      <w:lvlJc w:val="left"/>
      <w:pPr>
        <w:ind w:left="7989" w:hanging="360"/>
      </w:pPr>
      <w:rPr>
        <w:rFonts w:ascii="Wingdings" w:hAnsi="Wingdings" w:hint="default"/>
      </w:rPr>
    </w:lvl>
    <w:lvl w:ilvl="6" w:tplc="04090001" w:tentative="1">
      <w:start w:val="1"/>
      <w:numFmt w:val="bullet"/>
      <w:lvlText w:val=""/>
      <w:lvlJc w:val="left"/>
      <w:pPr>
        <w:ind w:left="8709" w:hanging="360"/>
      </w:pPr>
      <w:rPr>
        <w:rFonts w:ascii="Symbol" w:hAnsi="Symbol" w:hint="default"/>
      </w:rPr>
    </w:lvl>
    <w:lvl w:ilvl="7" w:tplc="04090003" w:tentative="1">
      <w:start w:val="1"/>
      <w:numFmt w:val="bullet"/>
      <w:lvlText w:val="o"/>
      <w:lvlJc w:val="left"/>
      <w:pPr>
        <w:ind w:left="9429" w:hanging="360"/>
      </w:pPr>
      <w:rPr>
        <w:rFonts w:ascii="Courier New" w:cs="Courier New" w:hAnsi="Courier New" w:hint="default"/>
      </w:rPr>
    </w:lvl>
    <w:lvl w:ilvl="8" w:tplc="04090005" w:tentative="1">
      <w:start w:val="1"/>
      <w:numFmt w:val="bullet"/>
      <w:lvlText w:val=""/>
      <w:lvlJc w:val="left"/>
      <w:pPr>
        <w:ind w:left="10149" w:hanging="360"/>
      </w:pPr>
      <w:rPr>
        <w:rFonts w:ascii="Wingdings" w:hAnsi="Wingdings" w:hint="default"/>
      </w:rPr>
    </w:lvl>
  </w:abstractNum>
  <w:abstractNum w:abstractNumId="22">
    <w:nsid w:val="00000016"/>
    <w:multiLevelType w:val="hybridMultilevel"/>
    <w:tmpl w:val="A7E6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0000017"/>
    <w:multiLevelType w:val="multilevel"/>
    <w:tmpl w:val="7338C660"/>
    <w:lvl w:ilvl="0">
      <w:start w:val="1"/>
      <w:numFmt w:val="none"/>
      <w:lvlText w:val="A"/>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00000018"/>
    <w:multiLevelType w:val="multilevel"/>
    <w:tmpl w:val="6C5C7304"/>
    <w:lvl w:ilvl="0">
      <w:start w:val="1"/>
      <w:numFmt w:val="decimal"/>
      <w:lvlText w:val="%1"/>
      <w:lvlJc w:val="left"/>
      <w:pPr>
        <w:ind w:left="360" w:hanging="360"/>
      </w:pPr>
      <w:rPr>
        <w:rFonts w:hint="default"/>
        <w:sz w:val="22"/>
      </w:rPr>
    </w:lvl>
    <w:lvl w:ilvl="1">
      <w:start w:val="5"/>
      <w:numFmt w:val="decimal"/>
      <w:lvlText w:val="%1.%2"/>
      <w:lvlJc w:val="left"/>
      <w:pPr>
        <w:ind w:left="540" w:hanging="360"/>
      </w:pPr>
      <w:rPr>
        <w:rFonts w:hint="default"/>
        <w:sz w:val="22"/>
      </w:rPr>
    </w:lvl>
    <w:lvl w:ilvl="2">
      <w:start w:val="1"/>
      <w:numFmt w:val="decimal"/>
      <w:lvlText w:val="%1.%2.%3"/>
      <w:lvlJc w:val="left"/>
      <w:pPr>
        <w:ind w:left="1080" w:hanging="720"/>
      </w:pPr>
      <w:rPr>
        <w:rFonts w:hint="default"/>
        <w:sz w:val="22"/>
      </w:rPr>
    </w:lvl>
    <w:lvl w:ilvl="3">
      <w:start w:val="1"/>
      <w:numFmt w:val="decimal"/>
      <w:lvlText w:val="%1.%2.%3.%4"/>
      <w:lvlJc w:val="left"/>
      <w:pPr>
        <w:ind w:left="1260" w:hanging="720"/>
      </w:pPr>
      <w:rPr>
        <w:rFonts w:hint="default"/>
        <w:sz w:val="22"/>
      </w:rPr>
    </w:lvl>
    <w:lvl w:ilvl="4">
      <w:start w:val="1"/>
      <w:numFmt w:val="decimal"/>
      <w:lvlText w:val="%1.%2.%3.%4.%5"/>
      <w:lvlJc w:val="left"/>
      <w:pPr>
        <w:ind w:left="1800" w:hanging="1080"/>
      </w:pPr>
      <w:rPr>
        <w:rFonts w:hint="default"/>
        <w:sz w:val="22"/>
      </w:rPr>
    </w:lvl>
    <w:lvl w:ilvl="5">
      <w:start w:val="1"/>
      <w:numFmt w:val="decimal"/>
      <w:lvlText w:val="%1.%2.%3.%4.%5.%6"/>
      <w:lvlJc w:val="left"/>
      <w:pPr>
        <w:ind w:left="1980" w:hanging="1080"/>
      </w:pPr>
      <w:rPr>
        <w:rFonts w:hint="default"/>
        <w:sz w:val="22"/>
      </w:rPr>
    </w:lvl>
    <w:lvl w:ilvl="6">
      <w:start w:val="1"/>
      <w:numFmt w:val="decimal"/>
      <w:lvlText w:val="%1.%2.%3.%4.%5.%6.%7"/>
      <w:lvlJc w:val="left"/>
      <w:pPr>
        <w:ind w:left="2520" w:hanging="1440"/>
      </w:pPr>
      <w:rPr>
        <w:rFonts w:hint="default"/>
        <w:sz w:val="22"/>
      </w:rPr>
    </w:lvl>
    <w:lvl w:ilvl="7">
      <w:start w:val="1"/>
      <w:numFmt w:val="decimal"/>
      <w:lvlText w:val="%1.%2.%3.%4.%5.%6.%7.%8"/>
      <w:lvlJc w:val="left"/>
      <w:pPr>
        <w:ind w:left="2700" w:hanging="1440"/>
      </w:pPr>
      <w:rPr>
        <w:rFonts w:hint="default"/>
        <w:sz w:val="22"/>
      </w:rPr>
    </w:lvl>
    <w:lvl w:ilvl="8">
      <w:start w:val="1"/>
      <w:numFmt w:val="decimal"/>
      <w:lvlText w:val="%1.%2.%3.%4.%5.%6.%7.%8.%9"/>
      <w:lvlJc w:val="left"/>
      <w:pPr>
        <w:ind w:left="3240" w:hanging="1800"/>
      </w:pPr>
      <w:rPr>
        <w:rFonts w:hint="default"/>
        <w:sz w:val="22"/>
      </w:rPr>
    </w:lvl>
  </w:abstractNum>
  <w:abstractNum w:abstractNumId="25">
    <w:nsid w:val="00000019"/>
    <w:multiLevelType w:val="singleLevel"/>
    <w:tmpl w:val="4EA6985A"/>
    <w:lvl w:ilvl="0">
      <w:start w:val="1"/>
      <w:numFmt w:val="bullet"/>
      <w:lvlText w:val=""/>
      <w:lvlJc w:val="left"/>
      <w:pPr>
        <w:tabs>
          <w:tab w:val="left" w:leader="none" w:pos="420"/>
        </w:tabs>
        <w:ind w:left="418" w:hanging="418"/>
      </w:pPr>
      <w:rPr>
        <w:rFonts w:ascii="Wingdings" w:hAnsi="Wingdings" w:hint="default"/>
      </w:rPr>
    </w:lvl>
  </w:abstractNum>
  <w:abstractNum w:abstractNumId="26">
    <w:nsid w:val="0000001A"/>
    <w:multiLevelType w:val="hybridMultilevel"/>
    <w:tmpl w:val="2CB8DF5A"/>
    <w:lvl w:ilvl="0" w:tplc="DD233044">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cs="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cs="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cs="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7">
    <w:nsid w:val="0000001B"/>
    <w:multiLevelType w:val="multilevel"/>
    <w:tmpl w:val="B1A6DC34"/>
    <w:lvl w:ilvl="0">
      <w:start w:val="1"/>
      <w:numFmt w:val="decimal"/>
      <w:lvlText w:val="%1"/>
      <w:lvlJc w:val="left"/>
      <w:pPr>
        <w:ind w:left="360" w:hanging="36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28">
    <w:nsid w:val="0000001C"/>
    <w:multiLevelType w:val="hybridMultilevel"/>
    <w:tmpl w:val="ECBA45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0000001D"/>
    <w:multiLevelType w:val="hybridMultilevel"/>
    <w:tmpl w:val="C36CBAC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000001E"/>
    <w:multiLevelType w:val="hybridMultilevel"/>
    <w:tmpl w:val="B314BBEA"/>
    <w:lvl w:ilvl="0" w:tplc="13E30D51">
      <w:start w:val="1"/>
      <w:numFmt w:val="bullet"/>
      <w:lvlText w:val=""/>
      <w:lvlJc w:val="left"/>
      <w:pPr>
        <w:ind w:left="835" w:hanging="360"/>
      </w:pPr>
      <w:rPr>
        <w:rFonts w:ascii="Wingdings" w:hAnsi="Wingdings" w:hint="default"/>
      </w:rPr>
    </w:lvl>
    <w:lvl w:ilvl="1" w:tplc="04090003" w:tentative="1">
      <w:start w:val="1"/>
      <w:numFmt w:val="bullet"/>
      <w:lvlText w:val="o"/>
      <w:lvlJc w:val="left"/>
      <w:pPr>
        <w:ind w:left="1555" w:hanging="360"/>
      </w:pPr>
      <w:rPr>
        <w:rFonts w:ascii="Courier New" w:cs="Courier New" w:hAnsi="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cs="Courier New" w:hAnsi="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cs="Courier New" w:hAnsi="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31">
    <w:nsid w:val="0000001F"/>
    <w:multiLevelType w:val="multilevel"/>
    <w:tmpl w:val="5AC6BD28"/>
    <w:lvl w:ilvl="0">
      <w:start w:val="4"/>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32">
    <w:nsid w:val="00000020"/>
    <w:multiLevelType w:val="hybridMultilevel"/>
    <w:tmpl w:val="807A51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1"/>
    <w:multiLevelType w:val="hybridMultilevel"/>
    <w:tmpl w:val="098244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00000022"/>
    <w:multiLevelType w:val="hybridMultilevel"/>
    <w:tmpl w:val="82E63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0000023"/>
    <w:multiLevelType w:val="hybridMultilevel"/>
    <w:tmpl w:val="554A9066"/>
    <w:lvl w:ilvl="0" w:tplc="44CCB58E">
      <w:start w:val="1"/>
      <w:numFmt w:val="bullet"/>
      <w:lvlText w:val="»"/>
      <w:lvlJc w:val="left"/>
      <w:pPr>
        <w:ind w:left="770" w:hanging="360"/>
      </w:pPr>
      <w:rPr>
        <w:rFonts w:ascii="Calibri" w:eastAsia="Calibri" w:hAnsi="Calibri" w:hint="default"/>
      </w:rPr>
    </w:lvl>
    <w:lvl w:ilvl="1" w:tplc="04090003" w:tentative="1">
      <w:start w:val="1"/>
      <w:numFmt w:val="bullet"/>
      <w:lvlText w:val="o"/>
      <w:lvlJc w:val="left"/>
      <w:pPr>
        <w:ind w:left="1490" w:hanging="360"/>
      </w:pPr>
      <w:rPr>
        <w:rFonts w:ascii="Courier New" w:cs="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cs="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cs="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6">
    <w:nsid w:val="00000024"/>
    <w:multiLevelType w:val="hybridMultilevel"/>
    <w:tmpl w:val="CD781ED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cs="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cs="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cs="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7">
    <w:nsid w:val="00000025"/>
    <w:multiLevelType w:val="hybridMultilevel"/>
    <w:tmpl w:val="ABC40BA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cs="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cs="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cs="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8">
    <w:nsid w:val="00000026"/>
    <w:multiLevelType w:val="hybridMultilevel"/>
    <w:tmpl w:val="1B0AB3F8"/>
    <w:lvl w:ilvl="0" w:tplc="437A0EEE">
      <w:start w:val="1"/>
      <w:numFmt w:val="upperLetter"/>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9">
    <w:nsid w:val="00000027"/>
    <w:multiLevelType w:val="hybridMultilevel"/>
    <w:tmpl w:val="782A5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0000028"/>
    <w:multiLevelType w:val="multilevel"/>
    <w:tmpl w:val="32E016A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00000029"/>
    <w:multiLevelType w:val="hybridMultilevel"/>
    <w:tmpl w:val="CC08059A"/>
    <w:lvl w:ilvl="0" w:tplc="04090005">
      <w:start w:val="1"/>
      <w:numFmt w:val="bullet"/>
      <w:lvlText w:val=""/>
      <w:lvlJc w:val="left"/>
      <w:pPr>
        <w:ind w:left="924" w:hanging="360"/>
      </w:pPr>
      <w:rPr>
        <w:rFonts w:ascii="Wingdings" w:hAnsi="Wingdings" w:hint="default"/>
      </w:rPr>
    </w:lvl>
    <w:lvl w:ilvl="1" w:tplc="04090003" w:tentative="1">
      <w:start w:val="1"/>
      <w:numFmt w:val="bullet"/>
      <w:lvlText w:val="o"/>
      <w:lvlJc w:val="left"/>
      <w:pPr>
        <w:ind w:left="1644" w:hanging="360"/>
      </w:pPr>
      <w:rPr>
        <w:rFonts w:ascii="Courier New" w:cs="Courier New" w:hAnsi="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cs="Courier New" w:hAnsi="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cs="Courier New" w:hAnsi="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42">
    <w:nsid w:val="0000002A"/>
    <w:multiLevelType w:val="multilevel"/>
    <w:tmpl w:val="7338C660"/>
    <w:lvl w:ilvl="0">
      <w:start w:val="1"/>
      <w:numFmt w:val="none"/>
      <w:lvlText w:val="A"/>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0000002B"/>
    <w:multiLevelType w:val="hybridMultilevel"/>
    <w:tmpl w:val="AF1084A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cs="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cs="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cs="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4">
    <w:nsid w:val="0000002C"/>
    <w:multiLevelType w:val="hybridMultilevel"/>
    <w:tmpl w:val="E5BAC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000002D"/>
    <w:multiLevelType w:val="hybridMultilevel"/>
    <w:tmpl w:val="D22443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0000002E"/>
    <w:multiLevelType w:val="hybridMultilevel"/>
    <w:tmpl w:val="09EE5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000002F"/>
    <w:multiLevelType w:val="hybridMultilevel"/>
    <w:tmpl w:val="34EEDD0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cs="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cs="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cs="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8">
    <w:nsid w:val="00000030"/>
    <w:multiLevelType w:val="hybridMultilevel"/>
    <w:tmpl w:val="09B0138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9">
    <w:nsid w:val="00000031"/>
    <w:multiLevelType w:val="hybridMultilevel"/>
    <w:tmpl w:val="BEBEF04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2070" w:hanging="360"/>
      </w:pPr>
      <w:rPr>
        <w:rFonts w:ascii="Courier New" w:cs="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cs="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cs="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0">
    <w:nsid w:val="0000003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15"/>
  </w:num>
  <w:num w:numId="3">
    <w:abstractNumId w:val="11"/>
  </w:num>
  <w:num w:numId="4">
    <w:abstractNumId w:val="28"/>
  </w:num>
  <w:num w:numId="5">
    <w:abstractNumId w:val="45"/>
  </w:num>
  <w:num w:numId="6">
    <w:abstractNumId w:val="9"/>
  </w:num>
  <w:num w:numId="7">
    <w:abstractNumId w:val="33"/>
  </w:num>
  <w:num w:numId="8">
    <w:abstractNumId w:val="6"/>
  </w:num>
  <w:num w:numId="9">
    <w:abstractNumId w:val="42"/>
  </w:num>
  <w:num w:numId="10">
    <w:abstractNumId w:val="23"/>
  </w:num>
  <w:num w:numId="11">
    <w:abstractNumId w:val="38"/>
  </w:num>
  <w:num w:numId="12">
    <w:abstractNumId w:val="13"/>
  </w:num>
  <w:num w:numId="13">
    <w:abstractNumId w:val="35"/>
  </w:num>
  <w:num w:numId="14">
    <w:abstractNumId w:val="17"/>
  </w:num>
  <w:num w:numId="15">
    <w:abstractNumId w:val="41"/>
  </w:num>
  <w:num w:numId="16">
    <w:abstractNumId w:val="19"/>
  </w:num>
  <w:num w:numId="17">
    <w:abstractNumId w:val="47"/>
  </w:num>
  <w:num w:numId="18">
    <w:abstractNumId w:val="43"/>
  </w:num>
  <w:num w:numId="19">
    <w:abstractNumId w:val="12"/>
  </w:num>
  <w:num w:numId="20">
    <w:abstractNumId w:val="25"/>
  </w:num>
  <w:num w:numId="21">
    <w:abstractNumId w:val="8"/>
  </w:num>
  <w:num w:numId="22">
    <w:abstractNumId w:val="26"/>
  </w:num>
  <w:num w:numId="23">
    <w:abstractNumId w:val="16"/>
  </w:num>
  <w:num w:numId="24">
    <w:abstractNumId w:val="2"/>
  </w:num>
  <w:num w:numId="25">
    <w:abstractNumId w:val="37"/>
  </w:num>
  <w:num w:numId="26">
    <w:abstractNumId w:val="0"/>
  </w:num>
  <w:num w:numId="27">
    <w:abstractNumId w:val="10"/>
  </w:num>
  <w:num w:numId="28">
    <w:abstractNumId w:val="29"/>
  </w:num>
  <w:num w:numId="29">
    <w:abstractNumId w:val="46"/>
  </w:num>
  <w:num w:numId="30">
    <w:abstractNumId w:val="3"/>
  </w:num>
  <w:num w:numId="31">
    <w:abstractNumId w:val="14"/>
  </w:num>
  <w:num w:numId="32">
    <w:abstractNumId w:val="32"/>
  </w:num>
  <w:num w:numId="33">
    <w:abstractNumId w:val="1"/>
  </w:num>
  <w:num w:numId="34">
    <w:abstractNumId w:val="18"/>
  </w:num>
  <w:num w:numId="35">
    <w:abstractNumId w:val="4"/>
  </w:num>
  <w:num w:numId="36">
    <w:abstractNumId w:val="20"/>
  </w:num>
  <w:num w:numId="37">
    <w:abstractNumId w:val="48"/>
  </w:num>
  <w:num w:numId="38">
    <w:abstractNumId w:val="30"/>
  </w:num>
  <w:num w:numId="39">
    <w:abstractNumId w:val="24"/>
  </w:num>
  <w:num w:numId="40">
    <w:abstractNumId w:val="27"/>
  </w:num>
  <w:num w:numId="41">
    <w:abstractNumId w:val="36"/>
  </w:num>
  <w:num w:numId="42">
    <w:abstractNumId w:val="39"/>
  </w:num>
  <w:num w:numId="43">
    <w:abstractNumId w:val="49"/>
  </w:num>
  <w:num w:numId="44">
    <w:abstractNumId w:val="31"/>
  </w:num>
  <w:num w:numId="45">
    <w:abstractNumId w:val="5"/>
  </w:num>
  <w:num w:numId="46">
    <w:abstractNumId w:val="22"/>
  </w:num>
  <w:num w:numId="47">
    <w:abstractNumId w:val="7"/>
  </w:num>
  <w:num w:numId="48">
    <w:abstractNumId w:val="21"/>
  </w:num>
  <w:num w:numId="49">
    <w:abstractNumId w:val="44"/>
  </w:num>
  <w:num w:numId="50">
    <w:abstractNumId w:val="34"/>
  </w:num>
  <w:num w:numId="51">
    <w:abstractNumId w:val="5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8"/>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100"/>
    <w:qFormat/>
    <w:uiPriority w:val="9"/>
    <w:pPr>
      <w:keepNext/>
      <w:keepLines/>
      <w:spacing w:before="480" w:after="0"/>
      <w:outlineLvl w:val="0"/>
    </w:pPr>
    <w:rPr>
      <w:rFonts w:ascii="Cambria" w:cs="宋体" w:eastAsia="宋体" w:hAnsi="Cambria"/>
      <w:b/>
      <w:bCs/>
      <w:color w:val="365f91"/>
      <w:sz w:val="28"/>
      <w:szCs w:val="28"/>
    </w:rPr>
  </w:style>
  <w:style w:type="paragraph" w:styleId="style2">
    <w:name w:val="heading 2"/>
    <w:basedOn w:val="style0"/>
    <w:next w:val="style0"/>
    <w:link w:val="style4103"/>
    <w:qFormat/>
    <w:uiPriority w:val="9"/>
    <w:pPr>
      <w:keepNext/>
      <w:keepLines/>
      <w:spacing w:before="200" w:after="0"/>
      <w:outlineLvl w:val="1"/>
    </w:pPr>
    <w:rPr>
      <w:rFonts w:ascii="Cambria" w:cs="宋体" w:eastAsia="宋体" w:hAnsi="Cambria"/>
      <w:b/>
      <w:bCs/>
      <w:color w:val="4f81bd"/>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paragraph" w:styleId="style31">
    <w:name w:val="header"/>
    <w:basedOn w:val="style0"/>
    <w:next w:val="style31"/>
    <w:link w:val="style4098"/>
    <w:uiPriority w:val="99"/>
    <w:pPr>
      <w:tabs>
        <w:tab w:val="center" w:leader="none" w:pos="4680"/>
        <w:tab w:val="right" w:leader="none" w:pos="9360"/>
      </w:tabs>
      <w:spacing w:after="0" w:lineRule="auto" w:line="240"/>
    </w:pPr>
    <w:rPr/>
  </w:style>
  <w:style w:type="character" w:customStyle="1" w:styleId="style4098">
    <w:name w:val="Header Char_4d1c434a-9422-4504-aada-1d0ce7732d1c"/>
    <w:basedOn w:val="style65"/>
    <w:next w:val="style4098"/>
    <w:link w:val="style31"/>
    <w:uiPriority w:val="99"/>
  </w:style>
  <w:style w:type="paragraph" w:styleId="style32">
    <w:name w:val="footer"/>
    <w:basedOn w:val="style0"/>
    <w:next w:val="style32"/>
    <w:link w:val="style4099"/>
    <w:uiPriority w:val="99"/>
    <w:pPr>
      <w:tabs>
        <w:tab w:val="center" w:leader="none" w:pos="4680"/>
        <w:tab w:val="right" w:leader="none" w:pos="9360"/>
      </w:tabs>
      <w:spacing w:after="0" w:lineRule="auto" w:line="240"/>
    </w:pPr>
    <w:rPr/>
  </w:style>
  <w:style w:type="character" w:customStyle="1" w:styleId="style4099">
    <w:name w:val="Footer Char_bc55511c-9359-45f0-8bbd-16afa3c85f28"/>
    <w:basedOn w:val="style65"/>
    <w:next w:val="style4099"/>
    <w:link w:val="style32"/>
    <w:uiPriority w:val="99"/>
  </w:style>
  <w:style w:type="character" w:customStyle="1" w:styleId="style4100">
    <w:name w:val="Heading 1 Char_e98c6f83-0a7a-4f09-aa6a-738b265fcad0"/>
    <w:basedOn w:val="style65"/>
    <w:next w:val="style4100"/>
    <w:link w:val="style1"/>
    <w:uiPriority w:val="9"/>
    <w:rPr>
      <w:rFonts w:ascii="Cambria" w:cs="宋体" w:eastAsia="宋体" w:hAnsi="Cambria"/>
      <w:b/>
      <w:bCs/>
      <w:color w:val="365f91"/>
      <w:sz w:val="28"/>
      <w:szCs w:val="28"/>
    </w:rPr>
  </w:style>
  <w:style w:type="paragraph" w:styleId="style266">
    <w:name w:val="TOC Heading"/>
    <w:basedOn w:val="style1"/>
    <w:next w:val="style0"/>
    <w:qFormat/>
    <w:uiPriority w:val="39"/>
    <w:pPr>
      <w:outlineLvl w:val="9"/>
    </w:pPr>
    <w:rPr>
      <w:lang w:eastAsia="ja-JP"/>
    </w:rPr>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179">
    <w:name w:val="List Paragraph"/>
    <w:basedOn w:val="style0"/>
    <w:next w:val="style179"/>
    <w:qFormat/>
    <w:uiPriority w:val="34"/>
    <w:pPr>
      <w:ind w:left="720"/>
      <w:contextualSpacing/>
    </w:pPr>
    <w:rPr/>
  </w:style>
  <w:style w:type="paragraph" w:styleId="style62">
    <w:name w:val="Title"/>
    <w:basedOn w:val="style0"/>
    <w:next w:val="style0"/>
    <w:link w:val="style4101"/>
    <w:qFormat/>
    <w:uiPriority w:val="10"/>
    <w:pPr>
      <w:pBdr>
        <w:bottom w:val="single" w:sz="8" w:space="4" w:color="4f81bd"/>
      </w:pBdr>
      <w:spacing w:after="300" w:lineRule="auto" w:line="240"/>
      <w:contextualSpacing/>
    </w:pPr>
    <w:rPr>
      <w:rFonts w:ascii="Cambria" w:cs="宋体" w:eastAsia="宋体" w:hAnsi="Cambria"/>
      <w:color w:val="17365d"/>
      <w:spacing w:val="5"/>
      <w:kern w:val="28"/>
      <w:sz w:val="52"/>
      <w:szCs w:val="52"/>
    </w:rPr>
  </w:style>
  <w:style w:type="character" w:customStyle="1" w:styleId="style4101">
    <w:name w:val="Title Char_aeb03886-c145-458f-a59f-f7f765fc3cae"/>
    <w:basedOn w:val="style65"/>
    <w:next w:val="style4101"/>
    <w:link w:val="style62"/>
    <w:uiPriority w:val="10"/>
    <w:rPr>
      <w:rFonts w:ascii="Cambria" w:cs="宋体" w:eastAsia="宋体" w:hAnsi="Cambria"/>
      <w:color w:val="17365d"/>
      <w:spacing w:val="5"/>
      <w:kern w:val="28"/>
      <w:sz w:val="52"/>
      <w:szCs w:val="52"/>
    </w:rPr>
  </w:style>
  <w:style w:type="paragraph" w:styleId="style74">
    <w:name w:val="Subtitle"/>
    <w:basedOn w:val="style0"/>
    <w:next w:val="style0"/>
    <w:link w:val="style4102"/>
    <w:qFormat/>
    <w:uiPriority w:val="11"/>
    <w:pPr>
      <w:numPr>
        <w:ilvl w:val="1"/>
        <w:numId w:val="0"/>
      </w:numPr>
    </w:pPr>
    <w:rPr>
      <w:rFonts w:ascii="Cambria" w:cs="宋体" w:eastAsia="宋体" w:hAnsi="Cambria"/>
      <w:i/>
      <w:iCs/>
      <w:color w:val="4f81bd"/>
      <w:spacing w:val="15"/>
      <w:sz w:val="24"/>
      <w:szCs w:val="24"/>
    </w:rPr>
  </w:style>
  <w:style w:type="character" w:customStyle="1" w:styleId="style4102">
    <w:name w:val="Subtitle Char"/>
    <w:basedOn w:val="style65"/>
    <w:next w:val="style4102"/>
    <w:link w:val="style74"/>
    <w:uiPriority w:val="11"/>
    <w:rPr>
      <w:rFonts w:ascii="Cambria" w:cs="宋体" w:eastAsia="宋体" w:hAnsi="Cambria"/>
      <w:i/>
      <w:iCs/>
      <w:color w:val="4f81bd"/>
      <w:spacing w:val="15"/>
      <w:sz w:val="24"/>
      <w:szCs w:val="24"/>
    </w:rPr>
  </w:style>
  <w:style w:type="character" w:customStyle="1" w:styleId="style4103">
    <w:name w:val="Heading 2 Char_f95df999-2e23-413b-8c2b-fbd23559f7d5"/>
    <w:basedOn w:val="style65"/>
    <w:next w:val="style4103"/>
    <w:link w:val="style2"/>
    <w:uiPriority w:val="9"/>
    <w:rPr>
      <w:rFonts w:ascii="Cambria" w:cs="宋体" w:eastAsia="宋体" w:hAnsi="Cambria"/>
      <w:b/>
      <w:bCs/>
      <w:color w:val="4f81bd"/>
      <w:sz w:val="26"/>
      <w:szCs w:val="26"/>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000ff"/>
      <w:u w:val="single"/>
    </w:rPr>
  </w:style>
  <w:style w:type="paragraph" w:styleId="style94">
    <w:name w:val="Normal (Web)"/>
    <w:next w:val="style94"/>
    <w:qFormat/>
    <w:pPr>
      <w:spacing w:beforeAutospacing="true" w:after="0" w:afterAutospacing="true" w:lineRule="auto" w:line="240"/>
    </w:pPr>
    <w:rPr>
      <w:rFonts w:ascii="Times New Roman" w:cs="Times New Roman" w:eastAsia="SimSun" w:hAnsi="Times New Roman"/>
      <w:sz w:val="24"/>
      <w:szCs w:val="24"/>
      <w:lang w:eastAsia="zh-C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12" Type="http://schemas.openxmlformats.org/officeDocument/2006/relationships/customXml" Target="../customXml/item2.xml"/><Relationship Id="rId9"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2.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6DCA3F4A-6189-492E-9FF2-F2F03BB0EDCA}">
  <ds:schemaRefs>
    <ds:schemaRef ds:uri="http://schemas.openxmlformats.org/officeDocument/2006/bibliography"/>
  </ds:schemaRefs>
</ds:datastoreItem>
</file>

<file path=customXml/itemProps2.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6243</TotalTime>
  <Words>3488</Words>
  <Pages>18</Pages>
  <Characters>18539</Characters>
  <Application>WPS Office</Application>
  <DocSecurity>0</DocSecurity>
  <Paragraphs>442</Paragraphs>
  <ScaleCrop>false</ScaleCrop>
  <Company>home</Company>
  <LinksUpToDate>false</LinksUpToDate>
  <CharactersWithSpaces>22852</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2025-04-17T12:41:00Z</dcterms:created>
  <dc:creator>ismail - [2010]</dc:creator>
  <lastModifiedBy>TECNO KI7</lastModifiedBy>
  <dcterms:modified xsi:type="dcterms:W3CDTF">2025-05-29T18:53:49Z</dcterms:modified>
  <revision>12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5bce9a8b167f43a0939ebf2c3ff2a06c</vt:lpwstr>
  </property>
</Properties>
</file>