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b w:val="0"/>
          <w:bCs w:val="0"/>
          <w:color w:val="000000" w:themeColor="text1"/>
          <w:sz w:val="22"/>
          <w:szCs w:val="22"/>
          <w:lang w:eastAsia="en-US"/>
        </w:rPr>
        <w:id w:val="1529673782"/>
        <w:docPartObj>
          <w:docPartGallery w:val="Table of Contents"/>
          <w:docPartUnique/>
        </w:docPartObj>
      </w:sdtPr>
      <w:sdtEndPr>
        <w:rPr>
          <w:noProof/>
        </w:rPr>
      </w:sdtEndPr>
      <w:sdtContent>
        <w:p w:rsidR="00BF11EA" w:rsidRPr="00CB07AB" w:rsidRDefault="00BF11EA">
          <w:pPr>
            <w:pStyle w:val="TOCHeading"/>
            <w:rPr>
              <w:color w:val="000000" w:themeColor="text1"/>
            </w:rPr>
          </w:pPr>
          <w:r w:rsidRPr="00CB07AB">
            <w:rPr>
              <w:color w:val="000000" w:themeColor="text1"/>
            </w:rPr>
            <w:t>Contents</w:t>
          </w:r>
        </w:p>
        <w:p w:rsidR="00BD1A4E" w:rsidRPr="00B11F61" w:rsidRDefault="00BF11EA" w:rsidP="00BD1A4E">
          <w:pPr>
            <w:pStyle w:val="TOC2"/>
            <w:tabs>
              <w:tab w:val="right" w:leader="dot" w:pos="9350"/>
            </w:tabs>
            <w:ind w:left="0"/>
            <w:rPr>
              <w:rFonts w:ascii="Times New Roman" w:eastAsiaTheme="minorEastAsia" w:hAnsi="Times New Roman" w:cs="Times New Roman"/>
              <w:noProof/>
              <w:sz w:val="24"/>
              <w:szCs w:val="24"/>
            </w:rPr>
          </w:pPr>
          <w:r w:rsidRPr="00CB07AB">
            <w:rPr>
              <w:color w:val="000000" w:themeColor="text1"/>
            </w:rPr>
            <w:fldChar w:fldCharType="begin"/>
          </w:r>
          <w:r w:rsidRPr="00CB07AB">
            <w:rPr>
              <w:color w:val="000000" w:themeColor="text1"/>
            </w:rPr>
            <w:instrText xml:space="preserve"> TOC \o "1-3" \h \z \u </w:instrText>
          </w:r>
          <w:r w:rsidRPr="00CB07AB">
            <w:rPr>
              <w:color w:val="000000" w:themeColor="text1"/>
            </w:rPr>
            <w:fldChar w:fldCharType="separate"/>
          </w:r>
          <w:hyperlink w:anchor="_Toc363255572" w:history="1">
            <w:r w:rsidR="00B11F61">
              <w:rPr>
                <w:rStyle w:val="Hyperlink"/>
                <w:rFonts w:ascii="Times New Roman" w:hAnsi="Times New Roman" w:cs="Times New Roman"/>
                <w:noProof/>
                <w:sz w:val="24"/>
                <w:szCs w:val="24"/>
              </w:rPr>
              <w:t>Information about written exam</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_Toc363255572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1"/>
            <w:tabs>
              <w:tab w:val="right" w:leader="dot" w:pos="9350"/>
            </w:tabs>
            <w:rPr>
              <w:rFonts w:ascii="Times New Roman" w:eastAsiaTheme="minorEastAsia" w:hAnsi="Times New Roman" w:cs="Times New Roman"/>
              <w:noProof/>
              <w:sz w:val="24"/>
              <w:szCs w:val="24"/>
            </w:rPr>
          </w:pPr>
          <w:hyperlink w:anchor="_Toc363255598" w:history="1">
            <w:r w:rsidR="008934B4" w:rsidRPr="00B11F61">
              <w:rPr>
                <w:rStyle w:val="Hyperlink"/>
                <w:rFonts w:ascii="Times New Roman" w:hAnsi="Times New Roman" w:cs="Times New Roman"/>
                <w:noProof/>
                <w:sz w:val="24"/>
                <w:szCs w:val="24"/>
              </w:rPr>
              <w:t xml:space="preserve"> A</w:t>
            </w:r>
            <w:r w:rsidR="00BD1A4E" w:rsidRPr="00B11F61">
              <w:rPr>
                <w:rStyle w:val="Hyperlink"/>
                <w:rFonts w:ascii="Times New Roman" w:hAnsi="Times New Roman" w:cs="Times New Roman"/>
                <w:noProof/>
                <w:sz w:val="24"/>
                <w:szCs w:val="24"/>
              </w:rPr>
              <w:t>nswer</w:t>
            </w:r>
            <w:r w:rsidR="008934B4" w:rsidRPr="00B11F61">
              <w:rPr>
                <w:rStyle w:val="Hyperlink"/>
                <w:rFonts w:ascii="Times New Roman" w:hAnsi="Times New Roman" w:cs="Times New Roman"/>
                <w:noProof/>
                <w:sz w:val="24"/>
                <w:szCs w:val="24"/>
              </w:rPr>
              <w:t xml:space="preserve">s for interview questions </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_Toc363255598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1"/>
            <w:tabs>
              <w:tab w:val="right" w:leader="dot" w:pos="9350"/>
            </w:tabs>
            <w:rPr>
              <w:rFonts w:ascii="Times New Roman" w:eastAsiaTheme="minorEastAsia" w:hAnsi="Times New Roman" w:cs="Times New Roman"/>
              <w:noProof/>
              <w:sz w:val="24"/>
              <w:szCs w:val="24"/>
            </w:rPr>
          </w:pPr>
          <w:hyperlink w:anchor="_Toc363255599" w:history="1">
            <w:r w:rsidR="00BD1A4E" w:rsidRPr="00B11F61">
              <w:rPr>
                <w:rStyle w:val="Hyperlink"/>
                <w:rFonts w:ascii="Times New Roman" w:hAnsi="Times New Roman" w:cs="Times New Roman"/>
                <w:noProof/>
                <w:sz w:val="24"/>
                <w:szCs w:val="24"/>
              </w:rPr>
              <w:t>General Questions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_Toc363255599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00" w:history="1">
            <w:r w:rsidR="00BD1A4E" w:rsidRPr="00B11F61">
              <w:rPr>
                <w:rStyle w:val="Hyperlink"/>
                <w:rFonts w:ascii="Times New Roman" w:hAnsi="Times New Roman" w:cs="Times New Roman"/>
                <w:noProof/>
                <w:sz w:val="24"/>
                <w:szCs w:val="24"/>
              </w:rPr>
              <w:t>Integrated curriculum</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_Toc363255600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01" w:history="1">
            <w:r w:rsidR="00BD1A4E" w:rsidRPr="00B11F61">
              <w:rPr>
                <w:rStyle w:val="Hyperlink"/>
                <w:rFonts w:ascii="Times New Roman" w:hAnsi="Times New Roman" w:cs="Times New Roman"/>
                <w:noProof/>
                <w:sz w:val="24"/>
                <w:szCs w:val="24"/>
              </w:rPr>
              <w:t>Teamwork -</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_Toc363255601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6</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1"/>
            <w:tabs>
              <w:tab w:val="right" w:leader="dot" w:pos="9350"/>
            </w:tabs>
            <w:rPr>
              <w:rFonts w:ascii="Times New Roman" w:eastAsiaTheme="minorEastAsia" w:hAnsi="Times New Roman" w:cs="Times New Roman"/>
              <w:noProof/>
              <w:sz w:val="24"/>
              <w:szCs w:val="24"/>
            </w:rPr>
          </w:pPr>
          <w:hyperlink w:anchor="_Toc363255602" w:history="1">
            <w:r w:rsidR="00BD1A4E" w:rsidRPr="00B11F61">
              <w:rPr>
                <w:rStyle w:val="Hyperlink"/>
                <w:rFonts w:ascii="Times New Roman" w:hAnsi="Times New Roman" w:cs="Times New Roman"/>
                <w:noProof/>
                <w:sz w:val="24"/>
                <w:szCs w:val="24"/>
              </w:rPr>
              <w:t>Medical questions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_Toc363255602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03" w:history="1">
            <w:r w:rsidR="00B11F61">
              <w:rPr>
                <w:rStyle w:val="Hyperlink"/>
                <w:rFonts w:ascii="Times New Roman" w:hAnsi="Times New Roman" w:cs="Times New Roman"/>
                <w:noProof/>
                <w:sz w:val="24"/>
                <w:szCs w:val="24"/>
              </w:rPr>
              <w:t>First Aid</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_Toc363255603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16" w:history="1">
            <w:r w:rsidR="00BD1A4E" w:rsidRPr="00B11F61">
              <w:rPr>
                <w:rStyle w:val="Hyperlink"/>
                <w:rFonts w:ascii="Times New Roman" w:hAnsi="Times New Roman" w:cs="Times New Roman"/>
                <w:noProof/>
                <w:sz w:val="24"/>
                <w:szCs w:val="24"/>
              </w:rPr>
              <w:t>HIV and AIDS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_Toc363255616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9</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17" w:history="1">
            <w:r w:rsidR="00BD1A4E" w:rsidRPr="00B11F61">
              <w:rPr>
                <w:rStyle w:val="Hyperlink"/>
                <w:rFonts w:ascii="Times New Roman" w:hAnsi="Times New Roman" w:cs="Times New Roman"/>
                <w:noProof/>
                <w:sz w:val="24"/>
                <w:szCs w:val="24"/>
              </w:rPr>
              <w:t>Sexually Transmitted Diseases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_Toc363255617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12</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46" w:history="1">
            <w:r w:rsidR="00B11F61">
              <w:rPr>
                <w:rStyle w:val="Hyperlink"/>
                <w:rFonts w:ascii="Times New Roman" w:hAnsi="Times New Roman" w:cs="Times New Roman"/>
                <w:noProof/>
                <w:sz w:val="24"/>
                <w:szCs w:val="24"/>
              </w:rPr>
              <w:t>Tuberculosis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_Toc363255646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14</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47" w:history="1">
            <w:r w:rsidR="00B11F61">
              <w:rPr>
                <w:rStyle w:val="Hyperlink"/>
                <w:rFonts w:ascii="Times New Roman" w:hAnsi="Times New Roman" w:cs="Times New Roman"/>
                <w:noProof/>
                <w:sz w:val="24"/>
                <w:szCs w:val="24"/>
              </w:rPr>
              <w:t>Malaria</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_Toc363255647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17</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48" w:history="1">
            <w:r w:rsidR="00BD1A4E" w:rsidRPr="00B11F61">
              <w:rPr>
                <w:rStyle w:val="Hyperlink"/>
                <w:rFonts w:ascii="Times New Roman" w:hAnsi="Times New Roman" w:cs="Times New Roman"/>
                <w:noProof/>
                <w:sz w:val="24"/>
                <w:szCs w:val="24"/>
              </w:rPr>
              <w:t>Diabetes mellitus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_Toc363255648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21</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49" w:history="1">
            <w:r w:rsidR="00BD1A4E" w:rsidRPr="00B11F61">
              <w:rPr>
                <w:rStyle w:val="Hyperlink"/>
                <w:rFonts w:ascii="Times New Roman" w:hAnsi="Times New Roman" w:cs="Times New Roman"/>
                <w:noProof/>
                <w:sz w:val="24"/>
                <w:szCs w:val="24"/>
              </w:rPr>
              <w:t>Hypertension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_Toc363255649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23</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0" w:history="1">
            <w:r w:rsidR="00B11F61">
              <w:rPr>
                <w:rStyle w:val="Hyperlink"/>
                <w:rFonts w:ascii="Times New Roman" w:hAnsi="Times New Roman" w:cs="Times New Roman"/>
                <w:noProof/>
                <w:sz w:val="24"/>
                <w:szCs w:val="24"/>
              </w:rPr>
              <w:t>Food poisoning</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_Toc363255650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25</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1" w:history="1">
            <w:r w:rsidR="00BD1A4E" w:rsidRPr="00B11F61">
              <w:rPr>
                <w:rStyle w:val="Hyperlink"/>
                <w:rFonts w:ascii="Times New Roman" w:hAnsi="Times New Roman" w:cs="Times New Roman"/>
                <w:noProof/>
                <w:sz w:val="24"/>
                <w:szCs w:val="24"/>
              </w:rPr>
              <w:t>Alcoholism</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_Toc363255651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27</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2" w:history="1">
            <w:r w:rsidR="00BD1A4E" w:rsidRPr="00B11F61">
              <w:rPr>
                <w:rStyle w:val="Hyperlink"/>
                <w:rFonts w:ascii="Times New Roman" w:hAnsi="Times New Roman" w:cs="Times New Roman"/>
                <w:noProof/>
                <w:sz w:val="24"/>
                <w:szCs w:val="24"/>
              </w:rPr>
              <w:t>marijuana</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_Toc363255652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29</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3" w:history="1">
            <w:r w:rsidR="00BD1A4E" w:rsidRPr="00B11F61">
              <w:rPr>
                <w:rStyle w:val="Hyperlink"/>
                <w:rFonts w:ascii="Times New Roman" w:hAnsi="Times New Roman" w:cs="Times New Roman"/>
                <w:noProof/>
                <w:sz w:val="24"/>
                <w:szCs w:val="24"/>
              </w:rPr>
              <w:t>Smoking</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_Toc363255653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30</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4" w:history="1">
            <w:r w:rsidR="00BD1A4E" w:rsidRPr="00B11F61">
              <w:rPr>
                <w:rStyle w:val="Hyperlink"/>
                <w:rFonts w:ascii="Times New Roman" w:hAnsi="Times New Roman" w:cs="Times New Roman"/>
                <w:noProof/>
                <w:sz w:val="24"/>
                <w:szCs w:val="24"/>
              </w:rPr>
              <w:t>Typhoid fever</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_Toc363255654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31</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5" w:history="1">
            <w:r w:rsidR="00BD1A4E" w:rsidRPr="00B11F61">
              <w:rPr>
                <w:rStyle w:val="Hyperlink"/>
                <w:rFonts w:ascii="Times New Roman" w:hAnsi="Times New Roman" w:cs="Times New Roman"/>
                <w:noProof/>
                <w:sz w:val="24"/>
                <w:szCs w:val="24"/>
              </w:rPr>
              <w:t>Cholera</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_Toc363255655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33</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6" w:history="1">
            <w:r w:rsidR="00B11F61">
              <w:rPr>
                <w:rStyle w:val="Hyperlink"/>
                <w:rFonts w:ascii="Times New Roman" w:hAnsi="Times New Roman" w:cs="Times New Roman"/>
                <w:noProof/>
                <w:sz w:val="24"/>
                <w:szCs w:val="24"/>
              </w:rPr>
              <w:t>Oral health</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_Toc363255656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35</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7" w:history="1">
            <w:r w:rsidR="00BD1A4E" w:rsidRPr="00B11F61">
              <w:rPr>
                <w:rStyle w:val="Hyperlink"/>
                <w:rFonts w:ascii="Times New Roman" w:hAnsi="Times New Roman" w:cs="Times New Roman"/>
                <w:noProof/>
                <w:sz w:val="24"/>
                <w:szCs w:val="24"/>
              </w:rPr>
              <w:t>Nutrition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_Toc363255657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36</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8" w:history="1">
            <w:r w:rsidR="00B11F61">
              <w:rPr>
                <w:rStyle w:val="Hyperlink"/>
                <w:rFonts w:ascii="Times New Roman" w:hAnsi="Times New Roman" w:cs="Times New Roman"/>
                <w:noProof/>
                <w:sz w:val="24"/>
                <w:szCs w:val="24"/>
              </w:rPr>
              <w:t>Healthy diet</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_Toc363255658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59" w:history="1">
            <w:r w:rsidR="00BD1A4E" w:rsidRPr="00B11F61">
              <w:rPr>
                <w:rStyle w:val="Hyperlink"/>
                <w:rFonts w:ascii="Times New Roman" w:hAnsi="Times New Roman" w:cs="Times New Roman"/>
                <w:noProof/>
                <w:sz w:val="24"/>
                <w:szCs w:val="24"/>
              </w:rPr>
              <w:t>Obesity</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_Toc363255659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39</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1"/>
            <w:tabs>
              <w:tab w:val="right" w:leader="dot" w:pos="9350"/>
            </w:tabs>
            <w:rPr>
              <w:rFonts w:ascii="Times New Roman" w:eastAsiaTheme="minorEastAsia" w:hAnsi="Times New Roman" w:cs="Times New Roman"/>
              <w:noProof/>
              <w:sz w:val="24"/>
              <w:szCs w:val="24"/>
            </w:rPr>
          </w:pPr>
          <w:hyperlink w:anchor="_Toc363255660" w:history="1">
            <w:r w:rsidR="00BD1A4E" w:rsidRPr="00B11F61">
              <w:rPr>
                <w:rStyle w:val="Hyperlink"/>
                <w:rFonts w:ascii="Times New Roman" w:hAnsi="Times New Roman" w:cs="Times New Roman"/>
                <w:noProof/>
                <w:sz w:val="24"/>
                <w:szCs w:val="24"/>
              </w:rPr>
              <w:t>Maternal and child health</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_Toc363255660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42</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61" w:history="1">
            <w:r w:rsidR="00BD1A4E" w:rsidRPr="00B11F61">
              <w:rPr>
                <w:rStyle w:val="Hyperlink"/>
                <w:rFonts w:ascii="Times New Roman" w:hAnsi="Times New Roman" w:cs="Times New Roman"/>
                <w:noProof/>
                <w:sz w:val="24"/>
                <w:szCs w:val="24"/>
              </w:rPr>
              <w:t>Sexual assault</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_Toc363255661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42</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62" w:history="1">
            <w:r w:rsidR="00B11F61">
              <w:rPr>
                <w:rStyle w:val="Hyperlink"/>
                <w:rFonts w:ascii="Times New Roman" w:hAnsi="Times New Roman" w:cs="Times New Roman"/>
                <w:noProof/>
                <w:sz w:val="24"/>
                <w:szCs w:val="24"/>
              </w:rPr>
              <w:t>Abortion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_Toc363255662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43</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63" w:history="1">
            <w:r w:rsidR="00BD1A4E" w:rsidRPr="00B11F61">
              <w:rPr>
                <w:rStyle w:val="Hyperlink"/>
                <w:rFonts w:ascii="Times New Roman" w:hAnsi="Times New Roman" w:cs="Times New Roman"/>
                <w:noProof/>
                <w:sz w:val="24"/>
                <w:szCs w:val="24"/>
              </w:rPr>
              <w:t>Family planning</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_Toc363255663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45</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64" w:history="1">
            <w:r w:rsidR="00BD1A4E" w:rsidRPr="00B11F61">
              <w:rPr>
                <w:rStyle w:val="Hyperlink"/>
                <w:rFonts w:ascii="Times New Roman" w:hAnsi="Times New Roman" w:cs="Times New Roman"/>
                <w:noProof/>
                <w:sz w:val="24"/>
                <w:szCs w:val="24"/>
              </w:rPr>
              <w:t>Harmful Traditional practices</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_Toc363255664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47</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3"/>
            <w:tabs>
              <w:tab w:val="right" w:leader="dot" w:pos="9350"/>
            </w:tabs>
            <w:rPr>
              <w:rFonts w:ascii="Times New Roman" w:eastAsiaTheme="minorEastAsia" w:hAnsi="Times New Roman" w:cs="Times New Roman"/>
              <w:noProof/>
              <w:sz w:val="24"/>
              <w:szCs w:val="24"/>
            </w:rPr>
          </w:pPr>
          <w:hyperlink w:anchor="_Toc363255665" w:history="1">
            <w:r w:rsidR="00BD1A4E" w:rsidRPr="00B11F61">
              <w:rPr>
                <w:rStyle w:val="Hyperlink"/>
                <w:rFonts w:ascii="Times New Roman" w:hAnsi="Times New Roman" w:cs="Times New Roman"/>
                <w:noProof/>
                <w:sz w:val="24"/>
                <w:szCs w:val="24"/>
              </w:rPr>
              <w:t>Early marriage</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_Toc363255665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47</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3"/>
            <w:tabs>
              <w:tab w:val="right" w:leader="dot" w:pos="9350"/>
            </w:tabs>
            <w:rPr>
              <w:rFonts w:ascii="Times New Roman" w:eastAsiaTheme="minorEastAsia" w:hAnsi="Times New Roman" w:cs="Times New Roman"/>
              <w:noProof/>
              <w:sz w:val="24"/>
              <w:szCs w:val="24"/>
            </w:rPr>
          </w:pPr>
          <w:hyperlink w:anchor="_Toc363255666" w:history="1">
            <w:r w:rsidR="00BD1A4E" w:rsidRPr="00B11F61">
              <w:rPr>
                <w:rStyle w:val="Hyperlink"/>
                <w:rFonts w:ascii="Times New Roman" w:hAnsi="Times New Roman" w:cs="Times New Roman"/>
                <w:noProof/>
                <w:sz w:val="24"/>
                <w:szCs w:val="24"/>
              </w:rPr>
              <w:t>Abduction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_Toc363255666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3"/>
            <w:tabs>
              <w:tab w:val="right" w:leader="dot" w:pos="9350"/>
            </w:tabs>
            <w:rPr>
              <w:rFonts w:ascii="Times New Roman" w:eastAsiaTheme="minorEastAsia" w:hAnsi="Times New Roman" w:cs="Times New Roman"/>
              <w:noProof/>
              <w:sz w:val="24"/>
              <w:szCs w:val="24"/>
            </w:rPr>
          </w:pPr>
          <w:hyperlink w:anchor="_Toc363255667" w:history="1">
            <w:r w:rsidR="00BD1A4E" w:rsidRPr="00B11F61">
              <w:rPr>
                <w:rStyle w:val="Hyperlink"/>
                <w:rFonts w:ascii="Times New Roman" w:hAnsi="Times New Roman" w:cs="Times New Roman"/>
                <w:noProof/>
                <w:sz w:val="24"/>
                <w:szCs w:val="24"/>
              </w:rPr>
              <w:t>Female genital mutilation (FGM),</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_Toc363255667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49</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68" w:history="1">
            <w:r w:rsidR="00BD1A4E" w:rsidRPr="00B11F61">
              <w:rPr>
                <w:rStyle w:val="Hyperlink"/>
                <w:rFonts w:ascii="Times New Roman" w:hAnsi="Times New Roman" w:cs="Times New Roman"/>
                <w:noProof/>
                <w:sz w:val="24"/>
                <w:szCs w:val="24"/>
              </w:rPr>
              <w:t>Immunization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_Toc363255668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50</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69" w:history="1">
            <w:r w:rsidR="00BD1A4E" w:rsidRPr="00B11F61">
              <w:rPr>
                <w:rStyle w:val="Hyperlink"/>
                <w:rFonts w:ascii="Times New Roman" w:hAnsi="Times New Roman" w:cs="Times New Roman"/>
                <w:noProof/>
                <w:sz w:val="24"/>
                <w:szCs w:val="24"/>
              </w:rPr>
              <w:t>Breast and Complementary Feeding</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_Toc363255669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52</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0" w:history="1">
            <w:r w:rsidR="00BD1A4E" w:rsidRPr="00B11F61">
              <w:rPr>
                <w:rStyle w:val="Hyperlink"/>
                <w:rFonts w:ascii="Times New Roman" w:hAnsi="Times New Roman" w:cs="Times New Roman"/>
                <w:noProof/>
                <w:sz w:val="24"/>
                <w:szCs w:val="24"/>
              </w:rPr>
              <w:t>Malnutrition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_Toc363255670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54</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3"/>
            <w:tabs>
              <w:tab w:val="right" w:leader="dot" w:pos="9350"/>
            </w:tabs>
            <w:rPr>
              <w:rFonts w:ascii="Times New Roman" w:eastAsiaTheme="minorEastAsia" w:hAnsi="Times New Roman" w:cs="Times New Roman"/>
              <w:noProof/>
              <w:sz w:val="24"/>
              <w:szCs w:val="24"/>
            </w:rPr>
          </w:pPr>
          <w:hyperlink w:anchor="_Toc363255671" w:history="1">
            <w:r w:rsidR="00B11F61">
              <w:rPr>
                <w:rStyle w:val="Hyperlink"/>
                <w:rFonts w:ascii="Times New Roman" w:hAnsi="Times New Roman" w:cs="Times New Roman"/>
                <w:noProof/>
                <w:sz w:val="24"/>
                <w:szCs w:val="24"/>
              </w:rPr>
              <w:t>Protien energy malnutrition</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_Toc363255671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54</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2" w:history="1">
            <w:r w:rsidR="00B11F61">
              <w:rPr>
                <w:rStyle w:val="Hyperlink"/>
                <w:rFonts w:ascii="Times New Roman" w:hAnsi="Times New Roman" w:cs="Times New Roman"/>
                <w:noProof/>
                <w:sz w:val="24"/>
                <w:szCs w:val="24"/>
              </w:rPr>
              <w:t>Diarrhea</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_Toc363255672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56</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1"/>
            <w:tabs>
              <w:tab w:val="right" w:leader="dot" w:pos="9350"/>
            </w:tabs>
            <w:rPr>
              <w:rFonts w:ascii="Times New Roman" w:eastAsiaTheme="minorEastAsia" w:hAnsi="Times New Roman" w:cs="Times New Roman"/>
              <w:noProof/>
              <w:sz w:val="24"/>
              <w:szCs w:val="24"/>
            </w:rPr>
          </w:pPr>
          <w:hyperlink w:anchor="_Toc363255673" w:history="1">
            <w:r w:rsidR="00BD1A4E" w:rsidRPr="00B11F61">
              <w:rPr>
                <w:rStyle w:val="Hyperlink"/>
                <w:rFonts w:ascii="Times New Roman" w:hAnsi="Times New Roman" w:cs="Times New Roman"/>
                <w:noProof/>
                <w:sz w:val="24"/>
                <w:szCs w:val="24"/>
              </w:rPr>
              <w:t>Public health</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_Toc363255673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3"/>
            <w:tabs>
              <w:tab w:val="right" w:leader="dot" w:pos="9350"/>
            </w:tabs>
            <w:rPr>
              <w:rFonts w:ascii="Times New Roman" w:eastAsiaTheme="minorEastAsia" w:hAnsi="Times New Roman" w:cs="Times New Roman"/>
              <w:noProof/>
              <w:sz w:val="24"/>
              <w:szCs w:val="24"/>
            </w:rPr>
          </w:pPr>
          <w:hyperlink w:anchor="_Toc363255674" w:history="1">
            <w:r w:rsidR="00BD1A4E" w:rsidRPr="00B11F61">
              <w:rPr>
                <w:rStyle w:val="Hyperlink"/>
                <w:rFonts w:ascii="Times New Roman" w:hAnsi="Times New Roman" w:cs="Times New Roman"/>
                <w:noProof/>
                <w:sz w:val="24"/>
                <w:szCs w:val="24"/>
              </w:rPr>
              <w:t>Health</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_Toc363255674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5" w:history="1">
            <w:r w:rsidR="00BD1A4E" w:rsidRPr="00B11F61">
              <w:rPr>
                <w:rStyle w:val="Hyperlink"/>
                <w:rFonts w:ascii="Times New Roman" w:hAnsi="Times New Roman" w:cs="Times New Roman"/>
                <w:noProof/>
                <w:sz w:val="24"/>
                <w:szCs w:val="24"/>
              </w:rPr>
              <w:t>Health Care  System  of Current Ethiopia</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_Toc363255675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58</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6" w:history="1">
            <w:r w:rsidR="00BD1A4E" w:rsidRPr="00B11F61">
              <w:rPr>
                <w:rStyle w:val="Hyperlink"/>
                <w:rFonts w:ascii="Times New Roman" w:hAnsi="Times New Roman" w:cs="Times New Roman"/>
                <w:noProof/>
                <w:sz w:val="24"/>
                <w:szCs w:val="24"/>
              </w:rPr>
              <w:t>Epidemic</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_Toc363255676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59</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7" w:history="1">
            <w:r w:rsidR="00BD1A4E" w:rsidRPr="00B11F61">
              <w:rPr>
                <w:rStyle w:val="Hyperlink"/>
                <w:rFonts w:ascii="Times New Roman" w:hAnsi="Times New Roman" w:cs="Times New Roman"/>
                <w:noProof/>
                <w:sz w:val="24"/>
                <w:szCs w:val="24"/>
              </w:rPr>
              <w:t>Latrine</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_Toc363255677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60</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8" w:history="1">
            <w:r w:rsidR="00BD1A4E" w:rsidRPr="00B11F61">
              <w:rPr>
                <w:rStyle w:val="Hyperlink"/>
                <w:rFonts w:ascii="Times New Roman" w:hAnsi="Times New Roman" w:cs="Times New Roman"/>
                <w:noProof/>
                <w:sz w:val="24"/>
                <w:szCs w:val="24"/>
              </w:rPr>
              <w:t>Hand washing for hand hygiene</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_Toc363255678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61</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79" w:history="1">
            <w:r w:rsidR="00BD1A4E" w:rsidRPr="00B11F61">
              <w:rPr>
                <w:rStyle w:val="Hyperlink"/>
                <w:rFonts w:ascii="Times New Roman" w:hAnsi="Times New Roman" w:cs="Times New Roman"/>
                <w:noProof/>
                <w:sz w:val="24"/>
                <w:szCs w:val="24"/>
              </w:rPr>
              <w:t>Global warming and its health effect</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_Toc363255679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63</w:t>
            </w:r>
            <w:r w:rsidR="00BD1A4E" w:rsidRPr="00B11F61">
              <w:rPr>
                <w:rFonts w:ascii="Times New Roman" w:hAnsi="Times New Roman" w:cs="Times New Roman"/>
                <w:noProof/>
                <w:webHidden/>
                <w:sz w:val="24"/>
                <w:szCs w:val="24"/>
              </w:rPr>
              <w:fldChar w:fldCharType="end"/>
            </w:r>
          </w:hyperlink>
        </w:p>
        <w:p w:rsidR="00BD1A4E" w:rsidRPr="00B11F61" w:rsidRDefault="00A9625B">
          <w:pPr>
            <w:pStyle w:val="TOC2"/>
            <w:tabs>
              <w:tab w:val="right" w:leader="dot" w:pos="9350"/>
            </w:tabs>
            <w:rPr>
              <w:rFonts w:ascii="Times New Roman" w:eastAsiaTheme="minorEastAsia" w:hAnsi="Times New Roman" w:cs="Times New Roman"/>
              <w:noProof/>
              <w:sz w:val="24"/>
              <w:szCs w:val="24"/>
            </w:rPr>
          </w:pPr>
          <w:hyperlink w:anchor="_Toc363255680" w:history="1">
            <w:r w:rsidR="00BD1A4E" w:rsidRPr="00B11F61">
              <w:rPr>
                <w:rStyle w:val="Hyperlink"/>
                <w:rFonts w:ascii="Times New Roman" w:hAnsi="Times New Roman" w:cs="Times New Roman"/>
                <w:noProof/>
                <w:sz w:val="24"/>
                <w:szCs w:val="24"/>
              </w:rPr>
              <w:t>Exercise and its health benefit</w:t>
            </w:r>
            <w:r w:rsidR="00BD1A4E" w:rsidRPr="00B11F61">
              <w:rPr>
                <w:rFonts w:ascii="Times New Roman" w:hAnsi="Times New Roman" w:cs="Times New Roman"/>
                <w:noProof/>
                <w:webHidden/>
                <w:sz w:val="24"/>
                <w:szCs w:val="24"/>
              </w:rPr>
              <w:tab/>
            </w:r>
            <w:r w:rsidR="00BD1A4E" w:rsidRPr="00B11F61">
              <w:rPr>
                <w:rFonts w:ascii="Times New Roman" w:hAnsi="Times New Roman" w:cs="Times New Roman"/>
                <w:noProof/>
                <w:webHidden/>
                <w:sz w:val="24"/>
                <w:szCs w:val="24"/>
              </w:rPr>
              <w:fldChar w:fldCharType="begin"/>
            </w:r>
            <w:r w:rsidR="00BD1A4E" w:rsidRPr="00B11F61">
              <w:rPr>
                <w:rFonts w:ascii="Times New Roman" w:hAnsi="Times New Roman" w:cs="Times New Roman"/>
                <w:noProof/>
                <w:webHidden/>
                <w:sz w:val="24"/>
                <w:szCs w:val="24"/>
              </w:rPr>
              <w:instrText xml:space="preserve"> PAGEREF _Toc363255680 \h </w:instrText>
            </w:r>
            <w:r w:rsidR="00BD1A4E" w:rsidRPr="00B11F61">
              <w:rPr>
                <w:rFonts w:ascii="Times New Roman" w:hAnsi="Times New Roman" w:cs="Times New Roman"/>
                <w:noProof/>
                <w:webHidden/>
                <w:sz w:val="24"/>
                <w:szCs w:val="24"/>
              </w:rPr>
            </w:r>
            <w:r w:rsidR="00BD1A4E" w:rsidRPr="00B11F61">
              <w:rPr>
                <w:rFonts w:ascii="Times New Roman" w:hAnsi="Times New Roman" w:cs="Times New Roman"/>
                <w:noProof/>
                <w:webHidden/>
                <w:sz w:val="24"/>
                <w:szCs w:val="24"/>
              </w:rPr>
              <w:fldChar w:fldCharType="separate"/>
            </w:r>
            <w:r w:rsidR="0082633A">
              <w:rPr>
                <w:rFonts w:ascii="Times New Roman" w:hAnsi="Times New Roman" w:cs="Times New Roman"/>
                <w:noProof/>
                <w:webHidden/>
                <w:sz w:val="24"/>
                <w:szCs w:val="24"/>
              </w:rPr>
              <w:t>65</w:t>
            </w:r>
            <w:r w:rsidR="00BD1A4E" w:rsidRPr="00B11F61">
              <w:rPr>
                <w:rFonts w:ascii="Times New Roman" w:hAnsi="Times New Roman" w:cs="Times New Roman"/>
                <w:noProof/>
                <w:webHidden/>
                <w:sz w:val="24"/>
                <w:szCs w:val="24"/>
              </w:rPr>
              <w:fldChar w:fldCharType="end"/>
            </w:r>
          </w:hyperlink>
        </w:p>
        <w:p w:rsidR="00BF11EA" w:rsidRPr="00CB07AB" w:rsidRDefault="00BF11EA">
          <w:pPr>
            <w:rPr>
              <w:color w:val="000000" w:themeColor="text1"/>
            </w:rPr>
          </w:pPr>
          <w:r w:rsidRPr="00CB07AB">
            <w:rPr>
              <w:b/>
              <w:bCs/>
              <w:noProof/>
              <w:color w:val="000000" w:themeColor="text1"/>
            </w:rPr>
            <w:fldChar w:fldCharType="end"/>
          </w:r>
        </w:p>
      </w:sdtContent>
    </w:sdt>
    <w:p w:rsidR="00BF11EA" w:rsidRPr="00CB07AB" w:rsidRDefault="00BF11EA" w:rsidP="001675C8">
      <w:pPr>
        <w:pStyle w:val="Heading1"/>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CB07AB" w:rsidRPr="00CB07AB" w:rsidRDefault="00CB07AB" w:rsidP="00CB07AB">
      <w:pPr>
        <w:rPr>
          <w:color w:val="000000" w:themeColor="text1"/>
        </w:rPr>
      </w:pPr>
    </w:p>
    <w:p w:rsidR="00BD1A4E" w:rsidRPr="00BD1A4E" w:rsidRDefault="00BD1A4E" w:rsidP="00BD1A4E">
      <w:pPr>
        <w:pStyle w:val="Heading2"/>
      </w:pPr>
      <w:bookmarkStart w:id="0" w:name="_Toc363255572"/>
      <w:r w:rsidRPr="00BD1A4E">
        <w:lastRenderedPageBreak/>
        <w:t>INFORMATION ABOUT THE WRITTEN EXAM</w:t>
      </w:r>
      <w:bookmarkEnd w:id="0"/>
    </w:p>
    <w:p w:rsidR="00BD1A4E" w:rsidRPr="00BD1A4E" w:rsidRDefault="00BD1A4E" w:rsidP="00BD1A4E">
      <w:pPr>
        <w:pStyle w:val="Heading1"/>
        <w:rPr>
          <w:b w:val="0"/>
          <w:color w:val="000000" w:themeColor="text1"/>
          <w:sz w:val="24"/>
        </w:rPr>
      </w:pPr>
      <w:bookmarkStart w:id="1" w:name="_Toc363255573"/>
      <w:r w:rsidRPr="00BD1A4E">
        <w:rPr>
          <w:b w:val="0"/>
          <w:color w:val="000000" w:themeColor="text1"/>
          <w:sz w:val="24"/>
        </w:rPr>
        <w:t xml:space="preserve">Since most of the written exam is based on your previous grades am gone only mention the chapter </w:t>
      </w:r>
      <w:proofErr w:type="gramStart"/>
      <w:r w:rsidRPr="00BD1A4E">
        <w:rPr>
          <w:b w:val="0"/>
          <w:color w:val="000000" w:themeColor="text1"/>
          <w:sz w:val="24"/>
        </w:rPr>
        <w:t>that  you</w:t>
      </w:r>
      <w:proofErr w:type="gramEnd"/>
      <w:r w:rsidRPr="00BD1A4E">
        <w:rPr>
          <w:b w:val="0"/>
          <w:color w:val="000000" w:themeColor="text1"/>
          <w:sz w:val="24"/>
        </w:rPr>
        <w:t xml:space="preserve"> should  give emphasis  on based on previous question that appeared on the exam. The written exam has four sections which are;</w:t>
      </w:r>
      <w:bookmarkEnd w:id="1"/>
    </w:p>
    <w:p w:rsidR="00BD1A4E" w:rsidRPr="00BD1A4E" w:rsidRDefault="00BD1A4E" w:rsidP="00BD1A4E">
      <w:pPr>
        <w:pStyle w:val="Heading1"/>
        <w:rPr>
          <w:b w:val="0"/>
          <w:color w:val="000000" w:themeColor="text1"/>
          <w:sz w:val="24"/>
        </w:rPr>
      </w:pPr>
      <w:bookmarkStart w:id="2" w:name="_Toc363255574"/>
      <w:r w:rsidRPr="00BD1A4E">
        <w:rPr>
          <w:b w:val="0"/>
          <w:color w:val="000000" w:themeColor="text1"/>
          <w:sz w:val="24"/>
        </w:rPr>
        <w:t xml:space="preserve">SECTION </w:t>
      </w:r>
      <w:proofErr w:type="gramStart"/>
      <w:r w:rsidRPr="00BD1A4E">
        <w:rPr>
          <w:b w:val="0"/>
          <w:color w:val="000000" w:themeColor="text1"/>
          <w:sz w:val="24"/>
        </w:rPr>
        <w:t>1 :</w:t>
      </w:r>
      <w:proofErr w:type="gramEnd"/>
      <w:r w:rsidRPr="00BD1A4E">
        <w:rPr>
          <w:b w:val="0"/>
          <w:color w:val="000000" w:themeColor="text1"/>
          <w:sz w:val="24"/>
        </w:rPr>
        <w:t xml:space="preserve"> English 30Q</w:t>
      </w:r>
      <w:bookmarkEnd w:id="2"/>
    </w:p>
    <w:p w:rsidR="00BD1A4E" w:rsidRPr="00BD1A4E" w:rsidRDefault="00BD1A4E" w:rsidP="00BD1A4E">
      <w:pPr>
        <w:pStyle w:val="Heading1"/>
        <w:rPr>
          <w:b w:val="0"/>
          <w:color w:val="000000" w:themeColor="text1"/>
          <w:sz w:val="24"/>
        </w:rPr>
      </w:pPr>
      <w:bookmarkStart w:id="3" w:name="_Toc363255575"/>
      <w:r w:rsidRPr="00BD1A4E">
        <w:rPr>
          <w:b w:val="0"/>
          <w:color w:val="000000" w:themeColor="text1"/>
          <w:sz w:val="24"/>
        </w:rPr>
        <w:t>•</w:t>
      </w:r>
      <w:r w:rsidRPr="00BD1A4E">
        <w:rPr>
          <w:b w:val="0"/>
          <w:color w:val="000000" w:themeColor="text1"/>
          <w:sz w:val="24"/>
        </w:rPr>
        <w:tab/>
        <w:t>Analogy (like SAT)</w:t>
      </w:r>
      <w:bookmarkEnd w:id="3"/>
    </w:p>
    <w:p w:rsidR="00BD1A4E" w:rsidRPr="00BD1A4E" w:rsidRDefault="00BD1A4E" w:rsidP="00BD1A4E">
      <w:pPr>
        <w:pStyle w:val="Heading1"/>
        <w:rPr>
          <w:b w:val="0"/>
          <w:color w:val="000000" w:themeColor="text1"/>
          <w:sz w:val="24"/>
        </w:rPr>
      </w:pPr>
      <w:bookmarkStart w:id="4" w:name="_Toc363255576"/>
      <w:r w:rsidRPr="00BD1A4E">
        <w:rPr>
          <w:b w:val="0"/>
          <w:color w:val="000000" w:themeColor="text1"/>
          <w:sz w:val="24"/>
        </w:rPr>
        <w:t>•</w:t>
      </w:r>
      <w:r w:rsidRPr="00BD1A4E">
        <w:rPr>
          <w:b w:val="0"/>
          <w:color w:val="000000" w:themeColor="text1"/>
          <w:sz w:val="24"/>
        </w:rPr>
        <w:tab/>
        <w:t>Grammar</w:t>
      </w:r>
      <w:bookmarkEnd w:id="4"/>
    </w:p>
    <w:p w:rsidR="00BD1A4E" w:rsidRPr="00BD1A4E" w:rsidRDefault="00BD1A4E" w:rsidP="00BD1A4E">
      <w:pPr>
        <w:pStyle w:val="Heading1"/>
        <w:rPr>
          <w:b w:val="0"/>
          <w:color w:val="000000" w:themeColor="text1"/>
          <w:sz w:val="24"/>
        </w:rPr>
      </w:pPr>
      <w:bookmarkStart w:id="5" w:name="_Toc363255577"/>
      <w:r w:rsidRPr="00BD1A4E">
        <w:rPr>
          <w:b w:val="0"/>
          <w:color w:val="000000" w:themeColor="text1"/>
          <w:sz w:val="24"/>
        </w:rPr>
        <w:t>•</w:t>
      </w:r>
      <w:r w:rsidRPr="00BD1A4E">
        <w:rPr>
          <w:b w:val="0"/>
          <w:color w:val="000000" w:themeColor="text1"/>
          <w:sz w:val="24"/>
        </w:rPr>
        <w:tab/>
        <w:t>Dialogue</w:t>
      </w:r>
      <w:bookmarkEnd w:id="5"/>
    </w:p>
    <w:p w:rsidR="00BD1A4E" w:rsidRPr="00BD1A4E" w:rsidRDefault="00BD1A4E" w:rsidP="00BD1A4E">
      <w:pPr>
        <w:pStyle w:val="Heading1"/>
        <w:rPr>
          <w:b w:val="0"/>
          <w:color w:val="000000" w:themeColor="text1"/>
          <w:sz w:val="24"/>
        </w:rPr>
      </w:pPr>
      <w:bookmarkStart w:id="6" w:name="_Toc363255578"/>
      <w:r w:rsidRPr="00BD1A4E">
        <w:rPr>
          <w:b w:val="0"/>
          <w:color w:val="000000" w:themeColor="text1"/>
          <w:sz w:val="24"/>
        </w:rPr>
        <w:t>•</w:t>
      </w:r>
      <w:r w:rsidRPr="00BD1A4E">
        <w:rPr>
          <w:b w:val="0"/>
          <w:color w:val="000000" w:themeColor="text1"/>
          <w:sz w:val="24"/>
        </w:rPr>
        <w:tab/>
        <w:t>Comprehension</w:t>
      </w:r>
      <w:bookmarkEnd w:id="6"/>
    </w:p>
    <w:p w:rsidR="00BD1A4E" w:rsidRPr="00BD1A4E" w:rsidRDefault="00BD1A4E" w:rsidP="00BD1A4E">
      <w:pPr>
        <w:pStyle w:val="Heading1"/>
        <w:rPr>
          <w:b w:val="0"/>
          <w:color w:val="000000" w:themeColor="text1"/>
          <w:sz w:val="24"/>
        </w:rPr>
      </w:pPr>
      <w:bookmarkStart w:id="7" w:name="_Toc363255579"/>
      <w:r w:rsidRPr="00BD1A4E">
        <w:rPr>
          <w:b w:val="0"/>
          <w:color w:val="000000" w:themeColor="text1"/>
          <w:sz w:val="24"/>
        </w:rPr>
        <w:t>SECTION 2: Biology question that mostly appear on the exam is from grade 9 and 10.</w:t>
      </w:r>
      <w:bookmarkEnd w:id="7"/>
      <w:r w:rsidRPr="00BD1A4E">
        <w:rPr>
          <w:b w:val="0"/>
          <w:color w:val="000000" w:themeColor="text1"/>
          <w:sz w:val="24"/>
        </w:rPr>
        <w:t xml:space="preserve"> </w:t>
      </w:r>
    </w:p>
    <w:p w:rsidR="00BD1A4E" w:rsidRPr="00BD1A4E" w:rsidRDefault="00BD1A4E" w:rsidP="00BD1A4E">
      <w:pPr>
        <w:pStyle w:val="Heading1"/>
        <w:rPr>
          <w:b w:val="0"/>
          <w:color w:val="000000" w:themeColor="text1"/>
          <w:sz w:val="24"/>
        </w:rPr>
      </w:pPr>
      <w:bookmarkStart w:id="8" w:name="_Toc363255580"/>
      <w:r w:rsidRPr="00BD1A4E">
        <w:rPr>
          <w:b w:val="0"/>
          <w:color w:val="000000" w:themeColor="text1"/>
          <w:sz w:val="24"/>
        </w:rPr>
        <w:t>•</w:t>
      </w:r>
      <w:r w:rsidRPr="00BD1A4E">
        <w:rPr>
          <w:b w:val="0"/>
          <w:color w:val="000000" w:themeColor="text1"/>
          <w:sz w:val="24"/>
        </w:rPr>
        <w:tab/>
        <w:t>Most question is from grade 9 and 10 chapter 3(human biology and health) from this chapter give emphasis to descriptive pictures because every year at least one picture is appearing.</w:t>
      </w:r>
      <w:bookmarkEnd w:id="8"/>
      <w:r w:rsidRPr="00BD1A4E">
        <w:rPr>
          <w:b w:val="0"/>
          <w:color w:val="000000" w:themeColor="text1"/>
          <w:sz w:val="24"/>
        </w:rPr>
        <w:t xml:space="preserve">  </w:t>
      </w:r>
    </w:p>
    <w:p w:rsidR="00BD1A4E" w:rsidRPr="00BD1A4E" w:rsidRDefault="00BD1A4E" w:rsidP="00BD1A4E">
      <w:pPr>
        <w:pStyle w:val="Heading1"/>
        <w:rPr>
          <w:b w:val="0"/>
          <w:color w:val="000000" w:themeColor="text1"/>
          <w:sz w:val="24"/>
        </w:rPr>
      </w:pPr>
      <w:bookmarkStart w:id="9" w:name="_Toc363255581"/>
      <w:r>
        <w:rPr>
          <w:b w:val="0"/>
          <w:color w:val="000000" w:themeColor="text1"/>
          <w:sz w:val="24"/>
        </w:rPr>
        <w:t xml:space="preserve">•          </w:t>
      </w:r>
      <w:r w:rsidRPr="00BD1A4E">
        <w:rPr>
          <w:b w:val="0"/>
          <w:color w:val="000000" w:themeColor="text1"/>
          <w:sz w:val="24"/>
        </w:rPr>
        <w:t>Give more emphasis on cardiovascular, di</w:t>
      </w:r>
      <w:r w:rsidR="00A9625B">
        <w:rPr>
          <w:b w:val="0"/>
          <w:color w:val="000000" w:themeColor="text1"/>
          <w:sz w:val="24"/>
        </w:rPr>
        <w:t>gestive, and respiratory system</w:t>
      </w:r>
      <w:r w:rsidRPr="00BD1A4E">
        <w:rPr>
          <w:b w:val="0"/>
          <w:color w:val="000000" w:themeColor="text1"/>
          <w:sz w:val="24"/>
        </w:rPr>
        <w:t>.</w:t>
      </w:r>
      <w:bookmarkEnd w:id="9"/>
    </w:p>
    <w:p w:rsidR="00BD1A4E" w:rsidRPr="00BD1A4E" w:rsidRDefault="00BD1A4E" w:rsidP="00BD1A4E">
      <w:pPr>
        <w:pStyle w:val="Heading1"/>
        <w:rPr>
          <w:b w:val="0"/>
          <w:color w:val="000000" w:themeColor="text1"/>
          <w:sz w:val="24"/>
        </w:rPr>
      </w:pPr>
      <w:bookmarkStart w:id="10" w:name="_Toc363255582"/>
      <w:r w:rsidRPr="00BD1A4E">
        <w:rPr>
          <w:b w:val="0"/>
          <w:color w:val="000000" w:themeColor="text1"/>
          <w:sz w:val="24"/>
        </w:rPr>
        <w:t>•</w:t>
      </w:r>
      <w:r w:rsidRPr="00BD1A4E">
        <w:rPr>
          <w:b w:val="0"/>
          <w:color w:val="000000" w:themeColor="text1"/>
          <w:sz w:val="24"/>
        </w:rPr>
        <w:tab/>
        <w:t>Read grade 9 chapter 4 (microorganism and disease) because it helps you to answer health related questions as well as some of the interview question.</w:t>
      </w:r>
      <w:bookmarkEnd w:id="10"/>
    </w:p>
    <w:p w:rsidR="00BD1A4E" w:rsidRPr="00BD1A4E" w:rsidRDefault="00BD1A4E" w:rsidP="00BD1A4E">
      <w:pPr>
        <w:pStyle w:val="Heading1"/>
        <w:rPr>
          <w:b w:val="0"/>
          <w:color w:val="000000" w:themeColor="text1"/>
          <w:sz w:val="24"/>
        </w:rPr>
      </w:pPr>
      <w:bookmarkStart w:id="11" w:name="_Toc363255583"/>
      <w:r w:rsidRPr="00BD1A4E">
        <w:rPr>
          <w:b w:val="0"/>
          <w:color w:val="000000" w:themeColor="text1"/>
          <w:sz w:val="24"/>
        </w:rPr>
        <w:t>•</w:t>
      </w:r>
      <w:r w:rsidRPr="00BD1A4E">
        <w:rPr>
          <w:b w:val="0"/>
          <w:color w:val="000000" w:themeColor="text1"/>
          <w:sz w:val="24"/>
        </w:rPr>
        <w:tab/>
      </w:r>
      <w:r w:rsidR="00A9625B" w:rsidRPr="00BD1A4E">
        <w:rPr>
          <w:b w:val="0"/>
          <w:color w:val="000000" w:themeColor="text1"/>
          <w:sz w:val="24"/>
        </w:rPr>
        <w:t>The</w:t>
      </w:r>
      <w:r w:rsidRPr="00BD1A4E">
        <w:rPr>
          <w:b w:val="0"/>
          <w:color w:val="000000" w:themeColor="text1"/>
          <w:sz w:val="24"/>
        </w:rPr>
        <w:t xml:space="preserve"> first chapter of grade 11 biology text book (</w:t>
      </w:r>
      <w:r w:rsidR="00A9625B">
        <w:rPr>
          <w:b w:val="0"/>
          <w:color w:val="000000" w:themeColor="text1"/>
          <w:sz w:val="24"/>
        </w:rPr>
        <w:t>like about enzyme</w:t>
      </w:r>
      <w:r w:rsidRPr="00BD1A4E">
        <w:rPr>
          <w:b w:val="0"/>
          <w:color w:val="000000" w:themeColor="text1"/>
          <w:sz w:val="24"/>
        </w:rPr>
        <w:t>)</w:t>
      </w:r>
      <w:bookmarkEnd w:id="11"/>
      <w:r w:rsidRPr="00BD1A4E">
        <w:rPr>
          <w:b w:val="0"/>
          <w:color w:val="000000" w:themeColor="text1"/>
          <w:sz w:val="24"/>
        </w:rPr>
        <w:t xml:space="preserve"> </w:t>
      </w:r>
    </w:p>
    <w:p w:rsidR="00BD1A4E" w:rsidRPr="00BD1A4E" w:rsidRDefault="00BD1A4E" w:rsidP="00BD1A4E">
      <w:pPr>
        <w:pStyle w:val="Heading1"/>
        <w:rPr>
          <w:b w:val="0"/>
          <w:color w:val="000000" w:themeColor="text1"/>
          <w:sz w:val="24"/>
        </w:rPr>
      </w:pPr>
      <w:bookmarkStart w:id="12" w:name="_Toc363255584"/>
      <w:r>
        <w:rPr>
          <w:b w:val="0"/>
          <w:color w:val="000000" w:themeColor="text1"/>
          <w:sz w:val="24"/>
        </w:rPr>
        <w:t xml:space="preserve">•          </w:t>
      </w:r>
      <w:r w:rsidRPr="00BD1A4E">
        <w:rPr>
          <w:b w:val="0"/>
          <w:color w:val="000000" w:themeColor="text1"/>
          <w:sz w:val="24"/>
        </w:rPr>
        <w:t>After studying those chapter don’t forget to see national exam question on those chapters.</w:t>
      </w:r>
      <w:bookmarkEnd w:id="12"/>
      <w:r w:rsidRPr="00BD1A4E">
        <w:rPr>
          <w:b w:val="0"/>
          <w:color w:val="000000" w:themeColor="text1"/>
          <w:sz w:val="24"/>
        </w:rPr>
        <w:t xml:space="preserve"> </w:t>
      </w:r>
    </w:p>
    <w:p w:rsidR="00BD1A4E" w:rsidRPr="00BD1A4E" w:rsidRDefault="00BD1A4E" w:rsidP="00BD1A4E">
      <w:pPr>
        <w:pStyle w:val="Heading1"/>
        <w:rPr>
          <w:b w:val="0"/>
          <w:color w:val="000000" w:themeColor="text1"/>
          <w:sz w:val="24"/>
        </w:rPr>
      </w:pPr>
      <w:bookmarkStart w:id="13" w:name="_Toc363255585"/>
      <w:r w:rsidRPr="00BD1A4E">
        <w:rPr>
          <w:b w:val="0"/>
          <w:color w:val="000000" w:themeColor="text1"/>
          <w:sz w:val="24"/>
        </w:rPr>
        <w:t>•</w:t>
      </w:r>
      <w:r w:rsidRPr="00BD1A4E">
        <w:rPr>
          <w:b w:val="0"/>
          <w:color w:val="000000" w:themeColor="text1"/>
          <w:sz w:val="24"/>
        </w:rPr>
        <w:tab/>
        <w:t>NB. The old grade 11 and 9 biology text books are very important.</w:t>
      </w:r>
      <w:bookmarkEnd w:id="13"/>
      <w:r w:rsidRPr="00BD1A4E">
        <w:rPr>
          <w:b w:val="0"/>
          <w:color w:val="000000" w:themeColor="text1"/>
          <w:sz w:val="24"/>
        </w:rPr>
        <w:t xml:space="preserve"> </w:t>
      </w:r>
    </w:p>
    <w:p w:rsidR="00BD1A4E" w:rsidRPr="00BD1A4E" w:rsidRDefault="00BD1A4E" w:rsidP="00BD1A4E">
      <w:pPr>
        <w:pStyle w:val="Heading1"/>
        <w:rPr>
          <w:b w:val="0"/>
          <w:color w:val="000000" w:themeColor="text1"/>
          <w:sz w:val="24"/>
        </w:rPr>
      </w:pPr>
      <w:bookmarkStart w:id="14" w:name="_Toc363255586"/>
      <w:r w:rsidRPr="00BD1A4E">
        <w:rPr>
          <w:b w:val="0"/>
          <w:color w:val="000000" w:themeColor="text1"/>
          <w:sz w:val="24"/>
        </w:rPr>
        <w:lastRenderedPageBreak/>
        <w:t>SECTION 3:  chemistry 30Q</w:t>
      </w:r>
      <w:bookmarkEnd w:id="14"/>
    </w:p>
    <w:p w:rsidR="00BD1A4E" w:rsidRPr="00BD1A4E" w:rsidRDefault="00BD1A4E" w:rsidP="00BD1A4E">
      <w:pPr>
        <w:pStyle w:val="Heading1"/>
        <w:rPr>
          <w:b w:val="0"/>
          <w:color w:val="000000" w:themeColor="text1"/>
          <w:sz w:val="24"/>
        </w:rPr>
      </w:pPr>
      <w:bookmarkStart w:id="15" w:name="_Toc363255587"/>
      <w:r w:rsidRPr="00BD1A4E">
        <w:rPr>
          <w:b w:val="0"/>
          <w:color w:val="000000" w:themeColor="text1"/>
          <w:sz w:val="24"/>
        </w:rPr>
        <w:t>•</w:t>
      </w:r>
      <w:r w:rsidRPr="00BD1A4E">
        <w:rPr>
          <w:b w:val="0"/>
          <w:color w:val="000000" w:themeColor="text1"/>
          <w:sz w:val="24"/>
        </w:rPr>
        <w:tab/>
        <w:t>Unit one of grade 11 chemistry  text book –concepts like , significance number ,precision ,accuracy.</w:t>
      </w:r>
      <w:bookmarkEnd w:id="15"/>
    </w:p>
    <w:p w:rsidR="00BD1A4E" w:rsidRPr="00BD1A4E" w:rsidRDefault="00BD1A4E" w:rsidP="00BD1A4E">
      <w:pPr>
        <w:pStyle w:val="Heading1"/>
        <w:rPr>
          <w:b w:val="0"/>
          <w:color w:val="000000" w:themeColor="text1"/>
          <w:sz w:val="24"/>
        </w:rPr>
      </w:pPr>
      <w:bookmarkStart w:id="16" w:name="_Toc363255588"/>
      <w:r w:rsidRPr="00BD1A4E">
        <w:rPr>
          <w:b w:val="0"/>
          <w:color w:val="000000" w:themeColor="text1"/>
          <w:sz w:val="24"/>
        </w:rPr>
        <w:t>•</w:t>
      </w:r>
      <w:r w:rsidRPr="00BD1A4E">
        <w:rPr>
          <w:b w:val="0"/>
          <w:color w:val="000000" w:themeColor="text1"/>
          <w:sz w:val="24"/>
        </w:rPr>
        <w:tab/>
        <w:t>Hybridization , configuration(</w:t>
      </w:r>
      <w:proofErr w:type="spellStart"/>
      <w:r w:rsidRPr="00BD1A4E">
        <w:rPr>
          <w:b w:val="0"/>
          <w:color w:val="000000" w:themeColor="text1"/>
          <w:sz w:val="24"/>
        </w:rPr>
        <w:t>esp</w:t>
      </w:r>
      <w:proofErr w:type="spellEnd"/>
      <w:r w:rsidRPr="00BD1A4E">
        <w:rPr>
          <w:b w:val="0"/>
          <w:color w:val="000000" w:themeColor="text1"/>
          <w:sz w:val="24"/>
        </w:rPr>
        <w:t xml:space="preserve">: the  S,L,P,D and f), some theories (like </w:t>
      </w:r>
      <w:proofErr w:type="spellStart"/>
      <w:r w:rsidRPr="00BD1A4E">
        <w:rPr>
          <w:b w:val="0"/>
          <w:color w:val="000000" w:themeColor="text1"/>
          <w:sz w:val="24"/>
        </w:rPr>
        <w:t>daltonn’s</w:t>
      </w:r>
      <w:proofErr w:type="spellEnd"/>
      <w:r w:rsidRPr="00BD1A4E">
        <w:rPr>
          <w:b w:val="0"/>
          <w:color w:val="000000" w:themeColor="text1"/>
          <w:sz w:val="24"/>
        </w:rPr>
        <w:t xml:space="preserve"> , </w:t>
      </w:r>
      <w:proofErr w:type="spellStart"/>
      <w:r w:rsidRPr="00BD1A4E">
        <w:rPr>
          <w:b w:val="0"/>
          <w:color w:val="000000" w:themeColor="text1"/>
          <w:sz w:val="24"/>
        </w:rPr>
        <w:t>boyle’s</w:t>
      </w:r>
      <w:proofErr w:type="spellEnd"/>
      <w:r w:rsidRPr="00BD1A4E">
        <w:rPr>
          <w:b w:val="0"/>
          <w:color w:val="000000" w:themeColor="text1"/>
          <w:sz w:val="24"/>
        </w:rPr>
        <w:t xml:space="preserve"> , Graham’s gas diffusion)</w:t>
      </w:r>
      <w:bookmarkEnd w:id="16"/>
    </w:p>
    <w:p w:rsidR="00BD1A4E" w:rsidRPr="00BD1A4E" w:rsidRDefault="00BD1A4E" w:rsidP="00BD1A4E">
      <w:pPr>
        <w:pStyle w:val="Heading1"/>
        <w:rPr>
          <w:b w:val="0"/>
          <w:color w:val="000000" w:themeColor="text1"/>
          <w:sz w:val="24"/>
        </w:rPr>
      </w:pPr>
      <w:bookmarkStart w:id="17" w:name="_Toc363255589"/>
      <w:r w:rsidRPr="00BD1A4E">
        <w:rPr>
          <w:b w:val="0"/>
          <w:color w:val="000000" w:themeColor="text1"/>
          <w:sz w:val="24"/>
        </w:rPr>
        <w:t>•</w:t>
      </w:r>
      <w:r w:rsidRPr="00BD1A4E">
        <w:rPr>
          <w:b w:val="0"/>
          <w:color w:val="000000" w:themeColor="text1"/>
          <w:sz w:val="24"/>
        </w:rPr>
        <w:tab/>
        <w:t xml:space="preserve">Molarity, molality, </w:t>
      </w:r>
      <w:proofErr w:type="spellStart"/>
      <w:r w:rsidRPr="00BD1A4E">
        <w:rPr>
          <w:b w:val="0"/>
          <w:color w:val="000000" w:themeColor="text1"/>
          <w:sz w:val="24"/>
        </w:rPr>
        <w:t>stechiometric</w:t>
      </w:r>
      <w:proofErr w:type="spellEnd"/>
      <w:r w:rsidRPr="00BD1A4E">
        <w:rPr>
          <w:b w:val="0"/>
          <w:color w:val="000000" w:themeColor="text1"/>
          <w:sz w:val="24"/>
        </w:rPr>
        <w:t xml:space="preserve"> </w:t>
      </w:r>
      <w:proofErr w:type="gramStart"/>
      <w:r w:rsidRPr="00BD1A4E">
        <w:rPr>
          <w:b w:val="0"/>
          <w:color w:val="000000" w:themeColor="text1"/>
          <w:sz w:val="24"/>
        </w:rPr>
        <w:t>relationship(</w:t>
      </w:r>
      <w:proofErr w:type="gramEnd"/>
      <w:r w:rsidRPr="00BD1A4E">
        <w:rPr>
          <w:b w:val="0"/>
          <w:color w:val="000000" w:themeColor="text1"/>
          <w:sz w:val="24"/>
        </w:rPr>
        <w:t xml:space="preserve">like mole – </w:t>
      </w:r>
      <w:proofErr w:type="spellStart"/>
      <w:r w:rsidRPr="00BD1A4E">
        <w:rPr>
          <w:b w:val="0"/>
          <w:color w:val="000000" w:themeColor="text1"/>
          <w:sz w:val="24"/>
        </w:rPr>
        <w:t>mole,mass</w:t>
      </w:r>
      <w:proofErr w:type="spellEnd"/>
      <w:r w:rsidRPr="00BD1A4E">
        <w:rPr>
          <w:b w:val="0"/>
          <w:color w:val="000000" w:themeColor="text1"/>
          <w:sz w:val="24"/>
        </w:rPr>
        <w:t>-volume)</w:t>
      </w:r>
      <w:bookmarkEnd w:id="17"/>
    </w:p>
    <w:p w:rsidR="00BD1A4E" w:rsidRPr="00BD1A4E" w:rsidRDefault="00BD1A4E" w:rsidP="00BD1A4E">
      <w:pPr>
        <w:pStyle w:val="Heading1"/>
        <w:rPr>
          <w:b w:val="0"/>
          <w:color w:val="000000" w:themeColor="text1"/>
          <w:sz w:val="24"/>
        </w:rPr>
      </w:pPr>
      <w:bookmarkStart w:id="18" w:name="_Toc363255590"/>
      <w:r w:rsidRPr="00BD1A4E">
        <w:rPr>
          <w:b w:val="0"/>
          <w:color w:val="000000" w:themeColor="text1"/>
          <w:sz w:val="24"/>
        </w:rPr>
        <w:t>•</w:t>
      </w:r>
      <w:r w:rsidRPr="00BD1A4E">
        <w:rPr>
          <w:b w:val="0"/>
          <w:color w:val="000000" w:themeColor="text1"/>
          <w:sz w:val="24"/>
        </w:rPr>
        <w:tab/>
        <w:t xml:space="preserve">Acid – </w:t>
      </w:r>
      <w:proofErr w:type="spellStart"/>
      <w:r w:rsidRPr="00BD1A4E">
        <w:rPr>
          <w:b w:val="0"/>
          <w:color w:val="000000" w:themeColor="text1"/>
          <w:sz w:val="24"/>
        </w:rPr>
        <w:t>base</w:t>
      </w:r>
      <w:proofErr w:type="spellEnd"/>
      <w:r w:rsidRPr="00BD1A4E">
        <w:rPr>
          <w:b w:val="0"/>
          <w:color w:val="000000" w:themeColor="text1"/>
          <w:sz w:val="24"/>
        </w:rPr>
        <w:t xml:space="preserve"> </w:t>
      </w:r>
      <w:proofErr w:type="spellStart"/>
      <w:r w:rsidRPr="00BD1A4E">
        <w:rPr>
          <w:b w:val="0"/>
          <w:color w:val="000000" w:themeColor="text1"/>
          <w:sz w:val="24"/>
        </w:rPr>
        <w:t>equilibra</w:t>
      </w:r>
      <w:proofErr w:type="spellEnd"/>
      <w:r w:rsidRPr="00BD1A4E">
        <w:rPr>
          <w:b w:val="0"/>
          <w:color w:val="000000" w:themeColor="text1"/>
          <w:sz w:val="24"/>
        </w:rPr>
        <w:t xml:space="preserve"> (pH, buffering </w:t>
      </w:r>
      <w:proofErr w:type="gramStart"/>
      <w:r w:rsidRPr="00BD1A4E">
        <w:rPr>
          <w:b w:val="0"/>
          <w:color w:val="000000" w:themeColor="text1"/>
          <w:sz w:val="24"/>
        </w:rPr>
        <w:t>system ,salt</w:t>
      </w:r>
      <w:proofErr w:type="gramEnd"/>
      <w:r w:rsidRPr="00BD1A4E">
        <w:rPr>
          <w:b w:val="0"/>
          <w:color w:val="000000" w:themeColor="text1"/>
          <w:sz w:val="24"/>
        </w:rPr>
        <w:t>, strength of acid and bases</w:t>
      </w:r>
      <w:bookmarkEnd w:id="18"/>
    </w:p>
    <w:p w:rsidR="00BD1A4E" w:rsidRPr="00BD1A4E" w:rsidRDefault="00BD1A4E" w:rsidP="00BD1A4E">
      <w:pPr>
        <w:pStyle w:val="Heading1"/>
        <w:rPr>
          <w:b w:val="0"/>
          <w:color w:val="000000" w:themeColor="text1"/>
          <w:sz w:val="24"/>
        </w:rPr>
      </w:pPr>
      <w:bookmarkStart w:id="19" w:name="_Toc363255591"/>
      <w:r w:rsidRPr="00BD1A4E">
        <w:rPr>
          <w:b w:val="0"/>
          <w:color w:val="000000" w:themeColor="text1"/>
          <w:sz w:val="24"/>
        </w:rPr>
        <w:t>•</w:t>
      </w:r>
      <w:r w:rsidRPr="00BD1A4E">
        <w:rPr>
          <w:b w:val="0"/>
          <w:color w:val="000000" w:themeColor="text1"/>
          <w:sz w:val="24"/>
        </w:rPr>
        <w:tab/>
        <w:t>Reaction-</w:t>
      </w:r>
      <w:proofErr w:type="spellStart"/>
      <w:r w:rsidRPr="00BD1A4E">
        <w:rPr>
          <w:b w:val="0"/>
          <w:color w:val="000000" w:themeColor="text1"/>
          <w:sz w:val="24"/>
        </w:rPr>
        <w:t>rxn</w:t>
      </w:r>
      <w:proofErr w:type="spellEnd"/>
      <w:r w:rsidRPr="00BD1A4E">
        <w:rPr>
          <w:b w:val="0"/>
          <w:color w:val="000000" w:themeColor="text1"/>
          <w:sz w:val="24"/>
        </w:rPr>
        <w:t xml:space="preserve"> rate mechanism, each parameters of </w:t>
      </w:r>
      <w:proofErr w:type="spellStart"/>
      <w:r w:rsidRPr="00BD1A4E">
        <w:rPr>
          <w:b w:val="0"/>
          <w:color w:val="000000" w:themeColor="text1"/>
          <w:sz w:val="24"/>
        </w:rPr>
        <w:t>rxn</w:t>
      </w:r>
      <w:proofErr w:type="spellEnd"/>
      <w:r w:rsidRPr="00BD1A4E">
        <w:rPr>
          <w:b w:val="0"/>
          <w:color w:val="000000" w:themeColor="text1"/>
          <w:sz w:val="24"/>
        </w:rPr>
        <w:t>.</w:t>
      </w:r>
      <w:bookmarkEnd w:id="19"/>
      <w:r w:rsidRPr="00BD1A4E">
        <w:rPr>
          <w:b w:val="0"/>
          <w:color w:val="000000" w:themeColor="text1"/>
          <w:sz w:val="24"/>
        </w:rPr>
        <w:t xml:space="preserve">  </w:t>
      </w:r>
    </w:p>
    <w:p w:rsidR="00BD1A4E" w:rsidRPr="00BD1A4E" w:rsidRDefault="00BD1A4E" w:rsidP="00BD1A4E">
      <w:pPr>
        <w:pStyle w:val="Heading1"/>
        <w:rPr>
          <w:b w:val="0"/>
          <w:color w:val="000000" w:themeColor="text1"/>
          <w:sz w:val="24"/>
        </w:rPr>
      </w:pPr>
      <w:bookmarkStart w:id="20" w:name="_Toc363255592"/>
      <w:r w:rsidRPr="00BD1A4E">
        <w:rPr>
          <w:b w:val="0"/>
          <w:color w:val="000000" w:themeColor="text1"/>
          <w:sz w:val="24"/>
        </w:rPr>
        <w:t>•</w:t>
      </w:r>
      <w:r w:rsidRPr="00BD1A4E">
        <w:rPr>
          <w:b w:val="0"/>
          <w:color w:val="000000" w:themeColor="text1"/>
          <w:sz w:val="24"/>
        </w:rPr>
        <w:tab/>
        <w:t>After studying those chapters please do not forget to see entrance exam questions.</w:t>
      </w:r>
      <w:bookmarkEnd w:id="20"/>
    </w:p>
    <w:p w:rsidR="00BD1A4E" w:rsidRPr="00BD1A4E" w:rsidRDefault="00BD1A4E" w:rsidP="00BD1A4E">
      <w:pPr>
        <w:pStyle w:val="Heading1"/>
        <w:rPr>
          <w:b w:val="0"/>
          <w:color w:val="000000" w:themeColor="text1"/>
          <w:sz w:val="24"/>
        </w:rPr>
      </w:pPr>
      <w:bookmarkStart w:id="21" w:name="_Toc363255593"/>
      <w:r w:rsidRPr="00BD1A4E">
        <w:rPr>
          <w:b w:val="0"/>
          <w:color w:val="000000" w:themeColor="text1"/>
          <w:sz w:val="24"/>
        </w:rPr>
        <w:t>•</w:t>
      </w:r>
      <w:r w:rsidRPr="00BD1A4E">
        <w:rPr>
          <w:b w:val="0"/>
          <w:color w:val="000000" w:themeColor="text1"/>
          <w:sz w:val="24"/>
        </w:rPr>
        <w:tab/>
        <w:t>Chemistry questions are also 30 in no.</w:t>
      </w:r>
      <w:bookmarkEnd w:id="21"/>
    </w:p>
    <w:p w:rsidR="00BD1A4E" w:rsidRPr="00BD1A4E" w:rsidRDefault="00BD1A4E" w:rsidP="00BD1A4E">
      <w:pPr>
        <w:pStyle w:val="Heading1"/>
        <w:rPr>
          <w:b w:val="0"/>
          <w:color w:val="000000" w:themeColor="text1"/>
          <w:sz w:val="24"/>
        </w:rPr>
      </w:pPr>
      <w:bookmarkStart w:id="22" w:name="_Toc363255594"/>
      <w:proofErr w:type="gramStart"/>
      <w:r w:rsidRPr="00BD1A4E">
        <w:rPr>
          <w:b w:val="0"/>
          <w:color w:val="000000" w:themeColor="text1"/>
          <w:sz w:val="24"/>
        </w:rPr>
        <w:t>SECTION  4</w:t>
      </w:r>
      <w:proofErr w:type="gramEnd"/>
      <w:r w:rsidRPr="00BD1A4E">
        <w:rPr>
          <w:b w:val="0"/>
          <w:color w:val="000000" w:themeColor="text1"/>
          <w:sz w:val="24"/>
        </w:rPr>
        <w:t xml:space="preserve"> : Common clinical – 10Q</w:t>
      </w:r>
      <w:bookmarkEnd w:id="22"/>
    </w:p>
    <w:p w:rsidR="00BD1A4E" w:rsidRPr="00BD1A4E" w:rsidRDefault="00BD1A4E" w:rsidP="00BD1A4E">
      <w:pPr>
        <w:pStyle w:val="Heading1"/>
        <w:rPr>
          <w:b w:val="0"/>
          <w:color w:val="000000" w:themeColor="text1"/>
          <w:sz w:val="24"/>
        </w:rPr>
      </w:pPr>
      <w:bookmarkStart w:id="23" w:name="_Toc363255595"/>
      <w:r w:rsidRPr="00BD1A4E">
        <w:rPr>
          <w:b w:val="0"/>
          <w:color w:val="000000" w:themeColor="text1"/>
          <w:sz w:val="24"/>
        </w:rPr>
        <w:t>•</w:t>
      </w:r>
      <w:r w:rsidRPr="00BD1A4E">
        <w:rPr>
          <w:b w:val="0"/>
          <w:color w:val="000000" w:themeColor="text1"/>
          <w:sz w:val="24"/>
        </w:rPr>
        <w:tab/>
      </w:r>
      <w:proofErr w:type="gramStart"/>
      <w:r w:rsidRPr="00BD1A4E">
        <w:rPr>
          <w:b w:val="0"/>
          <w:color w:val="000000" w:themeColor="text1"/>
          <w:sz w:val="24"/>
        </w:rPr>
        <w:t>concepts</w:t>
      </w:r>
      <w:proofErr w:type="gramEnd"/>
      <w:r w:rsidRPr="00BD1A4E">
        <w:rPr>
          <w:b w:val="0"/>
          <w:color w:val="000000" w:themeColor="text1"/>
          <w:sz w:val="24"/>
        </w:rPr>
        <w:t xml:space="preserve"> that are related to First Aid  like:</w:t>
      </w:r>
      <w:bookmarkEnd w:id="23"/>
    </w:p>
    <w:p w:rsidR="00BD1A4E" w:rsidRPr="00BD1A4E" w:rsidRDefault="00BD1A4E" w:rsidP="00BD1A4E">
      <w:pPr>
        <w:pStyle w:val="Heading1"/>
        <w:rPr>
          <w:b w:val="0"/>
          <w:color w:val="000000" w:themeColor="text1"/>
          <w:sz w:val="24"/>
        </w:rPr>
      </w:pPr>
      <w:r>
        <w:rPr>
          <w:b w:val="0"/>
          <w:color w:val="000000" w:themeColor="text1"/>
          <w:sz w:val="24"/>
        </w:rPr>
        <w:t xml:space="preserve">    </w:t>
      </w:r>
      <w:bookmarkStart w:id="24" w:name="_Toc363255596"/>
      <w:proofErr w:type="gramStart"/>
      <w:r>
        <w:rPr>
          <w:b w:val="0"/>
          <w:color w:val="000000" w:themeColor="text1"/>
          <w:sz w:val="24"/>
        </w:rPr>
        <w:t>e.g</w:t>
      </w:r>
      <w:proofErr w:type="gramEnd"/>
      <w:r>
        <w:rPr>
          <w:b w:val="0"/>
          <w:color w:val="000000" w:themeColor="text1"/>
          <w:sz w:val="24"/>
        </w:rPr>
        <w:t xml:space="preserve">. </w:t>
      </w:r>
      <w:r w:rsidRPr="00BD1A4E">
        <w:rPr>
          <w:b w:val="0"/>
          <w:color w:val="000000" w:themeColor="text1"/>
          <w:sz w:val="24"/>
        </w:rPr>
        <w:t>what do you do  if someone is bleeding  in front of you?</w:t>
      </w:r>
      <w:bookmarkEnd w:id="24"/>
    </w:p>
    <w:p w:rsidR="00BD1A4E" w:rsidRPr="00BD1A4E" w:rsidRDefault="00BD1A4E" w:rsidP="00BD1A4E">
      <w:pPr>
        <w:pStyle w:val="Heading1"/>
        <w:rPr>
          <w:b w:val="0"/>
          <w:color w:val="000000" w:themeColor="text1"/>
          <w:sz w:val="24"/>
        </w:rPr>
      </w:pPr>
      <w:bookmarkStart w:id="25" w:name="_Toc363255597"/>
      <w:r>
        <w:rPr>
          <w:b w:val="0"/>
          <w:color w:val="000000" w:themeColor="text1"/>
          <w:sz w:val="24"/>
        </w:rPr>
        <w:t xml:space="preserve">2. What should </w:t>
      </w:r>
      <w:proofErr w:type="gramStart"/>
      <w:r>
        <w:rPr>
          <w:b w:val="0"/>
          <w:color w:val="000000" w:themeColor="text1"/>
          <w:sz w:val="24"/>
        </w:rPr>
        <w:t xml:space="preserve">you </w:t>
      </w:r>
      <w:r w:rsidRPr="00BD1A4E">
        <w:rPr>
          <w:b w:val="0"/>
          <w:color w:val="000000" w:themeColor="text1"/>
          <w:sz w:val="24"/>
        </w:rPr>
        <w:t xml:space="preserve"> be</w:t>
      </w:r>
      <w:proofErr w:type="gramEnd"/>
      <w:r w:rsidRPr="00BD1A4E">
        <w:rPr>
          <w:b w:val="0"/>
          <w:color w:val="000000" w:themeColor="text1"/>
          <w:sz w:val="24"/>
        </w:rPr>
        <w:t xml:space="preserve"> your advice to patient with common cold not to transmit it to other?</w:t>
      </w:r>
      <w:bookmarkEnd w:id="25"/>
    </w:p>
    <w:p w:rsidR="00BD1A4E" w:rsidRPr="00BD1A4E" w:rsidRDefault="00BD1A4E" w:rsidP="00BD1A4E">
      <w:pPr>
        <w:pStyle w:val="Heading1"/>
      </w:pPr>
      <w:bookmarkStart w:id="26" w:name="_Toc363255598"/>
      <w:proofErr w:type="gramStart"/>
      <w:r w:rsidRPr="00BD1A4E">
        <w:t>Interview  question</w:t>
      </w:r>
      <w:proofErr w:type="gramEnd"/>
      <w:r w:rsidRPr="00BD1A4E">
        <w:t xml:space="preserve"> answer</w:t>
      </w:r>
      <w:bookmarkEnd w:id="26"/>
      <w:r w:rsidRPr="00BD1A4E">
        <w:t xml:space="preserve"> </w:t>
      </w:r>
    </w:p>
    <w:p w:rsidR="003962C4" w:rsidRPr="00CB07AB" w:rsidRDefault="003962C4" w:rsidP="001675C8">
      <w:pPr>
        <w:pStyle w:val="Heading1"/>
        <w:rPr>
          <w:color w:val="000000" w:themeColor="text1"/>
        </w:rPr>
      </w:pPr>
      <w:bookmarkStart w:id="27" w:name="_Toc363255599"/>
      <w:r w:rsidRPr="00CB07AB">
        <w:rPr>
          <w:color w:val="000000" w:themeColor="text1"/>
        </w:rPr>
        <w:t>General Questions</w:t>
      </w:r>
      <w:bookmarkEnd w:id="27"/>
    </w:p>
    <w:p w:rsidR="003962C4" w:rsidRPr="00CB07AB" w:rsidRDefault="003962C4" w:rsidP="001675C8">
      <w:pPr>
        <w:pStyle w:val="Heading2"/>
        <w:rPr>
          <w:color w:val="000000" w:themeColor="text1"/>
        </w:rPr>
      </w:pPr>
      <w:bookmarkStart w:id="28" w:name="_Toc363255600"/>
      <w:r w:rsidRPr="00CB07AB">
        <w:rPr>
          <w:color w:val="000000" w:themeColor="text1"/>
        </w:rPr>
        <w:t>Integrated curriculum</w:t>
      </w:r>
      <w:bookmarkEnd w:id="28"/>
      <w:r w:rsidRPr="00CB07AB">
        <w:rPr>
          <w:color w:val="000000" w:themeColor="text1"/>
        </w:rPr>
        <w:t xml:space="preserve"> </w:t>
      </w:r>
    </w:p>
    <w:p w:rsidR="003962C4" w:rsidRPr="00CB07AB" w:rsidRDefault="009879A2" w:rsidP="003962C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college has a curriculum with </w:t>
      </w:r>
      <w:r w:rsidR="003962C4" w:rsidRPr="00CB07AB">
        <w:rPr>
          <w:rFonts w:ascii="Times New Roman" w:hAnsi="Times New Roman" w:cs="Times New Roman"/>
          <w:color w:val="000000" w:themeColor="text1"/>
          <w:sz w:val="24"/>
          <w:szCs w:val="24"/>
        </w:rPr>
        <w:t xml:space="preserve">an integrated approach in which the </w:t>
      </w:r>
      <w:r w:rsidR="003962C4" w:rsidRPr="004A1E77">
        <w:rPr>
          <w:rFonts w:ascii="Times New Roman" w:hAnsi="Times New Roman" w:cs="Times New Roman"/>
          <w:color w:val="000000" w:themeColor="text1"/>
          <w:sz w:val="24"/>
          <w:szCs w:val="24"/>
          <w:highlight w:val="yellow"/>
        </w:rPr>
        <w:t>basic sciences are taught simultaneously with clinical and community medicines</w:t>
      </w:r>
      <w:r w:rsidR="004A1E77">
        <w:rPr>
          <w:rFonts w:ascii="Times New Roman" w:hAnsi="Times New Roman" w:cs="Times New Roman"/>
          <w:color w:val="000000" w:themeColor="text1"/>
          <w:sz w:val="24"/>
          <w:szCs w:val="24"/>
        </w:rPr>
        <w:t xml:space="preserve"> unlike the other</w:t>
      </w:r>
      <w:r w:rsidR="003962C4" w:rsidRPr="00CB07AB">
        <w:rPr>
          <w:rFonts w:ascii="Times New Roman" w:hAnsi="Times New Roman" w:cs="Times New Roman"/>
          <w:color w:val="000000" w:themeColor="text1"/>
          <w:sz w:val="24"/>
          <w:szCs w:val="24"/>
        </w:rPr>
        <w:t xml:space="preserve"> medical schools in </w:t>
      </w:r>
      <w:r w:rsidR="003962C4" w:rsidRPr="00CB07AB">
        <w:rPr>
          <w:rFonts w:ascii="Times New Roman" w:hAnsi="Times New Roman" w:cs="Times New Roman"/>
          <w:color w:val="000000" w:themeColor="text1"/>
          <w:sz w:val="24"/>
          <w:szCs w:val="24"/>
        </w:rPr>
        <w:lastRenderedPageBreak/>
        <w:t xml:space="preserve">Ethiopia.  It is described in terms of learning outcomes, which define the knowledge, skills and attitudes [behaviors).   There are </w:t>
      </w:r>
      <w:r w:rsidR="003962C4" w:rsidRPr="004A1E77">
        <w:rPr>
          <w:rFonts w:ascii="Times New Roman" w:hAnsi="Times New Roman" w:cs="Times New Roman"/>
          <w:color w:val="000000" w:themeColor="text1"/>
          <w:sz w:val="24"/>
          <w:szCs w:val="24"/>
          <w:highlight w:val="yellow"/>
        </w:rPr>
        <w:t>six modules</w:t>
      </w:r>
      <w:r w:rsidR="003962C4" w:rsidRPr="00CB07AB">
        <w:rPr>
          <w:rFonts w:ascii="Times New Roman" w:hAnsi="Times New Roman" w:cs="Times New Roman"/>
          <w:color w:val="000000" w:themeColor="text1"/>
          <w:sz w:val="24"/>
          <w:szCs w:val="24"/>
        </w:rPr>
        <w:t xml:space="preserve"> that are supposed to be covered with in the first eighteen months of the training along with the clinical and community practices. They will be followed by the </w:t>
      </w:r>
      <w:r w:rsidR="003962C4" w:rsidRPr="004A1E77">
        <w:rPr>
          <w:rFonts w:ascii="Times New Roman" w:hAnsi="Times New Roman" w:cs="Times New Roman"/>
          <w:color w:val="000000" w:themeColor="text1"/>
          <w:sz w:val="24"/>
          <w:szCs w:val="24"/>
          <w:highlight w:val="yellow"/>
        </w:rPr>
        <w:t>clinical years and internship</w:t>
      </w:r>
      <w:r w:rsidR="003962C4" w:rsidRPr="00CB07AB">
        <w:rPr>
          <w:rFonts w:ascii="Times New Roman" w:hAnsi="Times New Roman" w:cs="Times New Roman"/>
          <w:color w:val="000000" w:themeColor="text1"/>
          <w:sz w:val="24"/>
          <w:szCs w:val="24"/>
        </w:rPr>
        <w:t xml:space="preserve"> trainings that totally cover five and a half years to graduate as a medical doctor. The other feature that is peculiar to the Millennium Medical School curriculum is the </w:t>
      </w:r>
      <w:r w:rsidR="003962C4" w:rsidRPr="004A1E77">
        <w:rPr>
          <w:rFonts w:ascii="Times New Roman" w:hAnsi="Times New Roman" w:cs="Times New Roman"/>
          <w:color w:val="000000" w:themeColor="text1"/>
          <w:sz w:val="24"/>
          <w:szCs w:val="24"/>
          <w:highlight w:val="yellow"/>
        </w:rPr>
        <w:t>special admission criteria</w:t>
      </w:r>
      <w:r w:rsidR="003962C4" w:rsidRPr="00CB07AB">
        <w:rPr>
          <w:rFonts w:ascii="Times New Roman" w:hAnsi="Times New Roman" w:cs="Times New Roman"/>
          <w:color w:val="000000" w:themeColor="text1"/>
          <w:sz w:val="24"/>
          <w:szCs w:val="24"/>
        </w:rPr>
        <w:t xml:space="preserve"> that were set for the enrolment of almost </w:t>
      </w:r>
      <w:r w:rsidR="003962C4" w:rsidRPr="004A1E77">
        <w:rPr>
          <w:rFonts w:ascii="Times New Roman" w:hAnsi="Times New Roman" w:cs="Times New Roman"/>
          <w:color w:val="000000" w:themeColor="text1"/>
          <w:sz w:val="24"/>
          <w:szCs w:val="24"/>
          <w:highlight w:val="yellow"/>
        </w:rPr>
        <w:t>equal number of female students</w:t>
      </w:r>
      <w:r w:rsidR="003962C4" w:rsidRPr="00CB07AB">
        <w:rPr>
          <w:rFonts w:ascii="Times New Roman" w:hAnsi="Times New Roman" w:cs="Times New Roman"/>
          <w:color w:val="000000" w:themeColor="text1"/>
          <w:sz w:val="24"/>
          <w:szCs w:val="24"/>
        </w:rPr>
        <w:t xml:space="preserve"> with    males and the quota system used for the students from four emerging regions of the country.</w:t>
      </w:r>
    </w:p>
    <w:p w:rsidR="003962C4" w:rsidRPr="00FE2842" w:rsidRDefault="003962C4" w:rsidP="003962C4">
      <w:pPr>
        <w:spacing w:line="360" w:lineRule="auto"/>
        <w:rPr>
          <w:rFonts w:ascii="Times New Roman" w:hAnsi="Times New Roman" w:cs="Times New Roman"/>
          <w:b/>
          <w:color w:val="000000" w:themeColor="text1"/>
          <w:sz w:val="24"/>
          <w:szCs w:val="24"/>
        </w:rPr>
      </w:pPr>
      <w:r w:rsidRPr="00FE2842">
        <w:rPr>
          <w:rFonts w:ascii="Times New Roman" w:hAnsi="Times New Roman" w:cs="Times New Roman"/>
          <w:b/>
          <w:color w:val="000000" w:themeColor="text1"/>
          <w:sz w:val="24"/>
          <w:szCs w:val="24"/>
        </w:rPr>
        <w:t>Rationale of Curriculum</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feedbacks on discipline-oriented curricula showed that they include </w:t>
      </w:r>
      <w:r w:rsidRPr="004A1E77">
        <w:rPr>
          <w:rFonts w:ascii="Times New Roman" w:hAnsi="Times New Roman" w:cs="Times New Roman"/>
          <w:color w:val="000000" w:themeColor="text1"/>
          <w:sz w:val="24"/>
          <w:szCs w:val="24"/>
          <w:highlight w:val="yellow"/>
        </w:rPr>
        <w:t>unnecessary repetitions,</w:t>
      </w:r>
      <w:r w:rsidRPr="00CB07AB">
        <w:rPr>
          <w:rFonts w:ascii="Times New Roman" w:hAnsi="Times New Roman" w:cs="Times New Roman"/>
          <w:color w:val="000000" w:themeColor="text1"/>
          <w:sz w:val="24"/>
          <w:szCs w:val="24"/>
        </w:rPr>
        <w:t xml:space="preserve"> overlaps of topics, content gaps and compartmentalization of knowledge (Harden, 2000).  But medical students need to fit things together.</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 study by </w:t>
      </w:r>
      <w:proofErr w:type="gramStart"/>
      <w:r w:rsidRPr="00CB07AB">
        <w:rPr>
          <w:rFonts w:ascii="Times New Roman" w:hAnsi="Times New Roman" w:cs="Times New Roman"/>
          <w:color w:val="000000" w:themeColor="text1"/>
          <w:sz w:val="24"/>
          <w:szCs w:val="24"/>
        </w:rPr>
        <w:t>Schmidt(</w:t>
      </w:r>
      <w:proofErr w:type="gramEnd"/>
      <w:r w:rsidRPr="00CB07AB">
        <w:rPr>
          <w:rFonts w:ascii="Times New Roman" w:hAnsi="Times New Roman" w:cs="Times New Roman"/>
          <w:color w:val="000000" w:themeColor="text1"/>
          <w:sz w:val="24"/>
          <w:szCs w:val="24"/>
        </w:rPr>
        <w:t xml:space="preserve"> 1990) on a test that measured the diagnostic  abilities, those students at the medical school with an integrated curriculum performed significantly better than the other two groups { traditional discipline oriented and PLB} in the second and third curriculum years.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Researchers in medical education recommend the integrated approach stating the following advantages over the traditional discipline-specific curriculum (Smith, 2005):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•Students are expected to </w:t>
      </w:r>
      <w:r w:rsidRPr="004A1E77">
        <w:rPr>
          <w:rFonts w:ascii="Times New Roman" w:hAnsi="Times New Roman" w:cs="Times New Roman"/>
          <w:color w:val="000000" w:themeColor="text1"/>
          <w:sz w:val="24"/>
          <w:szCs w:val="24"/>
          <w:highlight w:val="yellow"/>
        </w:rPr>
        <w:t>integrate new learning</w:t>
      </w:r>
      <w:r w:rsidRPr="00CB07AB">
        <w:rPr>
          <w:rFonts w:ascii="Times New Roman" w:hAnsi="Times New Roman" w:cs="Times New Roman"/>
          <w:color w:val="000000" w:themeColor="text1"/>
          <w:sz w:val="24"/>
          <w:szCs w:val="24"/>
        </w:rPr>
        <w:t xml:space="preserve"> with previous knowledge in any curriculum structure. Creating a curriculum that helps all students (average or bright) to form those </w:t>
      </w:r>
      <w:r w:rsidRPr="004A1E77">
        <w:rPr>
          <w:rFonts w:ascii="Times New Roman" w:hAnsi="Times New Roman" w:cs="Times New Roman"/>
          <w:color w:val="000000" w:themeColor="text1"/>
          <w:sz w:val="24"/>
          <w:szCs w:val="24"/>
          <w:highlight w:val="yellow"/>
        </w:rPr>
        <w:t>connections</w:t>
      </w:r>
      <w:r w:rsidRPr="00CB07AB">
        <w:rPr>
          <w:rFonts w:ascii="Times New Roman" w:hAnsi="Times New Roman" w:cs="Times New Roman"/>
          <w:color w:val="000000" w:themeColor="text1"/>
          <w:sz w:val="24"/>
          <w:szCs w:val="24"/>
        </w:rPr>
        <w:t xml:space="preserve"> through an integrated approach makes learning easier and more effective.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•Students can learn the basics more easily when related subjects are learned together and put in a relevant context.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very nature of an integrated approach results in extensive learning. It enables the learners to delve deeply </w:t>
      </w:r>
      <w:r w:rsidRPr="004A1E77">
        <w:rPr>
          <w:rFonts w:ascii="Times New Roman" w:hAnsi="Times New Roman" w:cs="Times New Roman"/>
          <w:color w:val="000000" w:themeColor="text1"/>
          <w:sz w:val="24"/>
          <w:szCs w:val="24"/>
          <w:highlight w:val="yellow"/>
        </w:rPr>
        <w:t>by exploring relationships</w:t>
      </w:r>
      <w:r w:rsidRPr="00CB07AB">
        <w:rPr>
          <w:rFonts w:ascii="Times New Roman" w:hAnsi="Times New Roman" w:cs="Times New Roman"/>
          <w:color w:val="000000" w:themeColor="text1"/>
          <w:sz w:val="24"/>
          <w:szCs w:val="24"/>
        </w:rPr>
        <w:t xml:space="preserve"> and explaining phenomena in a richly textured way.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•An integrated curriculum invites and encourages the learners to explore new areas, to pursue a line of inquiry and the web of knowledge on their own, constructing their own meaning in the process. Teachers can facilitate the journey without having to be the source of all knowledge.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It was also recommended that the medical schools in Ethiopia should steer up their development and innovation in the direction of integrated, problem based and student centered learning and teaching (</w:t>
      </w:r>
      <w:proofErr w:type="spellStart"/>
      <w:r w:rsidRPr="00CB07AB">
        <w:rPr>
          <w:rFonts w:ascii="Times New Roman" w:hAnsi="Times New Roman" w:cs="Times New Roman"/>
          <w:color w:val="000000" w:themeColor="text1"/>
          <w:sz w:val="24"/>
          <w:szCs w:val="24"/>
        </w:rPr>
        <w:t>Giday</w:t>
      </w:r>
      <w:proofErr w:type="spellEnd"/>
      <w:r w:rsidRPr="00CB07AB">
        <w:rPr>
          <w:rFonts w:ascii="Times New Roman" w:hAnsi="Times New Roman" w:cs="Times New Roman"/>
          <w:color w:val="000000" w:themeColor="text1"/>
          <w:sz w:val="24"/>
          <w:szCs w:val="24"/>
        </w:rPr>
        <w:t xml:space="preserve">, 2002).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Hence</w:t>
      </w:r>
      <w:proofErr w:type="gramEnd"/>
      <w:r w:rsidRPr="00CB07AB">
        <w:rPr>
          <w:rFonts w:ascii="Times New Roman" w:hAnsi="Times New Roman" w:cs="Times New Roman"/>
          <w:color w:val="000000" w:themeColor="text1"/>
          <w:sz w:val="24"/>
          <w:szCs w:val="24"/>
        </w:rPr>
        <w:t>, the first curriculum in its kind in the history of medical education in Ethiopia with an integrated and student centered approach was developed for its innovative implementation at St. Paul’s</w:t>
      </w:r>
      <w:r w:rsidR="004A1E77">
        <w:rPr>
          <w:rFonts w:ascii="Times New Roman" w:hAnsi="Times New Roman" w:cs="Times New Roman"/>
          <w:color w:val="000000" w:themeColor="text1"/>
          <w:sz w:val="24"/>
          <w:szCs w:val="24"/>
        </w:rPr>
        <w:t xml:space="preserve"> hospital millennium medical </w:t>
      </w:r>
      <w:proofErr w:type="spellStart"/>
      <w:r w:rsidR="004A1E77">
        <w:rPr>
          <w:rFonts w:ascii="Times New Roman" w:hAnsi="Times New Roman" w:cs="Times New Roman"/>
          <w:color w:val="000000" w:themeColor="text1"/>
          <w:sz w:val="24"/>
          <w:szCs w:val="24"/>
        </w:rPr>
        <w:t>collage</w:t>
      </w:r>
      <w:proofErr w:type="spellEnd"/>
      <w:r w:rsidR="004A1E77">
        <w:rPr>
          <w:rFonts w:ascii="Times New Roman" w:hAnsi="Times New Roman" w:cs="Times New Roman"/>
          <w:color w:val="000000" w:themeColor="text1"/>
          <w:sz w:val="24"/>
          <w:szCs w:val="24"/>
        </w:rPr>
        <w:t>.</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29" w:name="_Toc363255601"/>
      <w:r w:rsidRPr="00CB07AB">
        <w:rPr>
          <w:rStyle w:val="Heading2Char"/>
          <w:color w:val="000000" w:themeColor="text1"/>
        </w:rPr>
        <w:t>Teamwork</w:t>
      </w:r>
      <w:r w:rsidR="001675C8" w:rsidRPr="00CB07AB">
        <w:rPr>
          <w:rStyle w:val="Heading2Char"/>
          <w:color w:val="000000" w:themeColor="text1"/>
        </w:rPr>
        <w:t xml:space="preserve"> -</w:t>
      </w:r>
      <w:bookmarkEnd w:id="29"/>
      <w:r w:rsidR="001675C8" w:rsidRPr="00CB07AB">
        <w:rPr>
          <w:rStyle w:val="Heading2Char"/>
          <w:color w:val="000000" w:themeColor="text1"/>
        </w:rPr>
        <w:t xml:space="preserve"> </w:t>
      </w:r>
      <w:r w:rsidRPr="00CB07AB">
        <w:rPr>
          <w:rFonts w:ascii="Times New Roman" w:hAnsi="Times New Roman" w:cs="Times New Roman"/>
          <w:color w:val="000000" w:themeColor="text1"/>
          <w:sz w:val="24"/>
          <w:szCs w:val="24"/>
        </w:rPr>
        <w:t>is "work done by several associates with each doing a part but all subordinating personal prominence to the efficiency of the whole"</w:t>
      </w:r>
      <w:proofErr w:type="gramStart"/>
      <w:r w:rsidRPr="00CB07AB">
        <w:rPr>
          <w:rFonts w:ascii="Times New Roman" w:hAnsi="Times New Roman" w:cs="Times New Roman"/>
          <w:color w:val="000000" w:themeColor="text1"/>
          <w:sz w:val="24"/>
          <w:szCs w:val="24"/>
        </w:rPr>
        <w:t>.</w:t>
      </w:r>
      <w:proofErr w:type="gramEnd"/>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In a business setting accounting techniques may be used to provide financial measures of the benefits of teamwork which are useful for justifying the concept. Teamwork is increasingly advocated by health care policy makers as a means of assuring quality and safety in the delivery of services.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In health care, a systematic concept analysis in 2008 concluded teamwork to be "</w:t>
      </w:r>
      <w:r w:rsidRPr="004A1E77">
        <w:rPr>
          <w:rFonts w:ascii="Times New Roman" w:hAnsi="Times New Roman" w:cs="Times New Roman"/>
          <w:color w:val="000000" w:themeColor="text1"/>
          <w:sz w:val="24"/>
          <w:szCs w:val="24"/>
          <w:highlight w:val="yellow"/>
        </w:rPr>
        <w:t>a dynamic process involving two or more healthcare professionals</w:t>
      </w:r>
      <w:r w:rsidRPr="00CB07AB">
        <w:rPr>
          <w:rFonts w:ascii="Times New Roman" w:hAnsi="Times New Roman" w:cs="Times New Roman"/>
          <w:color w:val="000000" w:themeColor="text1"/>
          <w:sz w:val="24"/>
          <w:szCs w:val="24"/>
        </w:rPr>
        <w:t xml:space="preserve"> with complementary backgrounds and skills, sharing </w:t>
      </w:r>
      <w:r w:rsidRPr="00575F96">
        <w:rPr>
          <w:rFonts w:ascii="Times New Roman" w:hAnsi="Times New Roman" w:cs="Times New Roman"/>
          <w:color w:val="000000" w:themeColor="text1"/>
          <w:sz w:val="24"/>
          <w:szCs w:val="24"/>
          <w:highlight w:val="yellow"/>
        </w:rPr>
        <w:t>common health goals</w:t>
      </w:r>
      <w:r w:rsidRPr="00CB07AB">
        <w:rPr>
          <w:rFonts w:ascii="Times New Roman" w:hAnsi="Times New Roman" w:cs="Times New Roman"/>
          <w:color w:val="000000" w:themeColor="text1"/>
          <w:sz w:val="24"/>
          <w:szCs w:val="24"/>
        </w:rPr>
        <w:t xml:space="preserve"> and exercising concerted physical and mental effort in assessing, planning, or evaluating patient care.” Elsewhere teamwork is defined as "those </w:t>
      </w:r>
      <w:proofErr w:type="spellStart"/>
      <w:r w:rsidRPr="00CB07AB">
        <w:rPr>
          <w:rFonts w:ascii="Times New Roman" w:hAnsi="Times New Roman" w:cs="Times New Roman"/>
          <w:color w:val="000000" w:themeColor="text1"/>
          <w:sz w:val="24"/>
          <w:szCs w:val="24"/>
        </w:rPr>
        <w:t>behaviours</w:t>
      </w:r>
      <w:proofErr w:type="spellEnd"/>
      <w:r w:rsidRPr="00CB07AB">
        <w:rPr>
          <w:rFonts w:ascii="Times New Roman" w:hAnsi="Times New Roman" w:cs="Times New Roman"/>
          <w:color w:val="000000" w:themeColor="text1"/>
          <w:sz w:val="24"/>
          <w:szCs w:val="24"/>
        </w:rPr>
        <w:t xml:space="preserve"> that facilitate effective team member interaction," with "team" defined as "a group of two or more individuals who perform some work related task, interact with one another dynamically, have a </w:t>
      </w:r>
      <w:r w:rsidRPr="00575F96">
        <w:rPr>
          <w:rFonts w:ascii="Times New Roman" w:hAnsi="Times New Roman" w:cs="Times New Roman"/>
          <w:color w:val="000000" w:themeColor="text1"/>
          <w:sz w:val="24"/>
          <w:szCs w:val="24"/>
          <w:highlight w:val="yellow"/>
        </w:rPr>
        <w:t>shared past, have a foreseeable shared future, and share a common fate</w:t>
      </w:r>
      <w:r w:rsidRPr="00CB07AB">
        <w:rPr>
          <w:rFonts w:ascii="Times New Roman" w:hAnsi="Times New Roman" w:cs="Times New Roman"/>
          <w:color w:val="000000" w:themeColor="text1"/>
          <w:sz w:val="24"/>
          <w:szCs w:val="24"/>
        </w:rPr>
        <w:t>.</w:t>
      </w:r>
    </w:p>
    <w:p w:rsidR="003962C4" w:rsidRPr="00CB07AB" w:rsidRDefault="003962C4" w:rsidP="003962C4">
      <w:pPr>
        <w:spacing w:line="360" w:lineRule="auto"/>
        <w:rPr>
          <w:rFonts w:ascii="Times New Roman" w:hAnsi="Times New Roman" w:cs="Times New Roman"/>
          <w:color w:val="000000" w:themeColor="text1"/>
          <w:sz w:val="24"/>
          <w:szCs w:val="24"/>
        </w:rPr>
      </w:pPr>
      <w:r w:rsidRPr="00575F96">
        <w:rPr>
          <w:rFonts w:ascii="Times New Roman" w:hAnsi="Times New Roman" w:cs="Times New Roman"/>
          <w:b/>
          <w:color w:val="000000" w:themeColor="text1"/>
          <w:sz w:val="24"/>
          <w:szCs w:val="24"/>
        </w:rPr>
        <w:t>Larger groups</w:t>
      </w:r>
      <w:r w:rsidRPr="00CB07AB">
        <w:rPr>
          <w:rFonts w:ascii="Times New Roman" w:hAnsi="Times New Roman" w:cs="Times New Roman"/>
          <w:color w:val="000000" w:themeColor="text1"/>
          <w:sz w:val="24"/>
          <w:szCs w:val="24"/>
        </w:rPr>
        <w:t xml:space="preserve">---- produce diminished member satisfaction. </w:t>
      </w:r>
      <w:proofErr w:type="gramStart"/>
      <w:r w:rsidRPr="00CB07AB">
        <w:rPr>
          <w:rFonts w:ascii="Times New Roman" w:hAnsi="Times New Roman" w:cs="Times New Roman"/>
          <w:color w:val="000000" w:themeColor="text1"/>
          <w:sz w:val="24"/>
          <w:szCs w:val="24"/>
        </w:rPr>
        <w:t>In  health</w:t>
      </w:r>
      <w:proofErr w:type="gramEnd"/>
      <w:r w:rsidRPr="00CB07AB">
        <w:rPr>
          <w:rFonts w:ascii="Times New Roman" w:hAnsi="Times New Roman" w:cs="Times New Roman"/>
          <w:color w:val="000000" w:themeColor="text1"/>
          <w:sz w:val="24"/>
          <w:szCs w:val="24"/>
        </w:rPr>
        <w:t>, the group is usually small. A group of people not more than seven is adequate</w:t>
      </w:r>
      <w:r w:rsidR="00575F96">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w:t>
      </w:r>
    </w:p>
    <w:p w:rsidR="003962C4" w:rsidRPr="00CB07AB" w:rsidRDefault="003962C4" w:rsidP="003962C4">
      <w:pPr>
        <w:spacing w:line="360" w:lineRule="auto"/>
        <w:rPr>
          <w:rFonts w:ascii="Times New Roman" w:hAnsi="Times New Roman" w:cs="Times New Roman"/>
          <w:color w:val="000000" w:themeColor="text1"/>
          <w:sz w:val="24"/>
          <w:szCs w:val="24"/>
        </w:rPr>
      </w:pPr>
      <w:r w:rsidRPr="00FE2842">
        <w:rPr>
          <w:rFonts w:ascii="Times New Roman" w:hAnsi="Times New Roman" w:cs="Times New Roman"/>
          <w:b/>
          <w:color w:val="000000" w:themeColor="text1"/>
          <w:sz w:val="24"/>
          <w:szCs w:val="24"/>
        </w:rPr>
        <w:t>Health team</w:t>
      </w: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  is</w:t>
      </w:r>
      <w:proofErr w:type="gramEnd"/>
      <w:r w:rsidRPr="00CB07AB">
        <w:rPr>
          <w:rFonts w:ascii="Times New Roman" w:hAnsi="Times New Roman" w:cs="Times New Roman"/>
          <w:color w:val="000000" w:themeColor="text1"/>
          <w:sz w:val="24"/>
          <w:szCs w:val="24"/>
        </w:rPr>
        <w:t xml:space="preserve"> a special type of group.  </w:t>
      </w:r>
      <w:proofErr w:type="gramStart"/>
      <w:r w:rsidRPr="00CB07AB">
        <w:rPr>
          <w:rFonts w:ascii="Times New Roman" w:hAnsi="Times New Roman" w:cs="Times New Roman"/>
          <w:color w:val="000000" w:themeColor="text1"/>
          <w:sz w:val="24"/>
          <w:szCs w:val="24"/>
        </w:rPr>
        <w:t>purpose</w:t>
      </w:r>
      <w:proofErr w:type="gramEnd"/>
      <w:r w:rsidRPr="00CB07AB">
        <w:rPr>
          <w:rFonts w:ascii="Times New Roman" w:hAnsi="Times New Roman" w:cs="Times New Roman"/>
          <w:color w:val="000000" w:themeColor="text1"/>
          <w:sz w:val="24"/>
          <w:szCs w:val="24"/>
        </w:rPr>
        <w:t>---to improve and maintain the health of the community.it  is composed of different categories of H.W. many health professionals are difficult to deal with alone</w:t>
      </w:r>
    </w:p>
    <w:p w:rsidR="003962C4" w:rsidRPr="00575F96" w:rsidRDefault="003962C4" w:rsidP="003962C4">
      <w:pPr>
        <w:spacing w:line="360" w:lineRule="auto"/>
        <w:rPr>
          <w:rFonts w:ascii="Times New Roman" w:hAnsi="Times New Roman" w:cs="Times New Roman"/>
          <w:b/>
          <w:color w:val="000000" w:themeColor="text1"/>
          <w:sz w:val="24"/>
          <w:szCs w:val="24"/>
        </w:rPr>
      </w:pPr>
      <w:r w:rsidRPr="00575F96">
        <w:rPr>
          <w:rFonts w:ascii="Times New Roman" w:hAnsi="Times New Roman" w:cs="Times New Roman"/>
          <w:b/>
          <w:color w:val="000000" w:themeColor="text1"/>
          <w:sz w:val="24"/>
          <w:szCs w:val="24"/>
        </w:rPr>
        <w:t>Value of health teams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1.provide</w:t>
      </w:r>
      <w:proofErr w:type="gramEnd"/>
      <w:r w:rsidRPr="00CB07AB">
        <w:rPr>
          <w:rFonts w:ascii="Times New Roman" w:hAnsi="Times New Roman" w:cs="Times New Roman"/>
          <w:color w:val="000000" w:themeColor="text1"/>
          <w:sz w:val="24"/>
          <w:szCs w:val="24"/>
        </w:rPr>
        <w:t xml:space="preserve"> support &amp; encouragement           2.To share experience and skills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3.To</w:t>
      </w:r>
      <w:proofErr w:type="gramEnd"/>
      <w:r w:rsidRPr="00CB07AB">
        <w:rPr>
          <w:rFonts w:ascii="Times New Roman" w:hAnsi="Times New Roman" w:cs="Times New Roman"/>
          <w:color w:val="000000" w:themeColor="text1"/>
          <w:sz w:val="24"/>
          <w:szCs w:val="24"/>
        </w:rPr>
        <w:t xml:space="preserve"> overcome difficult                                  4. A source of resources</w:t>
      </w:r>
    </w:p>
    <w:p w:rsidR="003962C4" w:rsidRPr="00575F96" w:rsidRDefault="003962C4" w:rsidP="003962C4">
      <w:pPr>
        <w:spacing w:line="360" w:lineRule="auto"/>
        <w:rPr>
          <w:rFonts w:ascii="Times New Roman" w:hAnsi="Times New Roman" w:cs="Times New Roman"/>
          <w:b/>
          <w:color w:val="000000" w:themeColor="text1"/>
          <w:sz w:val="24"/>
          <w:szCs w:val="24"/>
        </w:rPr>
      </w:pPr>
      <w:r w:rsidRPr="00CB07AB">
        <w:rPr>
          <w:rFonts w:ascii="Times New Roman" w:hAnsi="Times New Roman" w:cs="Times New Roman"/>
          <w:color w:val="000000" w:themeColor="text1"/>
          <w:sz w:val="24"/>
          <w:szCs w:val="24"/>
        </w:rPr>
        <w:lastRenderedPageBreak/>
        <w:t xml:space="preserve">   </w:t>
      </w:r>
      <w:r w:rsidRPr="00575F96">
        <w:rPr>
          <w:rFonts w:ascii="Times New Roman" w:hAnsi="Times New Roman" w:cs="Times New Roman"/>
          <w:b/>
          <w:color w:val="000000" w:themeColor="text1"/>
          <w:sz w:val="24"/>
          <w:szCs w:val="24"/>
        </w:rPr>
        <w:t>Effective Team work</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1. Team spirit                                2. Small group                                     3. Participation                                          4. </w:t>
      </w:r>
      <w:proofErr w:type="gramStart"/>
      <w:r w:rsidRPr="00CB07AB">
        <w:rPr>
          <w:rFonts w:ascii="Times New Roman" w:hAnsi="Times New Roman" w:cs="Times New Roman"/>
          <w:color w:val="000000" w:themeColor="text1"/>
          <w:sz w:val="24"/>
          <w:szCs w:val="24"/>
        </w:rPr>
        <w:t>frequent</w:t>
      </w:r>
      <w:proofErr w:type="gramEnd"/>
      <w:r w:rsidRPr="00CB07AB">
        <w:rPr>
          <w:rFonts w:ascii="Times New Roman" w:hAnsi="Times New Roman" w:cs="Times New Roman"/>
          <w:color w:val="000000" w:themeColor="text1"/>
          <w:sz w:val="24"/>
          <w:szCs w:val="24"/>
        </w:rPr>
        <w:t xml:space="preserve"> and multi-lateral communication                                     5. Continuity--support</w:t>
      </w:r>
    </w:p>
    <w:p w:rsidR="003962C4" w:rsidRPr="00561D88" w:rsidRDefault="003962C4" w:rsidP="003962C4">
      <w:pPr>
        <w:spacing w:line="360" w:lineRule="auto"/>
        <w:rPr>
          <w:rFonts w:ascii="Times New Roman" w:hAnsi="Times New Roman" w:cs="Times New Roman"/>
          <w:b/>
          <w:color w:val="000000" w:themeColor="text1"/>
          <w:sz w:val="24"/>
          <w:szCs w:val="24"/>
        </w:rPr>
      </w:pPr>
      <w:r w:rsidRPr="00561D88">
        <w:rPr>
          <w:rFonts w:ascii="Times New Roman" w:hAnsi="Times New Roman" w:cs="Times New Roman"/>
          <w:b/>
          <w:color w:val="000000" w:themeColor="text1"/>
          <w:sz w:val="24"/>
          <w:szCs w:val="24"/>
        </w:rPr>
        <w:t>Benefits of Teamwork</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4A1395">
        <w:rPr>
          <w:rFonts w:ascii="Times New Roman" w:hAnsi="Times New Roman" w:cs="Times New Roman"/>
          <w:color w:val="000000" w:themeColor="text1"/>
          <w:sz w:val="24"/>
          <w:szCs w:val="24"/>
          <w:highlight w:val="yellow"/>
        </w:rPr>
        <w:t>Problems solving</w:t>
      </w:r>
      <w:r w:rsidRPr="00CB07AB">
        <w:rPr>
          <w:rFonts w:ascii="Times New Roman" w:hAnsi="Times New Roman" w:cs="Times New Roman"/>
          <w:color w:val="000000" w:themeColor="text1"/>
          <w:sz w:val="24"/>
          <w:szCs w:val="24"/>
        </w:rPr>
        <w:t xml:space="preserve">: A single brain can’t bounce different ideas off of each other. Each team member has a responsibility to contribute equally and offer their unique perspective on a problem to arrive at the best possible solution. Teamwork can lead to better decisions, products, or services. The </w:t>
      </w:r>
      <w:r w:rsidRPr="004A1395">
        <w:rPr>
          <w:rFonts w:ascii="Times New Roman" w:hAnsi="Times New Roman" w:cs="Times New Roman"/>
          <w:color w:val="000000" w:themeColor="text1"/>
          <w:sz w:val="24"/>
          <w:szCs w:val="24"/>
          <w:highlight w:val="yellow"/>
        </w:rPr>
        <w:t>quality of teamwork</w:t>
      </w:r>
      <w:r w:rsidRPr="00CB07AB">
        <w:rPr>
          <w:rFonts w:ascii="Times New Roman" w:hAnsi="Times New Roman" w:cs="Times New Roman"/>
          <w:color w:val="000000" w:themeColor="text1"/>
          <w:sz w:val="24"/>
          <w:szCs w:val="24"/>
        </w:rPr>
        <w:t xml:space="preserve"> may be measured by analyzing the following six components of collaboration among team members: </w:t>
      </w:r>
      <w:r w:rsidRPr="004A1395">
        <w:rPr>
          <w:rFonts w:ascii="Times New Roman" w:hAnsi="Times New Roman" w:cs="Times New Roman"/>
          <w:color w:val="000000" w:themeColor="text1"/>
          <w:sz w:val="24"/>
          <w:szCs w:val="24"/>
          <w:highlight w:val="yellow"/>
        </w:rPr>
        <w:t>communication, coordination, balance of member contributions, mutual</w:t>
      </w:r>
      <w:r w:rsidR="00561D88" w:rsidRPr="004A1395">
        <w:rPr>
          <w:rFonts w:ascii="Times New Roman" w:hAnsi="Times New Roman" w:cs="Times New Roman"/>
          <w:color w:val="000000" w:themeColor="text1"/>
          <w:sz w:val="24"/>
          <w:szCs w:val="24"/>
          <w:highlight w:val="yellow"/>
        </w:rPr>
        <w:t xml:space="preserve"> support, effort, and cohesion.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r w:rsidRPr="004A1395">
        <w:rPr>
          <w:rFonts w:ascii="Times New Roman" w:hAnsi="Times New Roman" w:cs="Times New Roman"/>
          <w:color w:val="000000" w:themeColor="text1"/>
          <w:sz w:val="24"/>
          <w:szCs w:val="24"/>
          <w:highlight w:val="yellow"/>
        </w:rPr>
        <w:t>Accomplish tasks faster:</w:t>
      </w:r>
      <w:r w:rsidRPr="00CB07AB">
        <w:rPr>
          <w:rFonts w:ascii="Times New Roman" w:hAnsi="Times New Roman" w:cs="Times New Roman"/>
          <w:color w:val="000000" w:themeColor="text1"/>
          <w:sz w:val="24"/>
          <w:szCs w:val="24"/>
        </w:rPr>
        <w:t xml:space="preserve"> A single person taking on multiple tasks will not be able to perform at a same pace as a team can. When people work together they can complete tasks faster by dividing the work to people of different abilities and knowledge.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4A1395">
        <w:rPr>
          <w:rFonts w:ascii="Times New Roman" w:hAnsi="Times New Roman" w:cs="Times New Roman"/>
          <w:color w:val="000000" w:themeColor="text1"/>
          <w:sz w:val="24"/>
          <w:szCs w:val="24"/>
          <w:highlight w:val="yellow"/>
        </w:rPr>
        <w:t>Healthy competition</w:t>
      </w:r>
      <w:r w:rsidRPr="00CB07AB">
        <w:rPr>
          <w:rFonts w:ascii="Times New Roman" w:hAnsi="Times New Roman" w:cs="Times New Roman"/>
          <w:color w:val="000000" w:themeColor="text1"/>
          <w:sz w:val="24"/>
          <w:szCs w:val="24"/>
        </w:rPr>
        <w:t>: A healthy competition in groups can be used to motivate individuals and help the team excel.</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4A1395">
        <w:rPr>
          <w:rFonts w:ascii="Times New Roman" w:hAnsi="Times New Roman" w:cs="Times New Roman"/>
          <w:color w:val="000000" w:themeColor="text1"/>
          <w:sz w:val="24"/>
          <w:szCs w:val="24"/>
          <w:highlight w:val="yellow"/>
        </w:rPr>
        <w:t>Developing Relationships</w:t>
      </w:r>
      <w:r w:rsidRPr="00CB07AB">
        <w:rPr>
          <w:rFonts w:ascii="Times New Roman" w:hAnsi="Times New Roman" w:cs="Times New Roman"/>
          <w:color w:val="000000" w:themeColor="text1"/>
          <w:sz w:val="24"/>
          <w:szCs w:val="24"/>
        </w:rPr>
        <w:t xml:space="preserve">: A team that continues to work together will eventually develop an increased level of bonding. This can help people avoid unnecessary conflicts since they have become well acquainted with each other through team work. </w:t>
      </w:r>
      <w:r w:rsidRPr="004A1395">
        <w:rPr>
          <w:rFonts w:ascii="Times New Roman" w:hAnsi="Times New Roman" w:cs="Times New Roman"/>
          <w:color w:val="000000" w:themeColor="text1"/>
          <w:sz w:val="24"/>
          <w:szCs w:val="24"/>
          <w:highlight w:val="yellow"/>
        </w:rPr>
        <w:t>Team members’ ratings of their satisfaction with a team is correlated with the level of teamwork processes present</w:t>
      </w:r>
      <w:r w:rsidRPr="00CB07AB">
        <w:rPr>
          <w:rFonts w:ascii="Times New Roman" w:hAnsi="Times New Roman" w:cs="Times New Roman"/>
          <w:color w:val="000000" w:themeColor="text1"/>
          <w:sz w:val="24"/>
          <w:szCs w:val="24"/>
        </w:rPr>
        <w: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4A1395">
        <w:rPr>
          <w:rFonts w:ascii="Times New Roman" w:hAnsi="Times New Roman" w:cs="Times New Roman"/>
          <w:color w:val="000000" w:themeColor="text1"/>
          <w:sz w:val="24"/>
          <w:szCs w:val="24"/>
          <w:highlight w:val="yellow"/>
        </w:rPr>
        <w:t>Everyone has unique qualities:</w:t>
      </w:r>
      <w:r w:rsidRPr="00CB07AB">
        <w:rPr>
          <w:rFonts w:ascii="Times New Roman" w:hAnsi="Times New Roman" w:cs="Times New Roman"/>
          <w:color w:val="000000" w:themeColor="text1"/>
          <w:sz w:val="24"/>
          <w:szCs w:val="24"/>
        </w:rPr>
        <w:t xml:space="preserve"> Every team member can offer their unique knowledge and ability to help improve other team members. Through teamwork the sharing of these qualities will allow team members to be more productive in the future.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4A1395">
        <w:rPr>
          <w:rFonts w:ascii="Times New Roman" w:hAnsi="Times New Roman" w:cs="Times New Roman"/>
          <w:color w:val="000000" w:themeColor="text1"/>
          <w:sz w:val="24"/>
          <w:szCs w:val="24"/>
          <w:highlight w:val="yellow"/>
        </w:rPr>
        <w:t>In healthcare</w:t>
      </w:r>
      <w:r w:rsidRPr="00CB07AB">
        <w:rPr>
          <w:rFonts w:ascii="Times New Roman" w:hAnsi="Times New Roman" w:cs="Times New Roman"/>
          <w:color w:val="000000" w:themeColor="text1"/>
          <w:sz w:val="24"/>
          <w:szCs w:val="24"/>
        </w:rPr>
        <w:t>: teamwork is associated with increased patient safety.</w:t>
      </w:r>
    </w:p>
    <w:p w:rsidR="003962C4" w:rsidRPr="00561D88" w:rsidRDefault="003962C4" w:rsidP="003962C4">
      <w:pPr>
        <w:spacing w:line="360" w:lineRule="auto"/>
        <w:rPr>
          <w:rFonts w:ascii="Times New Roman" w:hAnsi="Times New Roman" w:cs="Times New Roman"/>
          <w:b/>
          <w:color w:val="000000" w:themeColor="text1"/>
          <w:sz w:val="24"/>
          <w:szCs w:val="24"/>
        </w:rPr>
      </w:pPr>
      <w:r w:rsidRPr="00561D88">
        <w:rPr>
          <w:rFonts w:ascii="Times New Roman" w:hAnsi="Times New Roman" w:cs="Times New Roman"/>
          <w:b/>
          <w:color w:val="000000" w:themeColor="text1"/>
          <w:sz w:val="24"/>
          <w:szCs w:val="24"/>
        </w:rPr>
        <w:t>Things to Avoid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•Teamwork may have an "unintended effect of fermenting </w:t>
      </w:r>
      <w:r w:rsidRPr="004A1395">
        <w:rPr>
          <w:rFonts w:ascii="Times New Roman" w:hAnsi="Times New Roman" w:cs="Times New Roman"/>
          <w:color w:val="000000" w:themeColor="text1"/>
          <w:sz w:val="24"/>
          <w:szCs w:val="24"/>
          <w:highlight w:val="yellow"/>
        </w:rPr>
        <w:t>hostility</w:t>
      </w:r>
      <w:r w:rsidRPr="00CB07AB">
        <w:rPr>
          <w:rFonts w:ascii="Times New Roman" w:hAnsi="Times New Roman" w:cs="Times New Roman"/>
          <w:color w:val="000000" w:themeColor="text1"/>
          <w:sz w:val="24"/>
          <w:szCs w:val="24"/>
        </w:rPr>
        <w:t xml:space="preserve"> toward the managerial goal of making the teams fully self-managing."</w:t>
      </w:r>
    </w:p>
    <w:p w:rsidR="003962C4" w:rsidRPr="00CB07AB" w:rsidRDefault="003962C4"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•There is a potential of "</w:t>
      </w:r>
      <w:r w:rsidRPr="004A1395">
        <w:rPr>
          <w:rFonts w:ascii="Times New Roman" w:hAnsi="Times New Roman" w:cs="Times New Roman"/>
          <w:color w:val="000000" w:themeColor="text1"/>
          <w:sz w:val="24"/>
          <w:szCs w:val="24"/>
          <w:highlight w:val="yellow"/>
        </w:rPr>
        <w:t>social loafing</w:t>
      </w:r>
      <w:r w:rsidRPr="00CB07AB">
        <w:rPr>
          <w:rFonts w:ascii="Times New Roman" w:hAnsi="Times New Roman" w:cs="Times New Roman"/>
          <w:color w:val="000000" w:themeColor="text1"/>
          <w:sz w:val="24"/>
          <w:szCs w:val="24"/>
        </w:rPr>
        <w:t>" (i.e., an individual's doing less work in a team than what he/she would normally do working individually).</w:t>
      </w:r>
    </w:p>
    <w:p w:rsidR="00EA7497" w:rsidRPr="00CB07AB" w:rsidRDefault="00EA7497" w:rsidP="001675C8">
      <w:pPr>
        <w:pStyle w:val="Heading1"/>
        <w:rPr>
          <w:color w:val="000000" w:themeColor="text1"/>
        </w:rPr>
      </w:pPr>
      <w:bookmarkStart w:id="30" w:name="_Toc363255602"/>
      <w:r w:rsidRPr="00CB07AB">
        <w:rPr>
          <w:color w:val="000000" w:themeColor="text1"/>
        </w:rPr>
        <w:t>Medical questions</w:t>
      </w:r>
      <w:bookmarkEnd w:id="30"/>
      <w:r w:rsidRPr="00CB07AB">
        <w:rPr>
          <w:color w:val="000000" w:themeColor="text1"/>
        </w:rPr>
        <w:t xml:space="preserve"> </w:t>
      </w:r>
    </w:p>
    <w:p w:rsidR="00561D88" w:rsidRPr="00561D88" w:rsidRDefault="001675C8" w:rsidP="00561D88">
      <w:pPr>
        <w:spacing w:line="360" w:lineRule="auto"/>
        <w:rPr>
          <w:rStyle w:val="Heading2Char"/>
          <w:b w:val="0"/>
          <w:color w:val="000000" w:themeColor="text1"/>
          <w:sz w:val="24"/>
        </w:rPr>
      </w:pPr>
      <w:r w:rsidRPr="00561D88">
        <w:rPr>
          <w:rStyle w:val="Heading2Char"/>
          <w:b w:val="0"/>
          <w:color w:val="000000" w:themeColor="text1"/>
          <w:sz w:val="24"/>
        </w:rPr>
        <w:t xml:space="preserve"> </w:t>
      </w:r>
      <w:bookmarkStart w:id="31" w:name="_Toc363255603"/>
      <w:r w:rsidR="00561D88" w:rsidRPr="00561D88">
        <w:rPr>
          <w:rStyle w:val="Heading2Char"/>
        </w:rPr>
        <w:t>FIRST AID</w:t>
      </w:r>
      <w:r w:rsidR="00561D88" w:rsidRPr="00561D88">
        <w:rPr>
          <w:rStyle w:val="Heading2Char"/>
          <w:b w:val="0"/>
          <w:color w:val="000000" w:themeColor="text1"/>
          <w:sz w:val="24"/>
        </w:rPr>
        <w:t xml:space="preserve"> (The primary survey) should identify life threatening injuries such as-</w:t>
      </w:r>
      <w:bookmarkEnd w:id="31"/>
    </w:p>
    <w:p w:rsidR="00561D88" w:rsidRPr="00561D88" w:rsidRDefault="00561D88" w:rsidP="00561D88">
      <w:pPr>
        <w:spacing w:line="360" w:lineRule="auto"/>
        <w:rPr>
          <w:rStyle w:val="Heading2Char"/>
          <w:b w:val="0"/>
          <w:color w:val="000000" w:themeColor="text1"/>
          <w:sz w:val="24"/>
        </w:rPr>
      </w:pPr>
      <w:bookmarkStart w:id="32" w:name="_Toc363159213"/>
      <w:bookmarkStart w:id="33" w:name="_Toc363216033"/>
      <w:bookmarkStart w:id="34" w:name="_Toc363255604"/>
      <w:r w:rsidRPr="00561D88">
        <w:rPr>
          <w:rStyle w:val="Heading2Char"/>
          <w:b w:val="0"/>
          <w:color w:val="000000" w:themeColor="text1"/>
          <w:sz w:val="24"/>
        </w:rPr>
        <w:t xml:space="preserve">Airway obstruction, Chest injuries with breathing difficulties, Sever external or internal </w:t>
      </w:r>
      <w:proofErr w:type="spellStart"/>
      <w:r w:rsidRPr="00561D88">
        <w:rPr>
          <w:rStyle w:val="Heading2Char"/>
          <w:b w:val="0"/>
          <w:color w:val="000000" w:themeColor="text1"/>
          <w:sz w:val="24"/>
        </w:rPr>
        <w:t>haemorrhage</w:t>
      </w:r>
      <w:proofErr w:type="spellEnd"/>
      <w:r w:rsidRPr="00561D88">
        <w:rPr>
          <w:rStyle w:val="Heading2Char"/>
          <w:b w:val="0"/>
          <w:color w:val="000000" w:themeColor="text1"/>
          <w:sz w:val="24"/>
        </w:rPr>
        <w:t xml:space="preserve">, </w:t>
      </w:r>
      <w:proofErr w:type="gramStart"/>
      <w:r w:rsidRPr="00561D88">
        <w:rPr>
          <w:rStyle w:val="Heading2Char"/>
          <w:b w:val="0"/>
          <w:color w:val="000000" w:themeColor="text1"/>
          <w:sz w:val="24"/>
        </w:rPr>
        <w:t>Other</w:t>
      </w:r>
      <w:proofErr w:type="gramEnd"/>
      <w:r w:rsidRPr="00561D88">
        <w:rPr>
          <w:rStyle w:val="Heading2Char"/>
          <w:b w:val="0"/>
          <w:color w:val="000000" w:themeColor="text1"/>
          <w:sz w:val="24"/>
        </w:rPr>
        <w:t xml:space="preserve"> injuries.</w:t>
      </w:r>
      <w:bookmarkEnd w:id="32"/>
      <w:bookmarkEnd w:id="33"/>
      <w:bookmarkEnd w:id="34"/>
    </w:p>
    <w:p w:rsidR="00561D88" w:rsidRPr="00561D88" w:rsidRDefault="00561D88" w:rsidP="00561D88">
      <w:pPr>
        <w:spacing w:line="360" w:lineRule="auto"/>
        <w:rPr>
          <w:rStyle w:val="Heading2Char"/>
          <w:b w:val="0"/>
          <w:color w:val="000000" w:themeColor="text1"/>
          <w:sz w:val="24"/>
        </w:rPr>
      </w:pPr>
      <w:bookmarkStart w:id="35" w:name="_Toc363159214"/>
      <w:bookmarkStart w:id="36" w:name="_Toc363216034"/>
      <w:bookmarkStart w:id="37" w:name="_Toc363255605"/>
      <w:r w:rsidRPr="00561D88">
        <w:rPr>
          <w:rStyle w:val="Heading2Char"/>
          <w:b w:val="0"/>
          <w:color w:val="000000" w:themeColor="text1"/>
          <w:sz w:val="24"/>
        </w:rPr>
        <w:t xml:space="preserve">What is ABCDE </w:t>
      </w:r>
      <w:proofErr w:type="gramStart"/>
      <w:r w:rsidRPr="00561D88">
        <w:rPr>
          <w:rStyle w:val="Heading2Char"/>
          <w:b w:val="0"/>
          <w:color w:val="000000" w:themeColor="text1"/>
          <w:sz w:val="24"/>
        </w:rPr>
        <w:t>survey.</w:t>
      </w:r>
      <w:bookmarkEnd w:id="35"/>
      <w:bookmarkEnd w:id="36"/>
      <w:bookmarkEnd w:id="37"/>
      <w:proofErr w:type="gramEnd"/>
    </w:p>
    <w:p w:rsidR="00561D88" w:rsidRPr="00561D88" w:rsidRDefault="00561D88" w:rsidP="00561D88">
      <w:pPr>
        <w:spacing w:line="360" w:lineRule="auto"/>
        <w:rPr>
          <w:rStyle w:val="Heading2Char"/>
          <w:b w:val="0"/>
          <w:color w:val="000000" w:themeColor="text1"/>
          <w:sz w:val="24"/>
        </w:rPr>
      </w:pPr>
      <w:bookmarkStart w:id="38" w:name="_Toc363159215"/>
      <w:bookmarkStart w:id="39" w:name="_Toc363216035"/>
      <w:bookmarkStart w:id="40" w:name="_Toc363255606"/>
      <w:r w:rsidRPr="00561D88">
        <w:rPr>
          <w:rStyle w:val="Heading2Char"/>
          <w:color w:val="000000" w:themeColor="text1"/>
          <w:sz w:val="24"/>
        </w:rPr>
        <w:t>A = airway</w:t>
      </w:r>
      <w:r w:rsidRPr="00561D88">
        <w:rPr>
          <w:rStyle w:val="Heading2Char"/>
          <w:b w:val="0"/>
          <w:color w:val="000000" w:themeColor="text1"/>
          <w:sz w:val="24"/>
        </w:rPr>
        <w:t xml:space="preserve"> - Asses the airway. Can the patient talk &amp; breathe freely? If obstructed the steps to be considered are, Chin lift / jaw thrust, Suction, Application of airway, Intubation.</w:t>
      </w:r>
      <w:bookmarkEnd w:id="38"/>
      <w:bookmarkEnd w:id="39"/>
      <w:bookmarkEnd w:id="40"/>
    </w:p>
    <w:p w:rsidR="00561D88" w:rsidRPr="00561D88" w:rsidRDefault="00561D88" w:rsidP="00561D88">
      <w:pPr>
        <w:spacing w:line="360" w:lineRule="auto"/>
        <w:rPr>
          <w:rStyle w:val="Heading2Char"/>
          <w:b w:val="0"/>
          <w:color w:val="000000" w:themeColor="text1"/>
          <w:sz w:val="24"/>
        </w:rPr>
      </w:pPr>
      <w:bookmarkStart w:id="41" w:name="_Toc363159216"/>
      <w:bookmarkStart w:id="42" w:name="_Toc363216036"/>
      <w:bookmarkStart w:id="43" w:name="_Toc363255607"/>
      <w:r w:rsidRPr="00561D88">
        <w:rPr>
          <w:rStyle w:val="Heading2Char"/>
          <w:b w:val="0"/>
          <w:color w:val="000000" w:themeColor="text1"/>
          <w:sz w:val="24"/>
        </w:rPr>
        <w:t xml:space="preserve">In assessing the airway, always recognize the potential for </w:t>
      </w:r>
      <w:r w:rsidRPr="00880427">
        <w:rPr>
          <w:rStyle w:val="Heading2Char"/>
          <w:b w:val="0"/>
          <w:color w:val="000000" w:themeColor="text1"/>
          <w:sz w:val="24"/>
          <w:highlight w:val="yellow"/>
        </w:rPr>
        <w:t>cervical spine</w:t>
      </w:r>
      <w:r w:rsidRPr="00561D88">
        <w:rPr>
          <w:rStyle w:val="Heading2Char"/>
          <w:b w:val="0"/>
          <w:color w:val="000000" w:themeColor="text1"/>
          <w:sz w:val="24"/>
        </w:rPr>
        <w:t xml:space="preserve"> injuries. Movement of the cervical spine should be avoided or at least minimized when performing airway maneuvers.</w:t>
      </w:r>
      <w:bookmarkEnd w:id="41"/>
      <w:bookmarkEnd w:id="42"/>
      <w:bookmarkEnd w:id="43"/>
    </w:p>
    <w:p w:rsidR="00561D88" w:rsidRPr="00561D88" w:rsidRDefault="00561D88" w:rsidP="00561D88">
      <w:pPr>
        <w:spacing w:line="360" w:lineRule="auto"/>
        <w:rPr>
          <w:rStyle w:val="Heading2Char"/>
          <w:b w:val="0"/>
          <w:color w:val="000000" w:themeColor="text1"/>
          <w:sz w:val="24"/>
        </w:rPr>
      </w:pPr>
      <w:bookmarkStart w:id="44" w:name="_Toc363159217"/>
      <w:bookmarkStart w:id="45" w:name="_Toc363216037"/>
      <w:bookmarkStart w:id="46" w:name="_Toc363255608"/>
      <w:r w:rsidRPr="00561D88">
        <w:rPr>
          <w:rStyle w:val="Heading2Char"/>
          <w:color w:val="000000" w:themeColor="text1"/>
          <w:sz w:val="24"/>
        </w:rPr>
        <w:t>B= breathing</w:t>
      </w:r>
      <w:r w:rsidRPr="00561D88">
        <w:rPr>
          <w:rStyle w:val="Heading2Char"/>
          <w:b w:val="0"/>
          <w:color w:val="000000" w:themeColor="text1"/>
          <w:sz w:val="24"/>
        </w:rPr>
        <w:t>- Assessment of breathing.</w:t>
      </w:r>
      <w:bookmarkEnd w:id="44"/>
      <w:bookmarkEnd w:id="45"/>
      <w:bookmarkEnd w:id="46"/>
    </w:p>
    <w:p w:rsidR="00561D88" w:rsidRPr="00561D88" w:rsidRDefault="00561D88" w:rsidP="00561D88">
      <w:pPr>
        <w:spacing w:line="360" w:lineRule="auto"/>
        <w:rPr>
          <w:rStyle w:val="Heading2Char"/>
          <w:b w:val="0"/>
          <w:color w:val="000000" w:themeColor="text1"/>
          <w:sz w:val="24"/>
        </w:rPr>
      </w:pPr>
      <w:bookmarkStart w:id="47" w:name="_Toc363159218"/>
      <w:bookmarkStart w:id="48" w:name="_Toc363216038"/>
      <w:bookmarkStart w:id="49" w:name="_Toc363255609"/>
      <w:r w:rsidRPr="00561D88">
        <w:rPr>
          <w:rStyle w:val="Heading2Char"/>
          <w:b w:val="0"/>
          <w:color w:val="000000" w:themeColor="text1"/>
          <w:sz w:val="24"/>
        </w:rPr>
        <w:t xml:space="preserve">Is it adequate or </w:t>
      </w:r>
      <w:proofErr w:type="gramStart"/>
      <w:r w:rsidRPr="00561D88">
        <w:rPr>
          <w:rStyle w:val="Heading2Char"/>
          <w:b w:val="0"/>
          <w:color w:val="000000" w:themeColor="text1"/>
          <w:sz w:val="24"/>
        </w:rPr>
        <w:t>not ?</w:t>
      </w:r>
      <w:proofErr w:type="gramEnd"/>
      <w:r w:rsidRPr="00561D88">
        <w:rPr>
          <w:rStyle w:val="Heading2Char"/>
          <w:b w:val="0"/>
          <w:color w:val="000000" w:themeColor="text1"/>
          <w:sz w:val="24"/>
        </w:rPr>
        <w:t xml:space="preserve"> If inadequate, the steps to be considered are, Decompression &amp; drainage of tension pneumothorax / </w:t>
      </w:r>
      <w:proofErr w:type="spellStart"/>
      <w:r w:rsidRPr="00561D88">
        <w:rPr>
          <w:rStyle w:val="Heading2Char"/>
          <w:b w:val="0"/>
          <w:color w:val="000000" w:themeColor="text1"/>
          <w:sz w:val="24"/>
        </w:rPr>
        <w:t>haemothorax</w:t>
      </w:r>
      <w:proofErr w:type="spellEnd"/>
      <w:r w:rsidRPr="00561D88">
        <w:rPr>
          <w:rStyle w:val="Heading2Char"/>
          <w:b w:val="0"/>
          <w:color w:val="000000" w:themeColor="text1"/>
          <w:sz w:val="24"/>
        </w:rPr>
        <w:t xml:space="preserve">, Closure of open chest injuries, </w:t>
      </w:r>
      <w:proofErr w:type="gramStart"/>
      <w:r w:rsidRPr="00561D88">
        <w:rPr>
          <w:rStyle w:val="Heading2Char"/>
          <w:b w:val="0"/>
          <w:color w:val="000000" w:themeColor="text1"/>
          <w:sz w:val="24"/>
        </w:rPr>
        <w:t>Artificial</w:t>
      </w:r>
      <w:proofErr w:type="gramEnd"/>
      <w:r w:rsidRPr="00561D88">
        <w:rPr>
          <w:rStyle w:val="Heading2Char"/>
          <w:b w:val="0"/>
          <w:color w:val="000000" w:themeColor="text1"/>
          <w:sz w:val="24"/>
        </w:rPr>
        <w:t xml:space="preserve"> ventilation.</w:t>
      </w:r>
      <w:bookmarkEnd w:id="47"/>
      <w:bookmarkEnd w:id="48"/>
      <w:bookmarkEnd w:id="49"/>
    </w:p>
    <w:p w:rsidR="00561D88" w:rsidRPr="00561D88" w:rsidRDefault="00561D88" w:rsidP="00561D88">
      <w:pPr>
        <w:spacing w:line="360" w:lineRule="auto"/>
        <w:rPr>
          <w:rStyle w:val="Heading2Char"/>
          <w:b w:val="0"/>
          <w:color w:val="000000" w:themeColor="text1"/>
          <w:sz w:val="24"/>
        </w:rPr>
      </w:pPr>
      <w:bookmarkStart w:id="50" w:name="_Toc363159219"/>
      <w:bookmarkStart w:id="51" w:name="_Toc363216039"/>
      <w:bookmarkStart w:id="52" w:name="_Toc363255610"/>
      <w:r w:rsidRPr="00561D88">
        <w:rPr>
          <w:rStyle w:val="Heading2Char"/>
          <w:color w:val="000000" w:themeColor="text1"/>
          <w:sz w:val="24"/>
        </w:rPr>
        <w:t>C= circulation</w:t>
      </w:r>
      <w:r w:rsidRPr="00561D88">
        <w:rPr>
          <w:rStyle w:val="Heading2Char"/>
          <w:b w:val="0"/>
          <w:color w:val="000000" w:themeColor="text1"/>
          <w:sz w:val="24"/>
        </w:rPr>
        <w:t xml:space="preserve"> - Asses circulation if inadequate.</w:t>
      </w:r>
      <w:bookmarkEnd w:id="50"/>
      <w:bookmarkEnd w:id="51"/>
      <w:bookmarkEnd w:id="52"/>
    </w:p>
    <w:p w:rsidR="00561D88" w:rsidRPr="00561D88" w:rsidRDefault="00561D88" w:rsidP="00561D88">
      <w:pPr>
        <w:spacing w:line="360" w:lineRule="auto"/>
        <w:rPr>
          <w:rStyle w:val="Heading2Char"/>
          <w:b w:val="0"/>
          <w:color w:val="000000" w:themeColor="text1"/>
          <w:sz w:val="24"/>
        </w:rPr>
      </w:pPr>
      <w:bookmarkStart w:id="53" w:name="_Toc363159220"/>
      <w:bookmarkStart w:id="54" w:name="_Toc363216040"/>
      <w:bookmarkStart w:id="55" w:name="_Toc363255611"/>
      <w:r w:rsidRPr="00561D88">
        <w:rPr>
          <w:rStyle w:val="Heading2Char"/>
          <w:b w:val="0"/>
          <w:color w:val="000000" w:themeColor="text1"/>
          <w:sz w:val="24"/>
        </w:rPr>
        <w:t xml:space="preserve">Stop external </w:t>
      </w:r>
      <w:proofErr w:type="spellStart"/>
      <w:proofErr w:type="gramStart"/>
      <w:r w:rsidRPr="00561D88">
        <w:rPr>
          <w:rStyle w:val="Heading2Char"/>
          <w:b w:val="0"/>
          <w:color w:val="000000" w:themeColor="text1"/>
          <w:sz w:val="24"/>
        </w:rPr>
        <w:t>haemorrage</w:t>
      </w:r>
      <w:proofErr w:type="spellEnd"/>
      <w:r w:rsidRPr="00561D88">
        <w:rPr>
          <w:rStyle w:val="Heading2Char"/>
          <w:b w:val="0"/>
          <w:color w:val="000000" w:themeColor="text1"/>
          <w:sz w:val="24"/>
        </w:rPr>
        <w:t xml:space="preserve"> </w:t>
      </w:r>
      <w:r w:rsidR="001B1778">
        <w:rPr>
          <w:rStyle w:val="Heading2Char"/>
          <w:b w:val="0"/>
          <w:color w:val="000000" w:themeColor="text1"/>
          <w:sz w:val="24"/>
        </w:rPr>
        <w:t>,</w:t>
      </w:r>
      <w:proofErr w:type="gramEnd"/>
      <w:r w:rsidR="001B1778">
        <w:rPr>
          <w:rStyle w:val="Heading2Char"/>
          <w:b w:val="0"/>
          <w:color w:val="000000" w:themeColor="text1"/>
          <w:sz w:val="24"/>
        </w:rPr>
        <w:t xml:space="preserve"> </w:t>
      </w:r>
      <w:r w:rsidRPr="00561D88">
        <w:rPr>
          <w:rStyle w:val="Heading2Char"/>
          <w:b w:val="0"/>
          <w:color w:val="000000" w:themeColor="text1"/>
          <w:sz w:val="24"/>
        </w:rPr>
        <w:t xml:space="preserve"> Establish 2 large- bore IV lines ( 14 or 16 G), Administer fluid or blood if available.</w:t>
      </w:r>
      <w:bookmarkEnd w:id="53"/>
      <w:bookmarkEnd w:id="54"/>
      <w:bookmarkEnd w:id="55"/>
    </w:p>
    <w:p w:rsidR="00561D88" w:rsidRPr="00561D88" w:rsidRDefault="00561D88" w:rsidP="00561D88">
      <w:pPr>
        <w:spacing w:line="360" w:lineRule="auto"/>
        <w:rPr>
          <w:rStyle w:val="Heading2Char"/>
          <w:b w:val="0"/>
          <w:color w:val="000000" w:themeColor="text1"/>
          <w:sz w:val="24"/>
        </w:rPr>
      </w:pPr>
      <w:bookmarkStart w:id="56" w:name="_Toc363159221"/>
      <w:bookmarkStart w:id="57" w:name="_Toc363216041"/>
      <w:bookmarkStart w:id="58" w:name="_Toc363255612"/>
      <w:r w:rsidRPr="00561D88">
        <w:rPr>
          <w:rStyle w:val="Heading2Char"/>
          <w:b w:val="0"/>
          <w:color w:val="000000" w:themeColor="text1"/>
          <w:sz w:val="24"/>
        </w:rPr>
        <w:t xml:space="preserve">In case </w:t>
      </w:r>
      <w:proofErr w:type="gramStart"/>
      <w:r w:rsidRPr="00561D88">
        <w:rPr>
          <w:rStyle w:val="Heading2Char"/>
          <w:b w:val="0"/>
          <w:color w:val="000000" w:themeColor="text1"/>
          <w:sz w:val="24"/>
        </w:rPr>
        <w:t>of  cardiac</w:t>
      </w:r>
      <w:proofErr w:type="gramEnd"/>
      <w:r w:rsidRPr="00561D88">
        <w:rPr>
          <w:rStyle w:val="Heading2Char"/>
          <w:b w:val="0"/>
          <w:color w:val="000000" w:themeColor="text1"/>
          <w:sz w:val="24"/>
        </w:rPr>
        <w:t xml:space="preserve"> failure – cardiopulmonary resuscitation </w:t>
      </w:r>
      <w:r w:rsidRPr="001B1778">
        <w:rPr>
          <w:rStyle w:val="Heading2Char"/>
          <w:b w:val="0"/>
          <w:color w:val="000000" w:themeColor="text1"/>
          <w:sz w:val="24"/>
          <w:highlight w:val="yellow"/>
        </w:rPr>
        <w:t>(CPR).</w:t>
      </w:r>
      <w:bookmarkEnd w:id="56"/>
      <w:bookmarkEnd w:id="57"/>
      <w:bookmarkEnd w:id="58"/>
      <w:r w:rsidRPr="00561D88">
        <w:rPr>
          <w:rStyle w:val="Heading2Char"/>
          <w:b w:val="0"/>
          <w:color w:val="000000" w:themeColor="text1"/>
          <w:sz w:val="24"/>
        </w:rPr>
        <w:t xml:space="preserve"> </w:t>
      </w:r>
    </w:p>
    <w:p w:rsidR="00561D88" w:rsidRPr="00561D88" w:rsidRDefault="00561D88" w:rsidP="00561D88">
      <w:pPr>
        <w:spacing w:line="360" w:lineRule="auto"/>
        <w:rPr>
          <w:rStyle w:val="Heading2Char"/>
          <w:b w:val="0"/>
          <w:color w:val="000000" w:themeColor="text1"/>
          <w:sz w:val="24"/>
        </w:rPr>
      </w:pPr>
      <w:bookmarkStart w:id="59" w:name="_Toc363159222"/>
      <w:bookmarkStart w:id="60" w:name="_Toc363216042"/>
      <w:bookmarkStart w:id="61" w:name="_Toc363255613"/>
      <w:r w:rsidRPr="00561D88">
        <w:rPr>
          <w:rStyle w:val="Heading2Char"/>
          <w:color w:val="000000" w:themeColor="text1"/>
          <w:sz w:val="24"/>
        </w:rPr>
        <w:t>D = disability</w:t>
      </w:r>
      <w:r w:rsidRPr="00561D88">
        <w:rPr>
          <w:rStyle w:val="Heading2Char"/>
          <w:b w:val="0"/>
          <w:color w:val="000000" w:themeColor="text1"/>
          <w:sz w:val="24"/>
        </w:rPr>
        <w:t xml:space="preserve"> - rapid neurological assessment.</w:t>
      </w:r>
      <w:bookmarkEnd w:id="59"/>
      <w:bookmarkEnd w:id="60"/>
      <w:bookmarkEnd w:id="61"/>
    </w:p>
    <w:p w:rsidR="00561D88" w:rsidRPr="00561D88" w:rsidRDefault="00561D88" w:rsidP="00561D88">
      <w:pPr>
        <w:spacing w:line="360" w:lineRule="auto"/>
        <w:rPr>
          <w:rStyle w:val="Heading2Char"/>
          <w:b w:val="0"/>
          <w:color w:val="000000" w:themeColor="text1"/>
          <w:sz w:val="24"/>
        </w:rPr>
      </w:pPr>
      <w:bookmarkStart w:id="62" w:name="_Toc363159223"/>
      <w:bookmarkStart w:id="63" w:name="_Toc363216043"/>
      <w:bookmarkStart w:id="64" w:name="_Toc363255614"/>
      <w:r w:rsidRPr="00561D88">
        <w:rPr>
          <w:rStyle w:val="Heading2Char"/>
          <w:b w:val="0"/>
          <w:color w:val="000000" w:themeColor="text1"/>
          <w:sz w:val="24"/>
        </w:rPr>
        <w:t>A = awake                            V = verbal response</w:t>
      </w:r>
      <w:bookmarkEnd w:id="62"/>
      <w:bookmarkEnd w:id="63"/>
      <w:bookmarkEnd w:id="64"/>
    </w:p>
    <w:p w:rsidR="00561D88" w:rsidRPr="00561D88" w:rsidRDefault="00561D88" w:rsidP="00561D88">
      <w:pPr>
        <w:spacing w:line="360" w:lineRule="auto"/>
        <w:rPr>
          <w:rStyle w:val="Heading2Char"/>
          <w:b w:val="0"/>
          <w:color w:val="000000" w:themeColor="text1"/>
          <w:sz w:val="24"/>
        </w:rPr>
      </w:pPr>
      <w:bookmarkStart w:id="65" w:name="_Toc363159224"/>
      <w:bookmarkStart w:id="66" w:name="_Toc363216044"/>
      <w:bookmarkStart w:id="67" w:name="_Toc363255615"/>
      <w:r w:rsidRPr="00561D88">
        <w:rPr>
          <w:rStyle w:val="Heading2Char"/>
          <w:b w:val="0"/>
          <w:color w:val="000000" w:themeColor="text1"/>
          <w:sz w:val="24"/>
        </w:rPr>
        <w:t xml:space="preserve">P = painful response            U = unresponsive                                                                                         </w:t>
      </w:r>
      <w:r>
        <w:rPr>
          <w:rStyle w:val="Heading2Char"/>
          <w:b w:val="0"/>
          <w:color w:val="000000" w:themeColor="text1"/>
          <w:sz w:val="24"/>
        </w:rPr>
        <w:t xml:space="preserve"> </w:t>
      </w:r>
      <w:r w:rsidRPr="00561D88">
        <w:rPr>
          <w:rStyle w:val="Heading2Char"/>
          <w:color w:val="000000" w:themeColor="text1"/>
          <w:sz w:val="24"/>
        </w:rPr>
        <w:t>E = exposure</w:t>
      </w:r>
      <w:r w:rsidRPr="00561D88">
        <w:rPr>
          <w:rStyle w:val="Heading2Char"/>
          <w:b w:val="0"/>
          <w:color w:val="000000" w:themeColor="text1"/>
          <w:sz w:val="24"/>
        </w:rPr>
        <w:t xml:space="preserve"> - Undress the patient &amp; look for injury</w:t>
      </w:r>
      <w:bookmarkEnd w:id="65"/>
      <w:bookmarkEnd w:id="66"/>
      <w:bookmarkEnd w:id="67"/>
    </w:p>
    <w:p w:rsidR="00EA7497" w:rsidRPr="00CB07AB" w:rsidRDefault="001675C8" w:rsidP="00E83A05">
      <w:pPr>
        <w:spacing w:line="360" w:lineRule="auto"/>
        <w:rPr>
          <w:rFonts w:ascii="Times New Roman" w:hAnsi="Times New Roman" w:cs="Times New Roman"/>
          <w:color w:val="000000" w:themeColor="text1"/>
          <w:sz w:val="24"/>
          <w:szCs w:val="24"/>
        </w:rPr>
      </w:pPr>
      <w:bookmarkStart w:id="68" w:name="_Toc363255616"/>
      <w:r w:rsidRPr="00CB07AB">
        <w:rPr>
          <w:rStyle w:val="Heading2Char"/>
          <w:color w:val="000000" w:themeColor="text1"/>
        </w:rPr>
        <w:lastRenderedPageBreak/>
        <w:t>HIV and AIDS</w:t>
      </w:r>
      <w:bookmarkEnd w:id="68"/>
      <w:r w:rsidR="00EA7497" w:rsidRPr="00CB07AB">
        <w:rPr>
          <w:rFonts w:ascii="Times New Roman" w:hAnsi="Times New Roman" w:cs="Times New Roman"/>
          <w:color w:val="000000" w:themeColor="text1"/>
          <w:sz w:val="24"/>
          <w:szCs w:val="24"/>
        </w:rPr>
        <w:t xml:space="preserve"> — HIV is the name of a virus that can affect the body’s infection-fighting system. Doctors call the infection-fighting system the </w:t>
      </w:r>
      <w:r w:rsidR="00EA7497" w:rsidRPr="00372512">
        <w:rPr>
          <w:rFonts w:ascii="Times New Roman" w:hAnsi="Times New Roman" w:cs="Times New Roman"/>
          <w:color w:val="000000" w:themeColor="text1"/>
          <w:sz w:val="24"/>
          <w:szCs w:val="24"/>
          <w:highlight w:val="yellow"/>
        </w:rPr>
        <w:t>“immune system.”</w:t>
      </w:r>
      <w:r w:rsidR="00EA7497" w:rsidRPr="00CB07AB">
        <w:rPr>
          <w:rFonts w:ascii="Times New Roman" w:hAnsi="Times New Roman" w:cs="Times New Roman"/>
          <w:color w:val="000000" w:themeColor="text1"/>
          <w:sz w:val="24"/>
          <w:szCs w:val="24"/>
        </w:rPr>
        <w:t xml:space="preserve"> When people have untreated HIV infection, they can become sick easily, because their immune system cannot work as well to fight off infections or cancer. But people with HIV can take medicines to control the virus, keep their immune system strong, a</w:t>
      </w:r>
      <w:r w:rsidR="00E83A05" w:rsidRPr="00CB07AB">
        <w:rPr>
          <w:rFonts w:ascii="Times New Roman" w:hAnsi="Times New Roman" w:cs="Times New Roman"/>
          <w:color w:val="000000" w:themeColor="text1"/>
          <w:sz w:val="24"/>
          <w:szCs w:val="24"/>
        </w:rPr>
        <w:t>nd stay healthy for many years.</w:t>
      </w:r>
      <w:r w:rsidR="002A2450" w:rsidRPr="00CB07AB">
        <w:rPr>
          <w:rFonts w:ascii="Times New Roman" w:hAnsi="Times New Roman" w:cs="Times New Roman"/>
          <w:color w:val="000000" w:themeColor="text1"/>
          <w:sz w:val="24"/>
          <w:szCs w:val="24"/>
        </w:rPr>
        <w:t xml:space="preserve"> </w:t>
      </w:r>
      <w:r w:rsidR="00EA7497" w:rsidRPr="00CB07AB">
        <w:rPr>
          <w:rFonts w:ascii="Times New Roman" w:hAnsi="Times New Roman" w:cs="Times New Roman"/>
          <w:color w:val="000000" w:themeColor="text1"/>
          <w:sz w:val="24"/>
          <w:szCs w:val="24"/>
        </w:rPr>
        <w:t xml:space="preserve">People can become </w:t>
      </w:r>
      <w:r w:rsidR="00EA7497" w:rsidRPr="00372512">
        <w:rPr>
          <w:rFonts w:ascii="Times New Roman" w:hAnsi="Times New Roman" w:cs="Times New Roman"/>
          <w:color w:val="000000" w:themeColor="text1"/>
          <w:sz w:val="24"/>
          <w:szCs w:val="24"/>
          <w:highlight w:val="yellow"/>
        </w:rPr>
        <w:t>infected with HIV</w:t>
      </w:r>
      <w:r w:rsidR="00EA7497" w:rsidRPr="00CB07AB">
        <w:rPr>
          <w:rFonts w:ascii="Times New Roman" w:hAnsi="Times New Roman" w:cs="Times New Roman"/>
          <w:color w:val="000000" w:themeColor="text1"/>
          <w:sz w:val="24"/>
          <w:szCs w:val="24"/>
        </w:rPr>
        <w:t xml:space="preserve"> if blood or body fluid (like semen) from a person with HIV enters their body. For example, a person can get HIV by:</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Having sex without using a condom with someone who has HIV</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Sharing needles or syringes with someone who has HIV</w:t>
      </w:r>
    </w:p>
    <w:p w:rsidR="00E83A05" w:rsidRPr="00CB07AB" w:rsidRDefault="00EA7497" w:rsidP="00E83A05">
      <w:pPr>
        <w:spacing w:line="360" w:lineRule="auto"/>
        <w:rPr>
          <w:rFonts w:ascii="Times New Roman" w:hAnsi="Times New Roman" w:cs="Times New Roman"/>
          <w:color w:val="000000" w:themeColor="text1"/>
          <w:sz w:val="24"/>
          <w:szCs w:val="24"/>
        </w:rPr>
      </w:pPr>
      <w:r w:rsidRPr="00FE2842">
        <w:rPr>
          <w:rFonts w:ascii="Times New Roman" w:hAnsi="Times New Roman" w:cs="Times New Roman"/>
          <w:b/>
          <w:color w:val="000000" w:themeColor="text1"/>
          <w:sz w:val="24"/>
          <w:szCs w:val="24"/>
        </w:rPr>
        <w:t>What is AIDS</w:t>
      </w:r>
      <w:r w:rsidRPr="00CB07AB">
        <w:rPr>
          <w:rFonts w:ascii="Times New Roman" w:hAnsi="Times New Roman" w:cs="Times New Roman"/>
          <w:color w:val="000000" w:themeColor="text1"/>
          <w:sz w:val="24"/>
          <w:szCs w:val="24"/>
        </w:rPr>
        <w:t xml:space="preserve">? — AIDS is the term doctors use to describe the last stage of HIV infection when </w:t>
      </w:r>
      <w:r w:rsidR="00E83A05" w:rsidRPr="00CB07AB">
        <w:rPr>
          <w:rFonts w:ascii="Times New Roman" w:hAnsi="Times New Roman" w:cs="Times New Roman"/>
          <w:color w:val="000000" w:themeColor="text1"/>
          <w:sz w:val="24"/>
          <w:szCs w:val="24"/>
        </w:rPr>
        <w:t>the immune system is very weak.</w:t>
      </w:r>
    </w:p>
    <w:p w:rsidR="00EA7497" w:rsidRPr="00CB07AB" w:rsidRDefault="00EA7497" w:rsidP="00E83A05">
      <w:pPr>
        <w:spacing w:line="360" w:lineRule="auto"/>
        <w:rPr>
          <w:rFonts w:ascii="Times New Roman" w:hAnsi="Times New Roman" w:cs="Times New Roman"/>
          <w:color w:val="000000" w:themeColor="text1"/>
          <w:sz w:val="24"/>
          <w:szCs w:val="24"/>
        </w:rPr>
      </w:pPr>
      <w:r w:rsidRPr="00F713A3">
        <w:rPr>
          <w:rFonts w:ascii="Times New Roman" w:hAnsi="Times New Roman" w:cs="Times New Roman"/>
          <w:color w:val="000000" w:themeColor="text1"/>
          <w:sz w:val="24"/>
          <w:szCs w:val="24"/>
          <w:highlight w:val="yellow"/>
        </w:rPr>
        <w:t>What are the symptoms of HIV?</w:t>
      </w:r>
      <w:r w:rsidRPr="00CB07AB">
        <w:rPr>
          <w:rFonts w:ascii="Times New Roman" w:hAnsi="Times New Roman" w:cs="Times New Roman"/>
          <w:color w:val="000000" w:themeColor="text1"/>
          <w:sz w:val="24"/>
          <w:szCs w:val="24"/>
        </w:rPr>
        <w:t xml:space="preserve"> — Early symptoms of HIV infection can occur within weeks or months of being infected with the virus. These can include:</w:t>
      </w:r>
      <w:r w:rsidR="00372512">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Fever, sore throat, headache, muscle pain, and joint pain (these symptoms usually last about 2 weeks)</w:t>
      </w:r>
      <w:r w:rsidR="00E83A05"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Swelling of pea-shaped organs under the skin called lymph nodes, usually in the neck or armpit (this symptom can also happen in people who have HIV for a long time)</w:t>
      </w:r>
      <w:r w:rsidR="00E83A05" w:rsidRPr="00CB07AB">
        <w:rPr>
          <w:rFonts w:ascii="Times New Roman" w:hAnsi="Times New Roman" w:cs="Times New Roman"/>
          <w:color w:val="000000" w:themeColor="text1"/>
          <w:sz w:val="24"/>
          <w:szCs w:val="24"/>
        </w:rPr>
        <w:t>,</w:t>
      </w:r>
      <w:r w:rsidR="00372512">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rash that is usually on the face, neck and upper chest</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People who have had HIV for many years migh</w:t>
      </w:r>
      <w:r w:rsidR="00372512">
        <w:rPr>
          <w:rFonts w:ascii="Times New Roman" w:hAnsi="Times New Roman" w:cs="Times New Roman"/>
          <w:color w:val="000000" w:themeColor="text1"/>
          <w:sz w:val="24"/>
          <w:szCs w:val="24"/>
        </w:rPr>
        <w:t>t have other problems, such as:</w:t>
      </w:r>
      <w:r w:rsidR="00F713A3">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Fever, stomach pain, nausea, vomi</w:t>
      </w:r>
      <w:r w:rsidR="00372512">
        <w:rPr>
          <w:rFonts w:ascii="Times New Roman" w:hAnsi="Times New Roman" w:cs="Times New Roman"/>
          <w:color w:val="000000" w:themeColor="text1"/>
          <w:sz w:val="24"/>
          <w:szCs w:val="24"/>
        </w:rPr>
        <w:t xml:space="preserve">ting, diarrhea, and weight loss, </w:t>
      </w:r>
      <w:r w:rsidRPr="00CB07AB">
        <w:rPr>
          <w:rFonts w:ascii="Times New Roman" w:hAnsi="Times New Roman" w:cs="Times New Roman"/>
          <w:color w:val="000000" w:themeColor="text1"/>
          <w:sz w:val="24"/>
          <w:szCs w:val="24"/>
        </w:rPr>
        <w:t>Other infections, including:</w:t>
      </w:r>
      <w:r w:rsidR="00F713A3">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Lung infections</w:t>
      </w:r>
      <w:r w:rsidR="00E83A05" w:rsidRPr="00CB07AB">
        <w:rPr>
          <w:rFonts w:ascii="Times New Roman" w:hAnsi="Times New Roman" w:cs="Times New Roman"/>
          <w:color w:val="000000" w:themeColor="text1"/>
          <w:sz w:val="24"/>
          <w:szCs w:val="24"/>
        </w:rPr>
        <w:t>,</w:t>
      </w:r>
      <w:r w:rsidR="00372512">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Brain infections</w:t>
      </w:r>
      <w:r w:rsidR="00E83A05" w:rsidRPr="00CB07AB">
        <w:rPr>
          <w:rFonts w:ascii="Times New Roman" w:hAnsi="Times New Roman" w:cs="Times New Roman"/>
          <w:color w:val="000000" w:themeColor="text1"/>
          <w:sz w:val="24"/>
          <w:szCs w:val="24"/>
        </w:rPr>
        <w:t>,</w:t>
      </w:r>
      <w:r w:rsidR="00372512">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Eye infections that cause trouble seeing</w:t>
      </w:r>
      <w:r w:rsidR="00E83A05" w:rsidRPr="00CB07AB">
        <w:rPr>
          <w:rFonts w:ascii="Times New Roman" w:hAnsi="Times New Roman" w:cs="Times New Roman"/>
          <w:color w:val="000000" w:themeColor="text1"/>
          <w:sz w:val="24"/>
          <w:szCs w:val="24"/>
        </w:rPr>
        <w:t>,</w:t>
      </w:r>
      <w:r w:rsidR="00F713A3">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Yeast infections in the mouth that can cause soreness and raised, white patches</w:t>
      </w:r>
    </w:p>
    <w:p w:rsidR="00EA7497" w:rsidRPr="00F713A3" w:rsidRDefault="00EA7497" w:rsidP="00E83A05">
      <w:pPr>
        <w:spacing w:line="360" w:lineRule="auto"/>
        <w:rPr>
          <w:rFonts w:ascii="Times New Roman" w:hAnsi="Times New Roman" w:cs="Times New Roman"/>
          <w:color w:val="000000" w:themeColor="text1"/>
          <w:sz w:val="24"/>
          <w:szCs w:val="24"/>
          <w:highlight w:val="yellow"/>
        </w:rPr>
      </w:pPr>
      <w:r w:rsidRPr="00CB07AB">
        <w:rPr>
          <w:rFonts w:ascii="Times New Roman" w:hAnsi="Times New Roman" w:cs="Times New Roman"/>
          <w:color w:val="000000" w:themeColor="text1"/>
          <w:sz w:val="24"/>
          <w:szCs w:val="24"/>
        </w:rPr>
        <w:t xml:space="preserve">HIV TESTING METHODS — </w:t>
      </w:r>
      <w:proofErr w:type="gramStart"/>
      <w:r w:rsidRPr="00CB07AB">
        <w:rPr>
          <w:rFonts w:ascii="Times New Roman" w:hAnsi="Times New Roman" w:cs="Times New Roman"/>
          <w:color w:val="000000" w:themeColor="text1"/>
          <w:sz w:val="24"/>
          <w:szCs w:val="24"/>
        </w:rPr>
        <w:t>There</w:t>
      </w:r>
      <w:proofErr w:type="gramEnd"/>
      <w:r w:rsidRPr="00CB07AB">
        <w:rPr>
          <w:rFonts w:ascii="Times New Roman" w:hAnsi="Times New Roman" w:cs="Times New Roman"/>
          <w:color w:val="000000" w:themeColor="text1"/>
          <w:sz w:val="24"/>
          <w:szCs w:val="24"/>
        </w:rPr>
        <w:t xml:space="preserve"> are several methods to test for HIV. All positive tests a</w:t>
      </w:r>
      <w:r w:rsidR="00E83A05" w:rsidRPr="00CB07AB">
        <w:rPr>
          <w:rFonts w:ascii="Times New Roman" w:hAnsi="Times New Roman" w:cs="Times New Roman"/>
          <w:color w:val="000000" w:themeColor="text1"/>
          <w:sz w:val="24"/>
          <w:szCs w:val="24"/>
        </w:rPr>
        <w:t>re confirmed with another test.</w:t>
      </w:r>
      <w:r w:rsidR="00F713A3">
        <w:rPr>
          <w:rFonts w:ascii="Times New Roman" w:hAnsi="Times New Roman" w:cs="Times New Roman"/>
          <w:color w:val="000000" w:themeColor="text1"/>
          <w:sz w:val="24"/>
          <w:szCs w:val="24"/>
        </w:rPr>
        <w:t xml:space="preserve"> </w:t>
      </w:r>
      <w:r w:rsidRPr="00F713A3">
        <w:rPr>
          <w:rFonts w:ascii="Times New Roman" w:hAnsi="Times New Roman" w:cs="Times New Roman"/>
          <w:b/>
          <w:color w:val="000000" w:themeColor="text1"/>
          <w:sz w:val="24"/>
          <w:szCs w:val="24"/>
          <w:highlight w:val="yellow"/>
        </w:rPr>
        <w:t>Rapid tests</w:t>
      </w:r>
      <w:r w:rsidRPr="00CB07AB">
        <w:rPr>
          <w:rFonts w:ascii="Times New Roman" w:hAnsi="Times New Roman" w:cs="Times New Roman"/>
          <w:color w:val="000000" w:themeColor="text1"/>
          <w:sz w:val="24"/>
          <w:szCs w:val="24"/>
        </w:rPr>
        <w:t xml:space="preserve"> — Rapid tests for HIV use saliva or blood from a finger prick. These tests provide results within 5 to 40 minutes and are useful because they do not require that you go back on another day for your results. A positive result requires another test to </w:t>
      </w:r>
      <w:r w:rsidRPr="00F713A3">
        <w:rPr>
          <w:rFonts w:ascii="Times New Roman" w:hAnsi="Times New Roman" w:cs="Times New Roman"/>
          <w:color w:val="000000" w:themeColor="text1"/>
          <w:sz w:val="24"/>
          <w:szCs w:val="24"/>
          <w:highlight w:val="yellow"/>
        </w:rPr>
        <w:t>confirm the result. A negative test does not have to be confirmed.</w:t>
      </w:r>
    </w:p>
    <w:p w:rsidR="00EA7497" w:rsidRPr="00CB07AB" w:rsidRDefault="00EA7497" w:rsidP="00E83A05">
      <w:pPr>
        <w:spacing w:line="360" w:lineRule="auto"/>
        <w:rPr>
          <w:rFonts w:ascii="Times New Roman" w:hAnsi="Times New Roman" w:cs="Times New Roman"/>
          <w:color w:val="000000" w:themeColor="text1"/>
          <w:sz w:val="24"/>
          <w:szCs w:val="24"/>
        </w:rPr>
      </w:pPr>
      <w:r w:rsidRPr="00F713A3">
        <w:rPr>
          <w:rFonts w:ascii="Times New Roman" w:hAnsi="Times New Roman" w:cs="Times New Roman"/>
          <w:b/>
          <w:color w:val="000000" w:themeColor="text1"/>
          <w:sz w:val="24"/>
          <w:szCs w:val="24"/>
          <w:highlight w:val="yellow"/>
        </w:rPr>
        <w:t>Standard tests</w:t>
      </w:r>
      <w:r w:rsidRPr="00CB07AB">
        <w:rPr>
          <w:rFonts w:ascii="Times New Roman" w:hAnsi="Times New Roman" w:cs="Times New Roman"/>
          <w:color w:val="000000" w:themeColor="text1"/>
          <w:sz w:val="24"/>
          <w:szCs w:val="24"/>
        </w:rPr>
        <w:t xml:space="preserve">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standard HIV test uses a sample of blood taken from a vein. The results are usually available in a few days.</w:t>
      </w:r>
    </w:p>
    <w:p w:rsidR="00153410" w:rsidRPr="00153410" w:rsidRDefault="00EA7497" w:rsidP="0015341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How is HIV treated? — Doctors can prescribe different combinations of medicines to treat HIV. Doctors call these medicines “</w:t>
      </w:r>
      <w:r w:rsidRPr="00F713A3">
        <w:rPr>
          <w:rFonts w:ascii="Times New Roman" w:hAnsi="Times New Roman" w:cs="Times New Roman"/>
          <w:color w:val="000000" w:themeColor="text1"/>
          <w:sz w:val="24"/>
          <w:szCs w:val="24"/>
          <w:highlight w:val="yellow"/>
        </w:rPr>
        <w:t>antiretroviral medicines</w:t>
      </w:r>
      <w:r w:rsidRPr="00CB07AB">
        <w:rPr>
          <w:rFonts w:ascii="Times New Roman" w:hAnsi="Times New Roman" w:cs="Times New Roman"/>
          <w:color w:val="000000" w:themeColor="text1"/>
          <w:sz w:val="24"/>
          <w:szCs w:val="24"/>
        </w:rPr>
        <w:t>.” You and your doctor should work together to decide when you should start treatment and which medicines are right for you.</w:t>
      </w:r>
      <w:r w:rsidR="00153410" w:rsidRPr="00153410">
        <w:t xml:space="preserve"> </w:t>
      </w:r>
      <w:proofErr w:type="spellStart"/>
      <w:proofErr w:type="gramStart"/>
      <w:r w:rsidR="00153410" w:rsidRPr="00153410">
        <w:rPr>
          <w:rFonts w:ascii="Times New Roman" w:hAnsi="Times New Roman" w:cs="Times New Roman"/>
          <w:color w:val="000000" w:themeColor="text1"/>
          <w:sz w:val="24"/>
          <w:szCs w:val="24"/>
          <w:highlight w:val="yellow"/>
        </w:rPr>
        <w:t>cART</w:t>
      </w:r>
      <w:proofErr w:type="spellEnd"/>
      <w:r w:rsidR="00153410" w:rsidRPr="00153410">
        <w:rPr>
          <w:rFonts w:ascii="Times New Roman" w:hAnsi="Times New Roman" w:cs="Times New Roman"/>
          <w:color w:val="000000" w:themeColor="text1"/>
          <w:sz w:val="24"/>
          <w:szCs w:val="24"/>
          <w:highlight w:val="yellow"/>
        </w:rPr>
        <w:t>/HAART</w:t>
      </w:r>
      <w:proofErr w:type="gramEnd"/>
      <w:r w:rsidR="00153410" w:rsidRPr="00153410">
        <w:rPr>
          <w:rFonts w:ascii="Times New Roman" w:hAnsi="Times New Roman" w:cs="Times New Roman"/>
          <w:color w:val="000000" w:themeColor="text1"/>
          <w:sz w:val="24"/>
          <w:szCs w:val="24"/>
          <w:highlight w:val="yellow"/>
        </w:rPr>
        <w:t xml:space="preserve"> is the cornerstone of management of patients with HIV infection.</w:t>
      </w:r>
    </w:p>
    <w:p w:rsidR="00153410" w:rsidRPr="00153410" w:rsidRDefault="00153410" w:rsidP="00153410">
      <w:pPr>
        <w:spacing w:line="360" w:lineRule="auto"/>
        <w:rPr>
          <w:rFonts w:ascii="Times New Roman" w:hAnsi="Times New Roman" w:cs="Times New Roman"/>
          <w:color w:val="000000" w:themeColor="text1"/>
          <w:sz w:val="24"/>
          <w:szCs w:val="24"/>
        </w:rPr>
      </w:pPr>
      <w:r w:rsidRPr="00153410">
        <w:rPr>
          <w:rFonts w:ascii="Times New Roman" w:hAnsi="Times New Roman" w:cs="Times New Roman"/>
          <w:color w:val="000000" w:themeColor="text1"/>
          <w:sz w:val="24"/>
          <w:szCs w:val="24"/>
        </w:rPr>
        <w:t>Controls HIV replication</w:t>
      </w:r>
    </w:p>
    <w:p w:rsidR="00153410" w:rsidRPr="00153410" w:rsidRDefault="00153410" w:rsidP="00153410">
      <w:pPr>
        <w:spacing w:line="360" w:lineRule="auto"/>
        <w:rPr>
          <w:rFonts w:ascii="Times New Roman" w:hAnsi="Times New Roman" w:cs="Times New Roman"/>
          <w:color w:val="000000" w:themeColor="text1"/>
          <w:sz w:val="24"/>
          <w:szCs w:val="24"/>
        </w:rPr>
      </w:pPr>
      <w:r w:rsidRPr="00153410">
        <w:rPr>
          <w:rFonts w:ascii="Times New Roman" w:hAnsi="Times New Roman" w:cs="Times New Roman"/>
          <w:color w:val="000000" w:themeColor="text1"/>
          <w:sz w:val="24"/>
          <w:szCs w:val="24"/>
        </w:rPr>
        <w:t>Allows the body to rebuild its immune system (its ability to fight infections)</w:t>
      </w:r>
    </w:p>
    <w:p w:rsidR="00EA7497" w:rsidRPr="00CB07AB" w:rsidRDefault="00153410" w:rsidP="00153410">
      <w:pPr>
        <w:spacing w:line="360" w:lineRule="auto"/>
        <w:rPr>
          <w:rFonts w:ascii="Times New Roman" w:hAnsi="Times New Roman" w:cs="Times New Roman"/>
          <w:color w:val="000000" w:themeColor="text1"/>
          <w:sz w:val="24"/>
          <w:szCs w:val="24"/>
        </w:rPr>
      </w:pPr>
      <w:r w:rsidRPr="00153410">
        <w:rPr>
          <w:rFonts w:ascii="Times New Roman" w:hAnsi="Times New Roman" w:cs="Times New Roman"/>
          <w:color w:val="000000" w:themeColor="text1"/>
          <w:sz w:val="24"/>
          <w:szCs w:val="24"/>
        </w:rPr>
        <w:t>Reduces the chance that a mother will pass HIV to her baby during pregnancy, birth or breastfeeding.</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Your treatment will depend a lot on:</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How your immune system is working – Doctors use a blood test called a </w:t>
      </w:r>
      <w:r w:rsidRPr="00153410">
        <w:rPr>
          <w:rFonts w:ascii="Times New Roman" w:hAnsi="Times New Roman" w:cs="Times New Roman"/>
          <w:color w:val="000000" w:themeColor="text1"/>
          <w:sz w:val="24"/>
          <w:szCs w:val="24"/>
          <w:highlight w:val="yellow"/>
        </w:rPr>
        <w:t xml:space="preserve">T-cell </w:t>
      </w:r>
      <w:proofErr w:type="gramStart"/>
      <w:r w:rsidRPr="00153410">
        <w:rPr>
          <w:rFonts w:ascii="Times New Roman" w:hAnsi="Times New Roman" w:cs="Times New Roman"/>
          <w:color w:val="000000" w:themeColor="text1"/>
          <w:sz w:val="24"/>
          <w:szCs w:val="24"/>
          <w:highlight w:val="yellow"/>
        </w:rPr>
        <w:t>count</w:t>
      </w:r>
      <w:r w:rsidR="00E83A05" w:rsidRPr="00153410">
        <w:rPr>
          <w:rFonts w:ascii="Times New Roman" w:hAnsi="Times New Roman" w:cs="Times New Roman"/>
          <w:color w:val="000000" w:themeColor="text1"/>
          <w:sz w:val="24"/>
          <w:szCs w:val="24"/>
          <w:highlight w:val="yellow"/>
        </w:rPr>
        <w:t>(</w:t>
      </w:r>
      <w:proofErr w:type="gramEnd"/>
      <w:r w:rsidR="00E83A05" w:rsidRPr="00153410">
        <w:rPr>
          <w:rFonts w:ascii="Times New Roman" w:hAnsi="Times New Roman" w:cs="Times New Roman"/>
          <w:color w:val="000000" w:themeColor="text1"/>
          <w:sz w:val="24"/>
          <w:szCs w:val="24"/>
          <w:highlight w:val="yellow"/>
        </w:rPr>
        <w:t>CD4)</w:t>
      </w:r>
      <w:r w:rsidRPr="00CB07AB">
        <w:rPr>
          <w:rFonts w:ascii="Times New Roman" w:hAnsi="Times New Roman" w:cs="Times New Roman"/>
          <w:color w:val="000000" w:themeColor="text1"/>
          <w:sz w:val="24"/>
          <w:szCs w:val="24"/>
        </w:rPr>
        <w:t xml:space="preserve"> to see how HIV is affecting your immune system.  Your age</w:t>
      </w:r>
      <w:proofErr w:type="gramStart"/>
      <w:r w:rsidR="00E83A05"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Any</w:t>
      </w:r>
      <w:proofErr w:type="gramEnd"/>
      <w:r w:rsidRPr="00CB07AB">
        <w:rPr>
          <w:rFonts w:ascii="Times New Roman" w:hAnsi="Times New Roman" w:cs="Times New Roman"/>
          <w:color w:val="000000" w:themeColor="text1"/>
          <w:sz w:val="24"/>
          <w:szCs w:val="24"/>
        </w:rPr>
        <w:t xml:space="preserve"> other medical problems you might have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Most people with HIV need to take pills at set times each day. It is important to follow all of your doctors’ instructions about treatment. This is because your HIV can get worse if you skip or stop taking your medicines. Let your doctor know if you have any side effects or problems with your medicines.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Some people with HIV also take other types of medicines every day to prevent HIV-related infections. For example, most doctors recommend that people with a low T-cell count take an antibiotic every day to keep from getting a lung infection called </w:t>
      </w:r>
      <w:proofErr w:type="gramStart"/>
      <w:r w:rsidRPr="00CB07AB">
        <w:rPr>
          <w:rFonts w:ascii="Times New Roman" w:hAnsi="Times New Roman" w:cs="Times New Roman"/>
          <w:color w:val="000000" w:themeColor="text1"/>
          <w:sz w:val="24"/>
          <w:szCs w:val="24"/>
        </w:rPr>
        <w:t>PCP(</w:t>
      </w:r>
      <w:proofErr w:type="gramEnd"/>
      <w:r w:rsidRPr="00CB07AB">
        <w:rPr>
          <w:rFonts w:ascii="Times New Roman" w:hAnsi="Times New Roman" w:cs="Times New Roman"/>
          <w:color w:val="000000" w:themeColor="text1"/>
          <w:sz w:val="24"/>
          <w:szCs w:val="24"/>
        </w:rPr>
        <w:t>PNEUMOCYSTIS PNEUMONIA).</w:t>
      </w:r>
    </w:p>
    <w:p w:rsidR="00E83A05" w:rsidRPr="00CB07AB" w:rsidRDefault="00EA7497" w:rsidP="00E83A05">
      <w:pPr>
        <w:spacing w:line="360" w:lineRule="auto"/>
        <w:rPr>
          <w:rFonts w:ascii="Times New Roman" w:hAnsi="Times New Roman" w:cs="Times New Roman"/>
          <w:color w:val="000000" w:themeColor="text1"/>
          <w:sz w:val="24"/>
          <w:szCs w:val="24"/>
        </w:rPr>
      </w:pPr>
      <w:r w:rsidRPr="00153410">
        <w:rPr>
          <w:rFonts w:ascii="Times New Roman" w:hAnsi="Times New Roman" w:cs="Times New Roman"/>
          <w:color w:val="000000" w:themeColor="text1"/>
          <w:sz w:val="24"/>
          <w:szCs w:val="24"/>
          <w:highlight w:val="yellow"/>
        </w:rPr>
        <w:t>What if I am pregnant or want to get pregnant?</w:t>
      </w:r>
      <w:r w:rsidRPr="00CB07AB">
        <w:rPr>
          <w:rFonts w:ascii="Times New Roman" w:hAnsi="Times New Roman" w:cs="Times New Roman"/>
          <w:color w:val="000000" w:themeColor="text1"/>
          <w:sz w:val="24"/>
          <w:szCs w:val="24"/>
        </w:rPr>
        <w:t xml:space="preserve"> — If you have HIV, your baby can become infected with HIV during pregnancy, birth, or through breastfeeding. If you are pregnant or want to get pregnant, talk with your doctor about ways to reduce the chan</w:t>
      </w:r>
      <w:r w:rsidR="00E83A05" w:rsidRPr="00CB07AB">
        <w:rPr>
          <w:rFonts w:ascii="Times New Roman" w:hAnsi="Times New Roman" w:cs="Times New Roman"/>
          <w:color w:val="000000" w:themeColor="text1"/>
          <w:sz w:val="24"/>
          <w:szCs w:val="24"/>
        </w:rPr>
        <w:t>ce of passing HIV to your baby.</w:t>
      </w:r>
    </w:p>
    <w:p w:rsidR="00EA7497" w:rsidRPr="00CB07AB" w:rsidRDefault="00EA7497" w:rsidP="00E83A05">
      <w:pPr>
        <w:spacing w:line="360" w:lineRule="auto"/>
        <w:rPr>
          <w:rFonts w:ascii="Times New Roman" w:hAnsi="Times New Roman" w:cs="Times New Roman"/>
          <w:color w:val="000000" w:themeColor="text1"/>
          <w:sz w:val="24"/>
          <w:szCs w:val="24"/>
        </w:rPr>
      </w:pPr>
      <w:r w:rsidRPr="00153410">
        <w:rPr>
          <w:rFonts w:ascii="Times New Roman" w:hAnsi="Times New Roman" w:cs="Times New Roman"/>
          <w:color w:val="000000" w:themeColor="text1"/>
          <w:sz w:val="24"/>
          <w:szCs w:val="24"/>
          <w:highlight w:val="yellow"/>
        </w:rPr>
        <w:t>What can I do to prevent spreading HIV to other people?</w:t>
      </w:r>
      <w:r w:rsidRPr="00CB07AB">
        <w:rPr>
          <w:rFonts w:ascii="Times New Roman" w:hAnsi="Times New Roman" w:cs="Times New Roman"/>
          <w:color w:val="000000" w:themeColor="text1"/>
          <w:sz w:val="24"/>
          <w:szCs w:val="24"/>
        </w:rPr>
        <w:t xml:space="preserve"> — You can help reduce the chance of spreading HIV to other people </w:t>
      </w:r>
      <w:proofErr w:type="spellStart"/>
      <w:r w:rsidRPr="00CB07AB">
        <w:rPr>
          <w:rFonts w:ascii="Times New Roman" w:hAnsi="Times New Roman" w:cs="Times New Roman"/>
          <w:color w:val="000000" w:themeColor="text1"/>
          <w:sz w:val="24"/>
          <w:szCs w:val="24"/>
        </w:rPr>
        <w:t>by:Getting</w:t>
      </w:r>
      <w:proofErr w:type="spellEnd"/>
      <w:r w:rsidRPr="00CB07AB">
        <w:rPr>
          <w:rFonts w:ascii="Times New Roman" w:hAnsi="Times New Roman" w:cs="Times New Roman"/>
          <w:color w:val="000000" w:themeColor="text1"/>
          <w:sz w:val="24"/>
          <w:szCs w:val="24"/>
        </w:rPr>
        <w:t xml:space="preserve"> tested for HIV and starting treatment as early as possible</w:t>
      </w:r>
      <w:r w:rsidR="00E83A05" w:rsidRPr="00CB07AB">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Telling anyone you have sex with that you have HIV</w:t>
      </w:r>
      <w:r w:rsidR="00E83A05"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Using a condom every time you </w:t>
      </w:r>
      <w:r w:rsidRPr="00CB07AB">
        <w:rPr>
          <w:rFonts w:ascii="Times New Roman" w:hAnsi="Times New Roman" w:cs="Times New Roman"/>
          <w:color w:val="000000" w:themeColor="text1"/>
          <w:sz w:val="24"/>
          <w:szCs w:val="24"/>
        </w:rPr>
        <w:lastRenderedPageBreak/>
        <w:t>have vaginal, anal, or oral sex</w:t>
      </w:r>
      <w:r w:rsidR="00E83A05"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Not sharing razors or toothbrushes</w:t>
      </w:r>
      <w:r w:rsidR="00E83A05"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Not sharing drug needles or syringes</w:t>
      </w:r>
      <w:r w:rsidR="00391712">
        <w:rPr>
          <w:rFonts w:ascii="Times New Roman" w:hAnsi="Times New Roman" w:cs="Times New Roman"/>
          <w:color w:val="000000" w:themeColor="text1"/>
          <w:sz w:val="24"/>
          <w:szCs w:val="24"/>
        </w:rPr>
        <w:t>.</w:t>
      </w:r>
    </w:p>
    <w:p w:rsidR="00EA7497" w:rsidRPr="00CB07AB" w:rsidRDefault="00EA7497" w:rsidP="00E83A05">
      <w:pPr>
        <w:spacing w:line="360" w:lineRule="auto"/>
        <w:rPr>
          <w:rFonts w:ascii="Times New Roman" w:hAnsi="Times New Roman" w:cs="Times New Roman"/>
          <w:color w:val="000000" w:themeColor="text1"/>
          <w:sz w:val="24"/>
          <w:szCs w:val="24"/>
        </w:rPr>
      </w:pPr>
      <w:r w:rsidRPr="00153410">
        <w:rPr>
          <w:rFonts w:ascii="Times New Roman" w:hAnsi="Times New Roman" w:cs="Times New Roman"/>
          <w:color w:val="000000" w:themeColor="text1"/>
          <w:sz w:val="24"/>
          <w:szCs w:val="24"/>
          <w:highlight w:val="yellow"/>
        </w:rPr>
        <w:t>Can I lower my chances of getting HIV even after being exposed to the virus?</w:t>
      </w:r>
      <w:r w:rsidRPr="00CB07AB">
        <w:rPr>
          <w:rFonts w:ascii="Times New Roman" w:hAnsi="Times New Roman" w:cs="Times New Roman"/>
          <w:color w:val="000000" w:themeColor="text1"/>
          <w:sz w:val="24"/>
          <w:szCs w:val="24"/>
        </w:rPr>
        <w:t xml:space="preserve"> — In some cases, yes. There are treatments that can reduce your risk of getting HIV (called “preventive medicines”), but you must start them within 3 days of being exposed to the </w:t>
      </w:r>
      <w:proofErr w:type="spellStart"/>
      <w:r w:rsidRPr="00CB07AB">
        <w:rPr>
          <w:rFonts w:ascii="Times New Roman" w:hAnsi="Times New Roman" w:cs="Times New Roman"/>
          <w:color w:val="000000" w:themeColor="text1"/>
          <w:sz w:val="24"/>
          <w:szCs w:val="24"/>
        </w:rPr>
        <w:t>virus.If</w:t>
      </w:r>
      <w:proofErr w:type="spellEnd"/>
      <w:r w:rsidRPr="00CB07AB">
        <w:rPr>
          <w:rFonts w:ascii="Times New Roman" w:hAnsi="Times New Roman" w:cs="Times New Roman"/>
          <w:color w:val="000000" w:themeColor="text1"/>
          <w:sz w:val="24"/>
          <w:szCs w:val="24"/>
        </w:rPr>
        <w:t xml:space="preserve"> you think you have been exposed to HIV, see your doctor or nurse right away. But keep in mind that medicines to prevent HIV after exposure are not for people who risk getting exposed over and over again. In other words, if you commonly have unprotected sex or use dirty needles, these treatments are not for you. Preventive medicines will not work in someone who always has risky behaviors. On the other hand, if an unusual event happened, like a condom broke, or you had unprotected sex, or you were raped, the medicines might help you.</w:t>
      </w:r>
    </w:p>
    <w:p w:rsidR="00EA7497" w:rsidRPr="00CB07AB" w:rsidRDefault="00EA7497" w:rsidP="00E83A05">
      <w:pPr>
        <w:spacing w:line="360" w:lineRule="auto"/>
        <w:rPr>
          <w:rFonts w:ascii="Times New Roman" w:hAnsi="Times New Roman" w:cs="Times New Roman"/>
          <w:color w:val="000000" w:themeColor="text1"/>
          <w:sz w:val="24"/>
          <w:szCs w:val="24"/>
        </w:rPr>
      </w:pPr>
      <w:r w:rsidRPr="00F4494A">
        <w:rPr>
          <w:rFonts w:ascii="Times New Roman" w:hAnsi="Times New Roman" w:cs="Times New Roman"/>
          <w:color w:val="000000" w:themeColor="text1"/>
          <w:sz w:val="24"/>
          <w:szCs w:val="24"/>
          <w:highlight w:val="yellow"/>
        </w:rPr>
        <w:t>How likely is it that I will catch HIV?</w:t>
      </w:r>
      <w:r w:rsidRPr="00CB07AB">
        <w:rPr>
          <w:rFonts w:ascii="Times New Roman" w:hAnsi="Times New Roman" w:cs="Times New Roman"/>
          <w:color w:val="000000" w:themeColor="text1"/>
          <w:sz w:val="24"/>
          <w:szCs w:val="24"/>
        </w:rPr>
        <w:t xml:space="preserve"> — That depends on a lot of factors, such as:  Whether you have any sores or cuts on the part of your body that was exposed — People who have open wounds or sores are more likely to get infected. For example, if you have herpes sores on your genitals, your risk of catching HIV goes up.</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b/>
          <w:color w:val="000000" w:themeColor="text1"/>
          <w:sz w:val="24"/>
          <w:szCs w:val="24"/>
        </w:rPr>
        <w:t>opportunistic</w:t>
      </w:r>
      <w:proofErr w:type="gramEnd"/>
      <w:r w:rsidRPr="00CB07AB">
        <w:rPr>
          <w:rFonts w:ascii="Times New Roman" w:hAnsi="Times New Roman" w:cs="Times New Roman"/>
          <w:b/>
          <w:color w:val="000000" w:themeColor="text1"/>
          <w:sz w:val="24"/>
          <w:szCs w:val="24"/>
        </w:rPr>
        <w:t xml:space="preserve"> infections</w:t>
      </w:r>
      <w:r w:rsidRPr="00CB07AB">
        <w:rPr>
          <w:rFonts w:ascii="Times New Roman" w:hAnsi="Times New Roman" w:cs="Times New Roman"/>
          <w:color w:val="000000" w:themeColor="text1"/>
          <w:sz w:val="24"/>
          <w:szCs w:val="24"/>
        </w:rPr>
        <w:t xml:space="preserve"> - Infection with HIV reduces the immune system's ability to fight infections. </w:t>
      </w:r>
      <w:r w:rsidRPr="00F4494A">
        <w:rPr>
          <w:rFonts w:ascii="Times New Roman" w:hAnsi="Times New Roman" w:cs="Times New Roman"/>
          <w:color w:val="000000" w:themeColor="text1"/>
          <w:sz w:val="24"/>
          <w:szCs w:val="24"/>
          <w:highlight w:val="yellow"/>
        </w:rPr>
        <w:t>Certain bacteria, viruses, fungi, and other organisms, which do not usually cause infections in healthy people, can cause infections in people with a weakened immune system;</w:t>
      </w:r>
      <w:r w:rsidRPr="00CB07AB">
        <w:rPr>
          <w:rFonts w:ascii="Times New Roman" w:hAnsi="Times New Roman" w:cs="Times New Roman"/>
          <w:color w:val="000000" w:themeColor="text1"/>
          <w:sz w:val="24"/>
          <w:szCs w:val="24"/>
        </w:rPr>
        <w:t xml:space="preserve"> these are called opportunistic infections. One way to measure the strength of the immune system of a patient with HIV is to measure the T cell count (also called the CD4 count). When the T cell count is below </w:t>
      </w:r>
      <w:r w:rsidRPr="00D925A8">
        <w:rPr>
          <w:rFonts w:ascii="Times New Roman" w:hAnsi="Times New Roman" w:cs="Times New Roman"/>
          <w:color w:val="000000" w:themeColor="text1"/>
          <w:sz w:val="24"/>
          <w:szCs w:val="24"/>
          <w:highlight w:val="yellow"/>
        </w:rPr>
        <w:t>200 cells,</w:t>
      </w:r>
      <w:r w:rsidRPr="00CB07AB">
        <w:rPr>
          <w:rFonts w:ascii="Times New Roman" w:hAnsi="Times New Roman" w:cs="Times New Roman"/>
          <w:color w:val="000000" w:themeColor="text1"/>
          <w:sz w:val="24"/>
          <w:szCs w:val="24"/>
        </w:rPr>
        <w:t xml:space="preserve"> the patient has developed AIDS and is at risk for opportunistic infections. However, opportunistic infections can be prevented by taking certain antibiotics and antifungal medications. HIV medications can also boost the T cell count up so the risk of opportunistic infections can decline with ongoing treatment.to mention some of them:- PNEUMOCYSTIS,TOXOPLASMA,MYCOBACTERIUMAVIUMCOMPLEX(MAC),HISTOPLASMOSIS,CANDIDA,(YEAST),CRYPTOCOCCUS,COCCIDIOIDES,CYTOMEGALOVIRUS,CRYPTOSPORIDIUM.</w:t>
      </w:r>
    </w:p>
    <w:p w:rsidR="00391712" w:rsidRPr="00D925A8" w:rsidRDefault="00391712" w:rsidP="00E83A05">
      <w:pPr>
        <w:spacing w:line="360" w:lineRule="auto"/>
        <w:rPr>
          <w:rFonts w:ascii="Times New Roman" w:hAnsi="Times New Roman" w:cs="Times New Roman"/>
          <w:b/>
          <w:color w:val="000000" w:themeColor="text1"/>
          <w:sz w:val="24"/>
          <w:szCs w:val="24"/>
        </w:rPr>
      </w:pPr>
      <w:r w:rsidRPr="00D925A8">
        <w:rPr>
          <w:rFonts w:ascii="Times New Roman" w:hAnsi="Times New Roman" w:cs="Times New Roman"/>
          <w:b/>
          <w:color w:val="000000" w:themeColor="text1"/>
          <w:sz w:val="24"/>
          <w:szCs w:val="24"/>
        </w:rPr>
        <w:t xml:space="preserve">Staging of HIV based on CD4 level – </w:t>
      </w:r>
    </w:p>
    <w:p w:rsidR="00391712" w:rsidRDefault="00391712" w:rsidP="00E83A05">
      <w:pPr>
        <w:spacing w:line="360" w:lineRule="auto"/>
        <w:rPr>
          <w:rFonts w:ascii="Times New Roman" w:hAnsi="Times New Roman" w:cs="Times New Roman"/>
          <w:color w:val="000000" w:themeColor="text1"/>
          <w:sz w:val="24"/>
          <w:szCs w:val="24"/>
        </w:rPr>
      </w:pPr>
      <w:proofErr w:type="gramStart"/>
      <w:r w:rsidRPr="00391712">
        <w:rPr>
          <w:rFonts w:ascii="Times New Roman" w:hAnsi="Times New Roman" w:cs="Times New Roman"/>
          <w:color w:val="000000" w:themeColor="text1"/>
          <w:sz w:val="24"/>
          <w:szCs w:val="24"/>
        </w:rPr>
        <w:t>stage</w:t>
      </w:r>
      <w:proofErr w:type="gramEnd"/>
      <w:r w:rsidRPr="00391712">
        <w:rPr>
          <w:rFonts w:ascii="Times New Roman" w:hAnsi="Times New Roman" w:cs="Times New Roman"/>
          <w:color w:val="000000" w:themeColor="text1"/>
          <w:sz w:val="24"/>
          <w:szCs w:val="24"/>
        </w:rPr>
        <w:t xml:space="preserve"> 1- </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&gt;500</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391712">
        <w:rPr>
          <w:rFonts w:ascii="Times New Roman" w:hAnsi="Times New Roman" w:cs="Times New Roman"/>
          <w:color w:val="000000" w:themeColor="text1"/>
          <w:sz w:val="24"/>
          <w:szCs w:val="24"/>
        </w:rPr>
        <w:t xml:space="preserve">stage 2 </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200 – 499 </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 stage 3 – </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50 </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 199</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 stage 4 -  </w:t>
      </w:r>
      <w:r>
        <w:rPr>
          <w:rFonts w:ascii="Times New Roman" w:hAnsi="Times New Roman" w:cs="Times New Roman"/>
          <w:color w:val="000000" w:themeColor="text1"/>
          <w:sz w:val="24"/>
          <w:szCs w:val="24"/>
        </w:rPr>
        <w:t>(</w:t>
      </w:r>
      <w:r w:rsidRPr="00391712">
        <w:rPr>
          <w:rFonts w:ascii="Times New Roman" w:hAnsi="Times New Roman" w:cs="Times New Roman"/>
          <w:color w:val="000000" w:themeColor="text1"/>
          <w:sz w:val="24"/>
          <w:szCs w:val="24"/>
        </w:rPr>
        <w:t xml:space="preserve">&lt;50 </w:t>
      </w:r>
      <w:r>
        <w:rPr>
          <w:rFonts w:ascii="Times New Roman" w:hAnsi="Times New Roman" w:cs="Times New Roman"/>
          <w:color w:val="000000" w:themeColor="text1"/>
          <w:sz w:val="24"/>
          <w:szCs w:val="24"/>
        </w:rPr>
        <w:t>)</w:t>
      </w:r>
    </w:p>
    <w:p w:rsidR="00EA7497" w:rsidRPr="00391712" w:rsidRDefault="00EA7497" w:rsidP="00E83A05">
      <w:pPr>
        <w:spacing w:line="360" w:lineRule="auto"/>
        <w:rPr>
          <w:rFonts w:ascii="Times New Roman" w:hAnsi="Times New Roman" w:cs="Times New Roman"/>
          <w:b/>
          <w:color w:val="000000" w:themeColor="text1"/>
          <w:sz w:val="24"/>
          <w:szCs w:val="24"/>
        </w:rPr>
      </w:pPr>
      <w:r w:rsidRPr="00391712">
        <w:rPr>
          <w:rFonts w:ascii="Times New Roman" w:hAnsi="Times New Roman" w:cs="Times New Roman"/>
          <w:b/>
          <w:color w:val="000000" w:themeColor="text1"/>
          <w:sz w:val="24"/>
          <w:szCs w:val="24"/>
        </w:rPr>
        <w:lastRenderedPageBreak/>
        <w:t xml:space="preserve">Why is VCT Important for HIV Prevention?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VCT provides the opportunity for people to know their HIV status with quality counseling support to help them </w:t>
      </w:r>
      <w:r w:rsidRPr="00D925A8">
        <w:rPr>
          <w:rFonts w:ascii="Times New Roman" w:hAnsi="Times New Roman" w:cs="Times New Roman"/>
          <w:color w:val="000000" w:themeColor="text1"/>
          <w:sz w:val="24"/>
          <w:szCs w:val="24"/>
          <w:highlight w:val="yellow"/>
        </w:rPr>
        <w:t>cope with a positive or a negative test result.</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majority of adult populations are HIV negative, even in high HIV prevalence settings. Knowing one is HIV negative can serve as a strong </w:t>
      </w:r>
      <w:r w:rsidRPr="00D925A8">
        <w:rPr>
          <w:rFonts w:ascii="Times New Roman" w:hAnsi="Times New Roman" w:cs="Times New Roman"/>
          <w:color w:val="000000" w:themeColor="text1"/>
          <w:sz w:val="24"/>
          <w:szCs w:val="24"/>
          <w:highlight w:val="yellow"/>
        </w:rPr>
        <w:t>motivating factor to remain negative,</w:t>
      </w:r>
      <w:r w:rsidRPr="00CB07AB">
        <w:rPr>
          <w:rFonts w:ascii="Times New Roman" w:hAnsi="Times New Roman" w:cs="Times New Roman"/>
          <w:color w:val="000000" w:themeColor="text1"/>
          <w:sz w:val="24"/>
          <w:szCs w:val="24"/>
        </w:rPr>
        <w:t xml:space="preserve"> particularly for those who may otherwise assume it is too late to adopt safer sexual practices.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For people who test positive, while VCT services can </w:t>
      </w:r>
      <w:r w:rsidRPr="00D925A8">
        <w:rPr>
          <w:rFonts w:ascii="Times New Roman" w:hAnsi="Times New Roman" w:cs="Times New Roman"/>
          <w:color w:val="000000" w:themeColor="text1"/>
          <w:sz w:val="24"/>
          <w:szCs w:val="24"/>
          <w:highlight w:val="yellow"/>
        </w:rPr>
        <w:t>link them to options for treatment</w:t>
      </w:r>
      <w:r w:rsidRPr="00CB07AB">
        <w:rPr>
          <w:rFonts w:ascii="Times New Roman" w:hAnsi="Times New Roman" w:cs="Times New Roman"/>
          <w:color w:val="000000" w:themeColor="text1"/>
          <w:sz w:val="24"/>
          <w:szCs w:val="24"/>
        </w:rPr>
        <w:t xml:space="preserve"> if and where they exist, and to </w:t>
      </w:r>
      <w:r w:rsidRPr="00D925A8">
        <w:rPr>
          <w:rFonts w:ascii="Times New Roman" w:hAnsi="Times New Roman" w:cs="Times New Roman"/>
          <w:color w:val="000000" w:themeColor="text1"/>
          <w:sz w:val="24"/>
          <w:szCs w:val="24"/>
          <w:highlight w:val="yellow"/>
        </w:rPr>
        <w:t>care and support</w:t>
      </w:r>
      <w:r w:rsidRPr="00CB07AB">
        <w:rPr>
          <w:rFonts w:ascii="Times New Roman" w:hAnsi="Times New Roman" w:cs="Times New Roman"/>
          <w:color w:val="000000" w:themeColor="text1"/>
          <w:sz w:val="24"/>
          <w:szCs w:val="24"/>
        </w:rPr>
        <w:t xml:space="preserve">, just as important, it allows for adoption of </w:t>
      </w:r>
      <w:r w:rsidRPr="00D925A8">
        <w:rPr>
          <w:rFonts w:ascii="Times New Roman" w:hAnsi="Times New Roman" w:cs="Times New Roman"/>
          <w:color w:val="000000" w:themeColor="text1"/>
          <w:sz w:val="24"/>
          <w:szCs w:val="24"/>
          <w:highlight w:val="yellow"/>
        </w:rPr>
        <w:t>preventive measures.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For some, </w:t>
      </w:r>
      <w:r w:rsidRPr="00D925A8">
        <w:rPr>
          <w:rFonts w:ascii="Times New Roman" w:hAnsi="Times New Roman" w:cs="Times New Roman"/>
          <w:b/>
          <w:color w:val="000000" w:themeColor="text1"/>
          <w:sz w:val="24"/>
          <w:szCs w:val="24"/>
          <w:highlight w:val="yellow"/>
        </w:rPr>
        <w:t>self-protection</w:t>
      </w:r>
      <w:r w:rsidRPr="00CB07AB">
        <w:rPr>
          <w:rFonts w:ascii="Times New Roman" w:hAnsi="Times New Roman" w:cs="Times New Roman"/>
          <w:color w:val="000000" w:themeColor="text1"/>
          <w:sz w:val="24"/>
          <w:szCs w:val="24"/>
        </w:rPr>
        <w:t xml:space="preserve"> is a stronger motivator for safer sex than the need to protect others; for others, </w:t>
      </w:r>
      <w:r w:rsidRPr="00D925A8">
        <w:rPr>
          <w:rFonts w:ascii="Times New Roman" w:hAnsi="Times New Roman" w:cs="Times New Roman"/>
          <w:color w:val="000000" w:themeColor="text1"/>
          <w:sz w:val="24"/>
          <w:szCs w:val="24"/>
          <w:highlight w:val="yellow"/>
        </w:rPr>
        <w:t>the responsibility to avoid spreading</w:t>
      </w:r>
      <w:r w:rsidRPr="00CB07AB">
        <w:rPr>
          <w:rFonts w:ascii="Times New Roman" w:hAnsi="Times New Roman" w:cs="Times New Roman"/>
          <w:color w:val="000000" w:themeColor="text1"/>
          <w:sz w:val="24"/>
          <w:szCs w:val="24"/>
        </w:rPr>
        <w:t xml:space="preserve"> the virus is itself the critical motivator. Both contribute to HIV prevention.</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By knowing one's positive status, HIV positive individuals may become more motivated to adopt a more </w:t>
      </w:r>
      <w:r w:rsidRPr="00D925A8">
        <w:rPr>
          <w:rFonts w:ascii="Times New Roman" w:hAnsi="Times New Roman" w:cs="Times New Roman"/>
          <w:color w:val="000000" w:themeColor="text1"/>
          <w:sz w:val="24"/>
          <w:szCs w:val="24"/>
          <w:highlight w:val="yellow"/>
        </w:rPr>
        <w:t>healthy lifestyle</w:t>
      </w:r>
      <w:r w:rsidRPr="00CB07AB">
        <w:rPr>
          <w:rFonts w:ascii="Times New Roman" w:hAnsi="Times New Roman" w:cs="Times New Roman"/>
          <w:color w:val="000000" w:themeColor="text1"/>
          <w:sz w:val="24"/>
          <w:szCs w:val="24"/>
        </w:rPr>
        <w:t xml:space="preserve"> that improves their health status and </w:t>
      </w:r>
      <w:r w:rsidRPr="00D925A8">
        <w:rPr>
          <w:rFonts w:ascii="Times New Roman" w:hAnsi="Times New Roman" w:cs="Times New Roman"/>
          <w:color w:val="000000" w:themeColor="text1"/>
          <w:sz w:val="24"/>
          <w:szCs w:val="24"/>
          <w:highlight w:val="yellow"/>
        </w:rPr>
        <w:t>slows the progression</w:t>
      </w:r>
      <w:r w:rsidRPr="00CB07AB">
        <w:rPr>
          <w:rFonts w:ascii="Times New Roman" w:hAnsi="Times New Roman" w:cs="Times New Roman"/>
          <w:color w:val="000000" w:themeColor="text1"/>
          <w:sz w:val="24"/>
          <w:szCs w:val="24"/>
        </w:rPr>
        <w:t xml:space="preserve"> from HIV infection to symptomatic HIV disease and full blown AIDS – </w:t>
      </w:r>
      <w:r w:rsidRPr="00355E2D">
        <w:rPr>
          <w:rFonts w:ascii="Times New Roman" w:hAnsi="Times New Roman" w:cs="Times New Roman"/>
          <w:color w:val="000000" w:themeColor="text1"/>
          <w:sz w:val="24"/>
          <w:szCs w:val="24"/>
          <w:highlight w:val="yellow"/>
        </w:rPr>
        <w:t>for example</w:t>
      </w:r>
      <w:r w:rsidRPr="00CB07AB">
        <w:rPr>
          <w:rFonts w:ascii="Times New Roman" w:hAnsi="Times New Roman" w:cs="Times New Roman"/>
          <w:color w:val="000000" w:themeColor="text1"/>
          <w:sz w:val="24"/>
          <w:szCs w:val="24"/>
        </w:rPr>
        <w:t xml:space="preserve">, avoiding further risks of infection with other viral strains and STIs, seeking early treatment for opportunistic and HIV/AIDS related infections, eating healthy food, avoiding tobacco and reducing stress.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Knowing one is HIV positive also provides an opportunity to protect sexual partners and to plan for the </w:t>
      </w:r>
      <w:r w:rsidRPr="00355E2D">
        <w:rPr>
          <w:rFonts w:ascii="Times New Roman" w:hAnsi="Times New Roman" w:cs="Times New Roman"/>
          <w:color w:val="000000" w:themeColor="text1"/>
          <w:sz w:val="24"/>
          <w:szCs w:val="24"/>
          <w:highlight w:val="yellow"/>
        </w:rPr>
        <w:t>future from an informed position</w:t>
      </w:r>
      <w:r w:rsidRPr="00CB07AB">
        <w:rPr>
          <w:rFonts w:ascii="Times New Roman" w:hAnsi="Times New Roman" w:cs="Times New Roman"/>
          <w:color w:val="000000" w:themeColor="text1"/>
          <w:sz w:val="24"/>
          <w:szCs w:val="24"/>
        </w:rPr>
        <w:t xml:space="preserve"> - deciding on marriage and on child bearing, and preparing children and family for the progression of disease and death.</w:t>
      </w:r>
    </w:p>
    <w:p w:rsidR="00335B21" w:rsidRPr="00335B21" w:rsidRDefault="00335B21" w:rsidP="00335B21">
      <w:pPr>
        <w:pStyle w:val="Heading2"/>
        <w:rPr>
          <w:rStyle w:val="Heading2Char"/>
          <w:b/>
          <w:bCs/>
        </w:rPr>
      </w:pPr>
      <w:bookmarkStart w:id="69" w:name="_Toc363255617"/>
      <w:r w:rsidRPr="00335B21">
        <w:rPr>
          <w:rStyle w:val="Heading2Char"/>
          <w:b/>
          <w:bCs/>
        </w:rPr>
        <w:t>Sexually Transmitted Diseases</w:t>
      </w:r>
      <w:bookmarkEnd w:id="69"/>
      <w:r w:rsidRPr="00335B21">
        <w:rPr>
          <w:rStyle w:val="Heading2Char"/>
          <w:b/>
          <w:bCs/>
        </w:rPr>
        <w:t xml:space="preserve"> </w:t>
      </w:r>
    </w:p>
    <w:p w:rsidR="00335B21" w:rsidRPr="00335B21" w:rsidRDefault="00335B21" w:rsidP="00335B21">
      <w:pPr>
        <w:spacing w:line="360" w:lineRule="auto"/>
        <w:rPr>
          <w:rStyle w:val="Heading2Char"/>
          <w:b w:val="0"/>
          <w:color w:val="000000" w:themeColor="text1"/>
          <w:sz w:val="24"/>
          <w:szCs w:val="24"/>
        </w:rPr>
      </w:pPr>
      <w:bookmarkStart w:id="70" w:name="_Toc363216047"/>
      <w:bookmarkStart w:id="71" w:name="_Toc363255618"/>
      <w:r w:rsidRPr="00335B21">
        <w:rPr>
          <w:rStyle w:val="Heading2Char"/>
          <w:b w:val="0"/>
          <w:color w:val="000000" w:themeColor="text1"/>
          <w:sz w:val="24"/>
          <w:szCs w:val="24"/>
        </w:rPr>
        <w:t>The term denote disorders spread pri</w:t>
      </w:r>
      <w:r>
        <w:rPr>
          <w:rStyle w:val="Heading2Char"/>
          <w:b w:val="0"/>
          <w:color w:val="000000" w:themeColor="text1"/>
          <w:sz w:val="24"/>
          <w:szCs w:val="24"/>
        </w:rPr>
        <w:t>ncipally by intimate contact</w:t>
      </w:r>
      <w:r w:rsidR="00D925A8">
        <w:rPr>
          <w:rStyle w:val="Heading2Char"/>
          <w:b w:val="0"/>
          <w:color w:val="000000" w:themeColor="text1"/>
          <w:sz w:val="24"/>
          <w:szCs w:val="24"/>
        </w:rPr>
        <w:t xml:space="preserve"> </w:t>
      </w:r>
      <w:r>
        <w:rPr>
          <w:rStyle w:val="Heading2Char"/>
          <w:b w:val="0"/>
          <w:color w:val="000000" w:themeColor="text1"/>
          <w:sz w:val="24"/>
          <w:szCs w:val="24"/>
        </w:rPr>
        <w:t xml:space="preserve">:- </w:t>
      </w:r>
      <w:r w:rsidRPr="005B2E2C">
        <w:rPr>
          <w:rStyle w:val="Heading2Char"/>
          <w:b w:val="0"/>
          <w:color w:val="000000" w:themeColor="text1"/>
          <w:sz w:val="24"/>
          <w:szCs w:val="24"/>
          <w:highlight w:val="yellow"/>
        </w:rPr>
        <w:t xml:space="preserve">Sexual intercourse ,Close body contact, kissing, cunnilingus, and anal intercourse, </w:t>
      </w:r>
      <w:r w:rsidR="00355E2D" w:rsidRPr="005B2E2C">
        <w:rPr>
          <w:rStyle w:val="Heading2Char"/>
          <w:b w:val="0"/>
          <w:color w:val="000000" w:themeColor="text1"/>
          <w:sz w:val="24"/>
          <w:szCs w:val="24"/>
          <w:highlight w:val="yellow"/>
        </w:rPr>
        <w:t>Trans placental</w:t>
      </w:r>
      <w:r w:rsidRPr="005B2E2C">
        <w:rPr>
          <w:rStyle w:val="Heading2Char"/>
          <w:b w:val="0"/>
          <w:color w:val="000000" w:themeColor="text1"/>
          <w:sz w:val="24"/>
          <w:szCs w:val="24"/>
          <w:highlight w:val="yellow"/>
        </w:rPr>
        <w:t xml:space="preserve"> spread , Passage through the birth canal, and Lactation during the neonatal period</w:t>
      </w:r>
      <w:bookmarkEnd w:id="70"/>
      <w:bookmarkEnd w:id="71"/>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72" w:name="_Toc363216048"/>
      <w:bookmarkStart w:id="73" w:name="_Toc363255619"/>
      <w:r w:rsidRPr="00335B21">
        <w:rPr>
          <w:rStyle w:val="Heading2Char"/>
          <w:b w:val="0"/>
          <w:color w:val="000000" w:themeColor="text1"/>
          <w:sz w:val="24"/>
          <w:szCs w:val="24"/>
        </w:rPr>
        <w:t xml:space="preserve">WHO recommends that the term STD be replaced by the term </w:t>
      </w:r>
      <w:proofErr w:type="gramStart"/>
      <w:r w:rsidRPr="00335B21">
        <w:rPr>
          <w:rStyle w:val="Heading2Char"/>
          <w:b w:val="0"/>
          <w:color w:val="000000" w:themeColor="text1"/>
          <w:sz w:val="24"/>
          <w:szCs w:val="24"/>
        </w:rPr>
        <w:t>STI.</w:t>
      </w:r>
      <w:proofErr w:type="gramEnd"/>
      <w:r w:rsidRPr="00335B21">
        <w:rPr>
          <w:rStyle w:val="Heading2Char"/>
          <w:b w:val="0"/>
          <w:color w:val="000000" w:themeColor="text1"/>
          <w:sz w:val="24"/>
          <w:szCs w:val="24"/>
        </w:rPr>
        <w:t xml:space="preserve"> STI has been adopted since 1999 as it better incorporates </w:t>
      </w:r>
      <w:r w:rsidRPr="005B2E2C">
        <w:rPr>
          <w:rStyle w:val="Heading2Char"/>
          <w:b w:val="0"/>
          <w:color w:val="000000" w:themeColor="text1"/>
          <w:sz w:val="24"/>
          <w:szCs w:val="24"/>
          <w:highlight w:val="yellow"/>
        </w:rPr>
        <w:t>asymptomatic infections</w:t>
      </w:r>
      <w:r w:rsidRPr="00335B21">
        <w:rPr>
          <w:rStyle w:val="Heading2Char"/>
          <w:b w:val="0"/>
          <w:color w:val="000000" w:themeColor="text1"/>
          <w:sz w:val="24"/>
          <w:szCs w:val="24"/>
        </w:rPr>
        <w:t>. The most common infectious diseases in the most parts of the world.</w:t>
      </w:r>
      <w:bookmarkEnd w:id="72"/>
      <w:bookmarkEnd w:id="73"/>
    </w:p>
    <w:p w:rsidR="00335B21" w:rsidRPr="00391712" w:rsidRDefault="00335B21" w:rsidP="00335B21">
      <w:pPr>
        <w:spacing w:line="360" w:lineRule="auto"/>
        <w:rPr>
          <w:rStyle w:val="Heading2Char"/>
          <w:color w:val="000000" w:themeColor="text1"/>
          <w:sz w:val="24"/>
          <w:szCs w:val="24"/>
        </w:rPr>
      </w:pPr>
      <w:bookmarkStart w:id="74" w:name="_Toc363216049"/>
      <w:bookmarkStart w:id="75" w:name="_Toc363255620"/>
      <w:r w:rsidRPr="00391712">
        <w:rPr>
          <w:rStyle w:val="Heading2Char"/>
          <w:color w:val="000000" w:themeColor="text1"/>
          <w:sz w:val="24"/>
          <w:szCs w:val="24"/>
        </w:rPr>
        <w:lastRenderedPageBreak/>
        <w:t>Five key points about all STDs today:</w:t>
      </w:r>
      <w:bookmarkEnd w:id="74"/>
      <w:bookmarkEnd w:id="75"/>
    </w:p>
    <w:p w:rsidR="00335B21" w:rsidRPr="005B2E2C" w:rsidRDefault="00335B21" w:rsidP="005B2E2C">
      <w:pPr>
        <w:pStyle w:val="ListParagraph"/>
        <w:numPr>
          <w:ilvl w:val="0"/>
          <w:numId w:val="1"/>
        </w:numPr>
        <w:spacing w:line="360" w:lineRule="auto"/>
        <w:rPr>
          <w:rStyle w:val="Heading2Char"/>
          <w:b w:val="0"/>
          <w:color w:val="000000" w:themeColor="text1"/>
          <w:sz w:val="24"/>
          <w:szCs w:val="24"/>
        </w:rPr>
      </w:pPr>
      <w:bookmarkStart w:id="76" w:name="_Toc363216050"/>
      <w:bookmarkStart w:id="77" w:name="_Toc363255621"/>
      <w:r w:rsidRPr="005B2E2C">
        <w:rPr>
          <w:rStyle w:val="Heading2Char"/>
          <w:b w:val="0"/>
          <w:color w:val="000000" w:themeColor="text1"/>
          <w:sz w:val="24"/>
          <w:szCs w:val="24"/>
        </w:rPr>
        <w:t>STDs  affect men and women of all backgrounds and economic levels:</w:t>
      </w:r>
      <w:bookmarkEnd w:id="76"/>
      <w:bookmarkEnd w:id="77"/>
    </w:p>
    <w:p w:rsidR="00335B21" w:rsidRPr="00335B21" w:rsidRDefault="00335B21" w:rsidP="00335B21">
      <w:pPr>
        <w:spacing w:line="360" w:lineRule="auto"/>
        <w:rPr>
          <w:rStyle w:val="Heading2Char"/>
          <w:b w:val="0"/>
          <w:color w:val="000000" w:themeColor="text1"/>
          <w:sz w:val="24"/>
          <w:szCs w:val="24"/>
        </w:rPr>
      </w:pPr>
      <w:bookmarkStart w:id="78" w:name="_Toc363216051"/>
      <w:bookmarkStart w:id="79" w:name="_Toc363255622"/>
      <w:r w:rsidRPr="00335B21">
        <w:rPr>
          <w:rStyle w:val="Heading2Char"/>
          <w:b w:val="0"/>
          <w:color w:val="000000" w:themeColor="text1"/>
          <w:sz w:val="24"/>
          <w:szCs w:val="24"/>
        </w:rPr>
        <w:t>They are most prevalent among teenagers and young adults. Nearly two-thirds of all STDs occur in people younger than 25 years of age.</w:t>
      </w:r>
      <w:bookmarkEnd w:id="78"/>
      <w:bookmarkEnd w:id="79"/>
    </w:p>
    <w:p w:rsidR="00335B21" w:rsidRPr="00335B21" w:rsidRDefault="00335B21" w:rsidP="00335B21">
      <w:pPr>
        <w:spacing w:line="360" w:lineRule="auto"/>
        <w:rPr>
          <w:rStyle w:val="Heading2Char"/>
          <w:b w:val="0"/>
          <w:color w:val="000000" w:themeColor="text1"/>
          <w:sz w:val="24"/>
          <w:szCs w:val="24"/>
        </w:rPr>
      </w:pPr>
      <w:r w:rsidRPr="00335B21">
        <w:rPr>
          <w:rStyle w:val="Heading2Char"/>
          <w:b w:val="0"/>
          <w:color w:val="000000" w:themeColor="text1"/>
          <w:sz w:val="24"/>
          <w:szCs w:val="24"/>
        </w:rPr>
        <w:t xml:space="preserve"> </w:t>
      </w:r>
      <w:bookmarkStart w:id="80" w:name="_Toc363216052"/>
      <w:bookmarkStart w:id="81" w:name="_Toc363255623"/>
      <w:r w:rsidRPr="00335B21">
        <w:rPr>
          <w:rStyle w:val="Heading2Char"/>
          <w:b w:val="0"/>
          <w:color w:val="000000" w:themeColor="text1"/>
          <w:sz w:val="24"/>
          <w:szCs w:val="24"/>
        </w:rPr>
        <w:t>2. The incidence of STDs is rising</w:t>
      </w:r>
      <w:bookmarkEnd w:id="80"/>
      <w:bookmarkEnd w:id="81"/>
    </w:p>
    <w:p w:rsidR="00335B21" w:rsidRPr="00335B21" w:rsidRDefault="00335B21" w:rsidP="00335B21">
      <w:pPr>
        <w:spacing w:line="360" w:lineRule="auto"/>
        <w:rPr>
          <w:rStyle w:val="Heading2Char"/>
          <w:b w:val="0"/>
          <w:color w:val="000000" w:themeColor="text1"/>
          <w:sz w:val="24"/>
          <w:szCs w:val="24"/>
        </w:rPr>
      </w:pPr>
      <w:bookmarkStart w:id="82" w:name="_Toc363216053"/>
      <w:bookmarkStart w:id="83" w:name="_Toc363255624"/>
      <w:r w:rsidRPr="00335B21">
        <w:rPr>
          <w:rStyle w:val="Heading2Char"/>
          <w:b w:val="0"/>
          <w:color w:val="000000" w:themeColor="text1"/>
          <w:sz w:val="24"/>
          <w:szCs w:val="24"/>
        </w:rPr>
        <w:t xml:space="preserve">Young people have become sexually active earlier yet are marrying later. </w:t>
      </w:r>
      <w:proofErr w:type="gramStart"/>
      <w:r w:rsidRPr="00335B21">
        <w:rPr>
          <w:rStyle w:val="Heading2Char"/>
          <w:b w:val="0"/>
          <w:color w:val="000000" w:themeColor="text1"/>
          <w:sz w:val="24"/>
          <w:szCs w:val="24"/>
        </w:rPr>
        <w:t>Divorce  is</w:t>
      </w:r>
      <w:proofErr w:type="gramEnd"/>
      <w:r w:rsidRPr="00335B21">
        <w:rPr>
          <w:rStyle w:val="Heading2Char"/>
          <w:b w:val="0"/>
          <w:color w:val="000000" w:themeColor="text1"/>
          <w:sz w:val="24"/>
          <w:szCs w:val="24"/>
        </w:rPr>
        <w:t xml:space="preserve"> more common. The net result is that sexually active people today are more likely to have multiple sex partners during their lives and are potentially at risk for developing STDs.</w:t>
      </w:r>
      <w:bookmarkEnd w:id="82"/>
      <w:bookmarkEnd w:id="83"/>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84" w:name="_Toc363216054"/>
      <w:bookmarkStart w:id="85" w:name="_Toc363255625"/>
      <w:r w:rsidRPr="00335B21">
        <w:rPr>
          <w:rStyle w:val="Heading2Char"/>
          <w:b w:val="0"/>
          <w:color w:val="000000" w:themeColor="text1"/>
          <w:sz w:val="24"/>
          <w:szCs w:val="24"/>
        </w:rPr>
        <w:t>3   Most of the time, STDs cause no symptoms, particularly in women.</w:t>
      </w:r>
      <w:bookmarkEnd w:id="84"/>
      <w:bookmarkEnd w:id="85"/>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r w:rsidRPr="00335B21">
        <w:rPr>
          <w:rStyle w:val="Heading2Char"/>
          <w:b w:val="0"/>
          <w:color w:val="000000" w:themeColor="text1"/>
          <w:sz w:val="24"/>
          <w:szCs w:val="24"/>
        </w:rPr>
        <w:t xml:space="preserve"> </w:t>
      </w:r>
      <w:bookmarkStart w:id="86" w:name="_Toc363216055"/>
      <w:bookmarkStart w:id="87" w:name="_Toc363255626"/>
      <w:r w:rsidRPr="00335B21">
        <w:rPr>
          <w:rStyle w:val="Heading2Char"/>
          <w:b w:val="0"/>
          <w:color w:val="000000" w:themeColor="text1"/>
          <w:sz w:val="24"/>
          <w:szCs w:val="24"/>
        </w:rPr>
        <w:t xml:space="preserve">When and if symptoms develop, they may be confused with those of other diseases not transmitted through sexual contact. Even when an STD causes no symptoms, however, a person who is infected may be </w:t>
      </w:r>
      <w:r w:rsidRPr="00B45563">
        <w:rPr>
          <w:rStyle w:val="Heading2Char"/>
          <w:b w:val="0"/>
          <w:color w:val="000000" w:themeColor="text1"/>
          <w:sz w:val="24"/>
          <w:szCs w:val="24"/>
          <w:highlight w:val="yellow"/>
        </w:rPr>
        <w:t>able to pass the disease on to a sex partner</w:t>
      </w:r>
      <w:r w:rsidRPr="00335B21">
        <w:rPr>
          <w:rStyle w:val="Heading2Char"/>
          <w:b w:val="0"/>
          <w:color w:val="000000" w:themeColor="text1"/>
          <w:sz w:val="24"/>
          <w:szCs w:val="24"/>
        </w:rPr>
        <w:t xml:space="preserve">.  </w:t>
      </w:r>
      <w:proofErr w:type="gramStart"/>
      <w:r w:rsidRPr="00335B21">
        <w:rPr>
          <w:rStyle w:val="Heading2Char"/>
          <w:b w:val="0"/>
          <w:color w:val="000000" w:themeColor="text1"/>
          <w:sz w:val="24"/>
          <w:szCs w:val="24"/>
        </w:rPr>
        <w:t>recommend</w:t>
      </w:r>
      <w:proofErr w:type="gramEnd"/>
      <w:r w:rsidRPr="00335B21">
        <w:rPr>
          <w:rStyle w:val="Heading2Char"/>
          <w:b w:val="0"/>
          <w:color w:val="000000" w:themeColor="text1"/>
          <w:sz w:val="24"/>
          <w:szCs w:val="24"/>
        </w:rPr>
        <w:t xml:space="preserve"> periodic testing or screening for people who have more than one sex partner.</w:t>
      </w:r>
      <w:bookmarkEnd w:id="86"/>
      <w:bookmarkEnd w:id="87"/>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88" w:name="_Toc363216056"/>
      <w:bookmarkStart w:id="89" w:name="_Toc363255627"/>
      <w:r w:rsidRPr="00335B21">
        <w:rPr>
          <w:rStyle w:val="Heading2Char"/>
          <w:b w:val="0"/>
          <w:color w:val="000000" w:themeColor="text1"/>
          <w:sz w:val="24"/>
          <w:szCs w:val="24"/>
        </w:rPr>
        <w:t>4,    STDs tend to be more severe and more frequent for women than for men,</w:t>
      </w:r>
      <w:bookmarkEnd w:id="88"/>
      <w:bookmarkEnd w:id="89"/>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90" w:name="_Toc363216057"/>
      <w:bookmarkStart w:id="91" w:name="_Toc363255628"/>
      <w:proofErr w:type="gramStart"/>
      <w:r w:rsidRPr="00335B21">
        <w:rPr>
          <w:rStyle w:val="Heading2Char"/>
          <w:b w:val="0"/>
          <w:color w:val="000000" w:themeColor="text1"/>
          <w:sz w:val="24"/>
          <w:szCs w:val="24"/>
        </w:rPr>
        <w:t>because</w:t>
      </w:r>
      <w:proofErr w:type="gramEnd"/>
      <w:r w:rsidRPr="00335B21">
        <w:rPr>
          <w:rStyle w:val="Heading2Char"/>
          <w:b w:val="0"/>
          <w:color w:val="000000" w:themeColor="text1"/>
          <w:sz w:val="24"/>
          <w:szCs w:val="24"/>
        </w:rPr>
        <w:t xml:space="preserve"> the frequency of </w:t>
      </w:r>
      <w:r w:rsidRPr="00F93D20">
        <w:rPr>
          <w:rStyle w:val="Heading2Char"/>
          <w:b w:val="0"/>
          <w:color w:val="000000" w:themeColor="text1"/>
          <w:sz w:val="24"/>
          <w:szCs w:val="24"/>
          <w:highlight w:val="yellow"/>
        </w:rPr>
        <w:t>asymptomatic infection</w:t>
      </w:r>
      <w:r w:rsidRPr="00335B21">
        <w:rPr>
          <w:rStyle w:val="Heading2Char"/>
          <w:b w:val="0"/>
          <w:color w:val="000000" w:themeColor="text1"/>
          <w:sz w:val="24"/>
          <w:szCs w:val="24"/>
        </w:rPr>
        <w:t xml:space="preserve"> - many women do not seek care until serious problems have developed. Some STDs can spread to cause PID, which in turn </w:t>
      </w:r>
      <w:r w:rsidRPr="00335B21">
        <w:rPr>
          <w:rStyle w:val="Heading2Char"/>
          <w:b w:val="0"/>
          <w:color w:val="000000" w:themeColor="text1"/>
          <w:sz w:val="24"/>
          <w:szCs w:val="24"/>
        </w:rPr>
        <w:t></w:t>
      </w:r>
      <w:r w:rsidRPr="00335B21">
        <w:rPr>
          <w:rStyle w:val="Heading2Char"/>
          <w:b w:val="0"/>
          <w:color w:val="000000" w:themeColor="text1"/>
          <w:sz w:val="24"/>
          <w:szCs w:val="24"/>
        </w:rPr>
        <w:t xml:space="preserve"> infertility &amp; ectopic (tubal) pregnancy. </w:t>
      </w:r>
      <w:proofErr w:type="gramStart"/>
      <w:r w:rsidRPr="00335B21">
        <w:rPr>
          <w:rStyle w:val="Heading2Char"/>
          <w:b w:val="0"/>
          <w:color w:val="000000" w:themeColor="text1"/>
          <w:sz w:val="24"/>
          <w:szCs w:val="24"/>
        </w:rPr>
        <w:t>may</w:t>
      </w:r>
      <w:proofErr w:type="gramEnd"/>
      <w:r w:rsidRPr="00335B21">
        <w:rPr>
          <w:rStyle w:val="Heading2Char"/>
          <w:b w:val="0"/>
          <w:color w:val="000000" w:themeColor="text1"/>
          <w:sz w:val="24"/>
          <w:szCs w:val="24"/>
        </w:rPr>
        <w:t xml:space="preserve"> be associated with cervical cancer; HPV , causes genital warts  other genital cancers.</w:t>
      </w:r>
      <w:bookmarkEnd w:id="90"/>
      <w:bookmarkEnd w:id="91"/>
    </w:p>
    <w:p w:rsidR="00335B21" w:rsidRPr="00335B21" w:rsidRDefault="00335B21" w:rsidP="00335B21">
      <w:pPr>
        <w:spacing w:line="360" w:lineRule="auto"/>
        <w:rPr>
          <w:rStyle w:val="Heading2Char"/>
          <w:b w:val="0"/>
          <w:color w:val="000000" w:themeColor="text1"/>
          <w:sz w:val="24"/>
          <w:szCs w:val="24"/>
        </w:rPr>
      </w:pPr>
      <w:bookmarkStart w:id="92" w:name="_Toc363216058"/>
      <w:bookmarkStart w:id="93" w:name="_Toc363255629"/>
      <w:r w:rsidRPr="00335B21">
        <w:rPr>
          <w:rStyle w:val="Heading2Char"/>
          <w:b w:val="0"/>
          <w:color w:val="000000" w:themeColor="text1"/>
          <w:sz w:val="24"/>
          <w:szCs w:val="24"/>
        </w:rPr>
        <w:t>5.  STDs can be passed from a mother to her baby before, during, or immediately after birth;</w:t>
      </w:r>
      <w:bookmarkEnd w:id="92"/>
      <w:bookmarkEnd w:id="93"/>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94" w:name="_Toc363216059"/>
      <w:bookmarkStart w:id="95" w:name="_Toc363255630"/>
      <w:r w:rsidRPr="00335B21">
        <w:rPr>
          <w:rStyle w:val="Heading2Char"/>
          <w:b w:val="0"/>
          <w:color w:val="000000" w:themeColor="text1"/>
          <w:sz w:val="24"/>
          <w:szCs w:val="24"/>
        </w:rPr>
        <w:t>When diagnosed and treated early, many STDs can be treated effectively. Some infections have become resistant to the drugs used to treat them and now require newer types of antibiotics.</w:t>
      </w:r>
      <w:bookmarkEnd w:id="94"/>
      <w:bookmarkEnd w:id="95"/>
    </w:p>
    <w:p w:rsidR="00F93D20" w:rsidRDefault="00F93D20" w:rsidP="00335B21">
      <w:pPr>
        <w:spacing w:line="360" w:lineRule="auto"/>
        <w:rPr>
          <w:rStyle w:val="Heading2Char"/>
          <w:color w:val="000000" w:themeColor="text1"/>
          <w:sz w:val="24"/>
          <w:szCs w:val="24"/>
        </w:rPr>
      </w:pPr>
      <w:bookmarkStart w:id="96" w:name="_Toc363216060"/>
      <w:bookmarkStart w:id="97" w:name="_Toc363255631"/>
    </w:p>
    <w:p w:rsidR="00F93D20" w:rsidRDefault="00F93D20" w:rsidP="00335B21">
      <w:pPr>
        <w:spacing w:line="360" w:lineRule="auto"/>
        <w:rPr>
          <w:rStyle w:val="Heading2Char"/>
          <w:color w:val="000000" w:themeColor="text1"/>
          <w:sz w:val="24"/>
          <w:szCs w:val="24"/>
        </w:rPr>
      </w:pPr>
    </w:p>
    <w:p w:rsidR="00335B21" w:rsidRPr="00032D9C" w:rsidRDefault="00335B21" w:rsidP="00335B21">
      <w:pPr>
        <w:spacing w:line="360" w:lineRule="auto"/>
        <w:rPr>
          <w:rStyle w:val="Heading2Char"/>
          <w:color w:val="000000" w:themeColor="text1"/>
          <w:sz w:val="24"/>
          <w:szCs w:val="24"/>
        </w:rPr>
      </w:pPr>
      <w:r w:rsidRPr="00032D9C">
        <w:rPr>
          <w:rStyle w:val="Heading2Char"/>
          <w:color w:val="000000" w:themeColor="text1"/>
          <w:sz w:val="24"/>
          <w:szCs w:val="24"/>
        </w:rPr>
        <w:lastRenderedPageBreak/>
        <w:t>Organisms transmitted sexually</w:t>
      </w:r>
      <w:bookmarkEnd w:id="96"/>
      <w:bookmarkEnd w:id="97"/>
      <w:r w:rsidRPr="00032D9C">
        <w:rPr>
          <w:rStyle w:val="Heading2Char"/>
          <w:color w:val="000000" w:themeColor="text1"/>
          <w:sz w:val="24"/>
          <w:szCs w:val="24"/>
        </w:rPr>
        <w:t xml:space="preserve"> </w:t>
      </w:r>
    </w:p>
    <w:p w:rsidR="00F93D20" w:rsidRDefault="00335B21" w:rsidP="00335B21">
      <w:pPr>
        <w:spacing w:line="360" w:lineRule="auto"/>
        <w:rPr>
          <w:rStyle w:val="Heading2Char"/>
          <w:b w:val="0"/>
          <w:color w:val="000000" w:themeColor="text1"/>
          <w:sz w:val="24"/>
          <w:szCs w:val="24"/>
        </w:rPr>
      </w:pPr>
      <w:bookmarkStart w:id="98" w:name="_Toc363216061"/>
      <w:bookmarkStart w:id="99" w:name="_Toc363255632"/>
      <w:r w:rsidRPr="00B45563">
        <w:rPr>
          <w:rStyle w:val="Heading2Char"/>
          <w:b w:val="0"/>
          <w:color w:val="000000" w:themeColor="text1"/>
          <w:sz w:val="24"/>
          <w:szCs w:val="24"/>
          <w:highlight w:val="yellow"/>
        </w:rPr>
        <w:t>Bacteria</w:t>
      </w:r>
      <w:r w:rsidRPr="00335B21">
        <w:rPr>
          <w:rStyle w:val="Heading2Char"/>
          <w:b w:val="0"/>
          <w:color w:val="000000" w:themeColor="text1"/>
          <w:sz w:val="24"/>
          <w:szCs w:val="24"/>
        </w:rPr>
        <w:t xml:space="preserve"> - N. gonorrhea, C. </w:t>
      </w:r>
      <w:proofErr w:type="spellStart"/>
      <w:r w:rsidRPr="00335B21">
        <w:rPr>
          <w:rStyle w:val="Heading2Char"/>
          <w:b w:val="0"/>
          <w:color w:val="000000" w:themeColor="text1"/>
          <w:sz w:val="24"/>
          <w:szCs w:val="24"/>
        </w:rPr>
        <w:t>trachomitis</w:t>
      </w:r>
      <w:proofErr w:type="gramStart"/>
      <w:r w:rsidRPr="00335B21">
        <w:rPr>
          <w:rStyle w:val="Heading2Char"/>
          <w:b w:val="0"/>
          <w:color w:val="000000" w:themeColor="text1"/>
          <w:sz w:val="24"/>
          <w:szCs w:val="24"/>
        </w:rPr>
        <w:t>,T</w:t>
      </w:r>
      <w:proofErr w:type="spellEnd"/>
      <w:proofErr w:type="gramEnd"/>
      <w:r w:rsidRPr="00335B21">
        <w:rPr>
          <w:rStyle w:val="Heading2Char"/>
          <w:b w:val="0"/>
          <w:color w:val="000000" w:themeColor="text1"/>
          <w:sz w:val="24"/>
          <w:szCs w:val="24"/>
        </w:rPr>
        <w:t xml:space="preserve">. pallidum, H. </w:t>
      </w:r>
      <w:proofErr w:type="spellStart"/>
      <w:r w:rsidRPr="00335B21">
        <w:rPr>
          <w:rStyle w:val="Heading2Char"/>
          <w:b w:val="0"/>
          <w:color w:val="000000" w:themeColor="text1"/>
          <w:sz w:val="24"/>
          <w:szCs w:val="24"/>
        </w:rPr>
        <w:t>ducreyi</w:t>
      </w:r>
      <w:proofErr w:type="spellEnd"/>
      <w:r w:rsidRPr="00335B21">
        <w:rPr>
          <w:rStyle w:val="Heading2Char"/>
          <w:b w:val="0"/>
          <w:color w:val="000000" w:themeColor="text1"/>
          <w:sz w:val="24"/>
          <w:szCs w:val="24"/>
        </w:rPr>
        <w:t xml:space="preserve">, C. </w:t>
      </w:r>
      <w:proofErr w:type="spellStart"/>
      <w:r w:rsidRPr="00335B21">
        <w:rPr>
          <w:rStyle w:val="Heading2Char"/>
          <w:b w:val="0"/>
          <w:color w:val="000000" w:themeColor="text1"/>
          <w:sz w:val="24"/>
          <w:szCs w:val="24"/>
        </w:rPr>
        <w:t>granulomatis</w:t>
      </w:r>
      <w:proofErr w:type="spellEnd"/>
      <w:r w:rsidRPr="00335B21">
        <w:rPr>
          <w:rStyle w:val="Heading2Char"/>
          <w:b w:val="0"/>
          <w:color w:val="000000" w:themeColor="text1"/>
          <w:sz w:val="24"/>
          <w:szCs w:val="24"/>
        </w:rPr>
        <w:t xml:space="preserve">, </w:t>
      </w:r>
      <w:bookmarkStart w:id="100" w:name="_Toc363216062"/>
      <w:bookmarkStart w:id="101" w:name="_Toc363255633"/>
      <w:bookmarkEnd w:id="98"/>
      <w:bookmarkEnd w:id="99"/>
    </w:p>
    <w:p w:rsidR="00335B21" w:rsidRPr="00335B21" w:rsidRDefault="00335B21" w:rsidP="00335B21">
      <w:pPr>
        <w:spacing w:line="360" w:lineRule="auto"/>
        <w:rPr>
          <w:rStyle w:val="Heading2Char"/>
          <w:b w:val="0"/>
          <w:color w:val="000000" w:themeColor="text1"/>
          <w:sz w:val="24"/>
          <w:szCs w:val="24"/>
        </w:rPr>
      </w:pPr>
      <w:r w:rsidRPr="00B45563">
        <w:rPr>
          <w:rStyle w:val="Heading2Char"/>
          <w:b w:val="0"/>
          <w:color w:val="000000" w:themeColor="text1"/>
          <w:sz w:val="24"/>
          <w:szCs w:val="24"/>
          <w:highlight w:val="yellow"/>
        </w:rPr>
        <w:t>Viral</w:t>
      </w:r>
      <w:r w:rsidRPr="00335B21">
        <w:rPr>
          <w:rStyle w:val="Heading2Char"/>
          <w:b w:val="0"/>
          <w:color w:val="000000" w:themeColor="text1"/>
          <w:sz w:val="24"/>
          <w:szCs w:val="24"/>
        </w:rPr>
        <w:t xml:space="preserve"> – HIV</w:t>
      </w:r>
      <w:proofErr w:type="gramStart"/>
      <w:r w:rsidRPr="00335B21">
        <w:rPr>
          <w:rStyle w:val="Heading2Char"/>
          <w:b w:val="0"/>
          <w:color w:val="000000" w:themeColor="text1"/>
          <w:sz w:val="24"/>
          <w:szCs w:val="24"/>
        </w:rPr>
        <w:t>,HSV</w:t>
      </w:r>
      <w:proofErr w:type="gramEnd"/>
      <w:r w:rsidRPr="00335B21">
        <w:rPr>
          <w:rStyle w:val="Heading2Char"/>
          <w:b w:val="0"/>
          <w:color w:val="000000" w:themeColor="text1"/>
          <w:sz w:val="24"/>
          <w:szCs w:val="24"/>
        </w:rPr>
        <w:t xml:space="preserve">, HBV, HPV, </w:t>
      </w:r>
      <w:proofErr w:type="spellStart"/>
      <w:r w:rsidRPr="00335B21">
        <w:rPr>
          <w:rStyle w:val="Heading2Char"/>
          <w:b w:val="0"/>
          <w:color w:val="000000" w:themeColor="text1"/>
          <w:sz w:val="24"/>
          <w:szCs w:val="24"/>
        </w:rPr>
        <w:t>Molluscom</w:t>
      </w:r>
      <w:proofErr w:type="spellEnd"/>
      <w:r w:rsidRPr="00335B21">
        <w:rPr>
          <w:rStyle w:val="Heading2Char"/>
          <w:b w:val="0"/>
          <w:color w:val="000000" w:themeColor="text1"/>
          <w:sz w:val="24"/>
          <w:szCs w:val="24"/>
        </w:rPr>
        <w:t xml:space="preserve"> </w:t>
      </w:r>
      <w:proofErr w:type="spellStart"/>
      <w:r w:rsidRPr="00335B21">
        <w:rPr>
          <w:rStyle w:val="Heading2Char"/>
          <w:b w:val="0"/>
          <w:color w:val="000000" w:themeColor="text1"/>
          <w:sz w:val="24"/>
          <w:szCs w:val="24"/>
        </w:rPr>
        <w:t>contagiosum</w:t>
      </w:r>
      <w:proofErr w:type="spellEnd"/>
      <w:r w:rsidRPr="00335B21">
        <w:rPr>
          <w:rStyle w:val="Heading2Char"/>
          <w:b w:val="0"/>
          <w:color w:val="000000" w:themeColor="text1"/>
          <w:sz w:val="24"/>
          <w:szCs w:val="24"/>
        </w:rPr>
        <w:t xml:space="preserve"> virus.</w:t>
      </w:r>
      <w:bookmarkEnd w:id="100"/>
      <w:bookmarkEnd w:id="101"/>
    </w:p>
    <w:p w:rsidR="00335B21" w:rsidRPr="00335B21" w:rsidRDefault="00335B21" w:rsidP="00335B21">
      <w:pPr>
        <w:spacing w:line="360" w:lineRule="auto"/>
        <w:rPr>
          <w:rStyle w:val="Heading2Char"/>
          <w:b w:val="0"/>
          <w:color w:val="000000" w:themeColor="text1"/>
          <w:sz w:val="24"/>
          <w:szCs w:val="24"/>
        </w:rPr>
      </w:pPr>
      <w:bookmarkStart w:id="102" w:name="_Toc363216063"/>
      <w:bookmarkStart w:id="103" w:name="_Toc363255634"/>
      <w:r w:rsidRPr="00335B21">
        <w:rPr>
          <w:rStyle w:val="Heading2Char"/>
          <w:b w:val="0"/>
          <w:color w:val="000000" w:themeColor="text1"/>
          <w:sz w:val="24"/>
          <w:szCs w:val="24"/>
        </w:rPr>
        <w:t xml:space="preserve">Sexually transmissible - Gonococci and Chlamydia infections, Syphilis, Genital herpes, Papilloma virus infection, LGV, </w:t>
      </w:r>
      <w:proofErr w:type="spellStart"/>
      <w:r w:rsidRPr="00335B21">
        <w:rPr>
          <w:rStyle w:val="Heading2Char"/>
          <w:b w:val="0"/>
          <w:color w:val="000000" w:themeColor="text1"/>
          <w:sz w:val="24"/>
          <w:szCs w:val="24"/>
        </w:rPr>
        <w:t>Chancroid</w:t>
      </w:r>
      <w:proofErr w:type="spellEnd"/>
      <w:r w:rsidRPr="00335B21">
        <w:rPr>
          <w:rStyle w:val="Heading2Char"/>
          <w:b w:val="0"/>
          <w:color w:val="000000" w:themeColor="text1"/>
          <w:sz w:val="24"/>
          <w:szCs w:val="24"/>
        </w:rPr>
        <w:t xml:space="preserve"> and GI</w:t>
      </w:r>
      <w:bookmarkEnd w:id="102"/>
      <w:bookmarkEnd w:id="103"/>
    </w:p>
    <w:p w:rsidR="00335B21" w:rsidRPr="00032D9C" w:rsidRDefault="00335B21" w:rsidP="00335B21">
      <w:pPr>
        <w:spacing w:line="360" w:lineRule="auto"/>
        <w:rPr>
          <w:rStyle w:val="Heading2Char"/>
          <w:color w:val="000000" w:themeColor="text1"/>
          <w:sz w:val="24"/>
          <w:szCs w:val="24"/>
        </w:rPr>
      </w:pPr>
      <w:bookmarkStart w:id="104" w:name="_Toc363216064"/>
      <w:bookmarkStart w:id="105" w:name="_Toc363255635"/>
      <w:r w:rsidRPr="00032D9C">
        <w:rPr>
          <w:rStyle w:val="Heading2Char"/>
          <w:color w:val="000000" w:themeColor="text1"/>
          <w:sz w:val="24"/>
          <w:szCs w:val="24"/>
        </w:rPr>
        <w:t xml:space="preserve">Approaches to STD </w:t>
      </w:r>
      <w:proofErr w:type="spellStart"/>
      <w:r w:rsidRPr="00032D9C">
        <w:rPr>
          <w:rStyle w:val="Heading2Char"/>
          <w:color w:val="000000" w:themeColor="text1"/>
          <w:sz w:val="24"/>
          <w:szCs w:val="24"/>
        </w:rPr>
        <w:t>Dx</w:t>
      </w:r>
      <w:proofErr w:type="spellEnd"/>
      <w:r w:rsidRPr="00032D9C">
        <w:rPr>
          <w:rStyle w:val="Heading2Char"/>
          <w:color w:val="000000" w:themeColor="text1"/>
          <w:sz w:val="24"/>
          <w:szCs w:val="24"/>
        </w:rPr>
        <w:t xml:space="preserve"> &amp; Rx</w:t>
      </w:r>
      <w:bookmarkEnd w:id="104"/>
      <w:bookmarkEnd w:id="105"/>
    </w:p>
    <w:p w:rsidR="00335B21" w:rsidRPr="00335B21" w:rsidRDefault="00335B21" w:rsidP="00335B21">
      <w:pPr>
        <w:spacing w:line="360" w:lineRule="auto"/>
        <w:rPr>
          <w:rStyle w:val="Heading2Char"/>
          <w:b w:val="0"/>
          <w:color w:val="000000" w:themeColor="text1"/>
          <w:sz w:val="24"/>
          <w:szCs w:val="24"/>
        </w:rPr>
      </w:pPr>
      <w:bookmarkStart w:id="106" w:name="_Toc363216065"/>
      <w:bookmarkStart w:id="107" w:name="_Toc363255636"/>
      <w:r w:rsidRPr="00335B21">
        <w:rPr>
          <w:rStyle w:val="Heading2Char"/>
          <w:b w:val="0"/>
          <w:color w:val="000000" w:themeColor="text1"/>
          <w:sz w:val="24"/>
          <w:szCs w:val="24"/>
        </w:rPr>
        <w:t>Syndromic Approach, identifying &amp; treating the Syndrome</w:t>
      </w:r>
      <w:bookmarkEnd w:id="106"/>
      <w:bookmarkEnd w:id="107"/>
    </w:p>
    <w:p w:rsidR="00335B21" w:rsidRPr="0087066E" w:rsidRDefault="00335B21" w:rsidP="00335B21">
      <w:pPr>
        <w:spacing w:line="360" w:lineRule="auto"/>
        <w:rPr>
          <w:rStyle w:val="Heading2Char"/>
          <w:color w:val="000000" w:themeColor="text1"/>
          <w:sz w:val="24"/>
          <w:szCs w:val="24"/>
        </w:rPr>
      </w:pPr>
      <w:bookmarkStart w:id="108" w:name="_Toc363216066"/>
      <w:bookmarkStart w:id="109" w:name="_Toc363255637"/>
      <w:r w:rsidRPr="0087066E">
        <w:rPr>
          <w:rStyle w:val="Heading2Char"/>
          <w:color w:val="000000" w:themeColor="text1"/>
          <w:sz w:val="24"/>
          <w:szCs w:val="24"/>
        </w:rPr>
        <w:t>Major STD Clinical Syndromes</w:t>
      </w:r>
      <w:bookmarkEnd w:id="108"/>
      <w:bookmarkEnd w:id="109"/>
    </w:p>
    <w:p w:rsidR="00335B21" w:rsidRPr="00335B21" w:rsidRDefault="00335B21" w:rsidP="00335B21">
      <w:pPr>
        <w:spacing w:line="360" w:lineRule="auto"/>
        <w:rPr>
          <w:rStyle w:val="Heading2Char"/>
          <w:b w:val="0"/>
          <w:color w:val="000000" w:themeColor="text1"/>
          <w:sz w:val="24"/>
          <w:szCs w:val="24"/>
        </w:rPr>
      </w:pPr>
      <w:bookmarkStart w:id="110" w:name="_Toc363216067"/>
      <w:bookmarkStart w:id="111" w:name="_Toc363255638"/>
      <w:r w:rsidRPr="00197E23">
        <w:rPr>
          <w:rStyle w:val="Heading2Char"/>
          <w:b w:val="0"/>
          <w:color w:val="000000" w:themeColor="text1"/>
          <w:sz w:val="24"/>
          <w:szCs w:val="24"/>
          <w:highlight w:val="yellow"/>
        </w:rPr>
        <w:t xml:space="preserve">Urethral discharge, Abnormal vaginal </w:t>
      </w:r>
      <w:proofErr w:type="gramStart"/>
      <w:r w:rsidRPr="00197E23">
        <w:rPr>
          <w:rStyle w:val="Heading2Char"/>
          <w:b w:val="0"/>
          <w:color w:val="000000" w:themeColor="text1"/>
          <w:sz w:val="24"/>
          <w:szCs w:val="24"/>
          <w:highlight w:val="yellow"/>
        </w:rPr>
        <w:t>discharge ,</w:t>
      </w:r>
      <w:proofErr w:type="gramEnd"/>
      <w:r w:rsidRPr="00197E23">
        <w:rPr>
          <w:rStyle w:val="Heading2Char"/>
          <w:b w:val="0"/>
          <w:color w:val="000000" w:themeColor="text1"/>
          <w:sz w:val="24"/>
          <w:szCs w:val="24"/>
          <w:highlight w:val="yellow"/>
        </w:rPr>
        <w:t xml:space="preserve"> Genital ulcer, Lower abdominal pain , Bubo </w:t>
      </w:r>
      <w:proofErr w:type="spellStart"/>
      <w:r w:rsidRPr="00197E23">
        <w:rPr>
          <w:rStyle w:val="Heading2Char"/>
          <w:b w:val="0"/>
          <w:color w:val="000000" w:themeColor="text1"/>
          <w:sz w:val="24"/>
          <w:szCs w:val="24"/>
          <w:highlight w:val="yellow"/>
        </w:rPr>
        <w:t>inguinale</w:t>
      </w:r>
      <w:proofErr w:type="spellEnd"/>
      <w:r w:rsidR="00197E23">
        <w:rPr>
          <w:rStyle w:val="Heading2Char"/>
          <w:b w:val="0"/>
          <w:color w:val="000000" w:themeColor="text1"/>
          <w:sz w:val="24"/>
          <w:szCs w:val="24"/>
          <w:highlight w:val="yellow"/>
        </w:rPr>
        <w:t xml:space="preserve">, </w:t>
      </w:r>
      <w:r w:rsidRPr="00197E23">
        <w:rPr>
          <w:rStyle w:val="Heading2Char"/>
          <w:b w:val="0"/>
          <w:color w:val="000000" w:themeColor="text1"/>
          <w:sz w:val="24"/>
          <w:szCs w:val="24"/>
          <w:highlight w:val="yellow"/>
        </w:rPr>
        <w:t xml:space="preserve"> Scrotal swelling, Neonatal conjunctivitis.</w:t>
      </w:r>
      <w:bookmarkEnd w:id="110"/>
      <w:bookmarkEnd w:id="111"/>
    </w:p>
    <w:p w:rsidR="00335B21" w:rsidRPr="00032D9C" w:rsidRDefault="00335B21" w:rsidP="00335B21">
      <w:pPr>
        <w:spacing w:line="360" w:lineRule="auto"/>
        <w:rPr>
          <w:rStyle w:val="Heading2Char"/>
          <w:color w:val="000000" w:themeColor="text1"/>
          <w:sz w:val="24"/>
          <w:szCs w:val="24"/>
        </w:rPr>
      </w:pPr>
      <w:bookmarkStart w:id="112" w:name="_Toc363216068"/>
      <w:bookmarkStart w:id="113" w:name="_Toc363255639"/>
      <w:r w:rsidRPr="00032D9C">
        <w:rPr>
          <w:rStyle w:val="Heading2Char"/>
          <w:color w:val="000000" w:themeColor="text1"/>
          <w:sz w:val="24"/>
          <w:szCs w:val="24"/>
        </w:rPr>
        <w:t>Syndromic Management</w:t>
      </w:r>
      <w:bookmarkEnd w:id="112"/>
      <w:bookmarkEnd w:id="113"/>
    </w:p>
    <w:p w:rsidR="00335B21" w:rsidRPr="00335B21" w:rsidRDefault="00335B21" w:rsidP="00335B21">
      <w:pPr>
        <w:spacing w:line="360" w:lineRule="auto"/>
        <w:rPr>
          <w:rStyle w:val="Heading2Char"/>
          <w:b w:val="0"/>
          <w:color w:val="000000" w:themeColor="text1"/>
          <w:sz w:val="24"/>
          <w:szCs w:val="24"/>
        </w:rPr>
      </w:pPr>
      <w:bookmarkStart w:id="114" w:name="_Toc363216069"/>
      <w:bookmarkStart w:id="115" w:name="_Toc363255640"/>
      <w:r w:rsidRPr="00335B21">
        <w:rPr>
          <w:rStyle w:val="Heading2Char"/>
          <w:b w:val="0"/>
          <w:color w:val="000000" w:themeColor="text1"/>
          <w:sz w:val="24"/>
          <w:szCs w:val="24"/>
        </w:rPr>
        <w:t xml:space="preserve">Based On - Recognition of relatively consistent and characteristic combinations of easily elicited </w:t>
      </w:r>
      <w:proofErr w:type="spellStart"/>
      <w:r w:rsidRPr="00335B21">
        <w:rPr>
          <w:rStyle w:val="Heading2Char"/>
          <w:b w:val="0"/>
          <w:color w:val="000000" w:themeColor="text1"/>
          <w:sz w:val="24"/>
          <w:szCs w:val="24"/>
        </w:rPr>
        <w:t>Sx</w:t>
      </w:r>
      <w:proofErr w:type="spellEnd"/>
      <w:r w:rsidRPr="00335B21">
        <w:rPr>
          <w:rStyle w:val="Heading2Char"/>
          <w:b w:val="0"/>
          <w:color w:val="000000" w:themeColor="text1"/>
          <w:sz w:val="24"/>
          <w:szCs w:val="24"/>
        </w:rPr>
        <w:t xml:space="preserve"> and easily recognized Sn (Syndromes) with which STD commonly presents. Knowledge of the most common etiologies of different syndromes</w:t>
      </w:r>
      <w:proofErr w:type="gramStart"/>
      <w:r w:rsidRPr="00335B21">
        <w:rPr>
          <w:rStyle w:val="Heading2Char"/>
          <w:b w:val="0"/>
          <w:color w:val="000000" w:themeColor="text1"/>
          <w:sz w:val="24"/>
          <w:szCs w:val="24"/>
        </w:rPr>
        <w:t xml:space="preserve">, </w:t>
      </w:r>
      <w:r w:rsidR="0087066E">
        <w:rPr>
          <w:rStyle w:val="Heading2Char"/>
          <w:b w:val="0"/>
          <w:color w:val="000000" w:themeColor="text1"/>
          <w:sz w:val="24"/>
          <w:szCs w:val="24"/>
        </w:rPr>
        <w:t xml:space="preserve"> </w:t>
      </w:r>
      <w:r w:rsidRPr="00335B21">
        <w:rPr>
          <w:rStyle w:val="Heading2Char"/>
          <w:b w:val="0"/>
          <w:color w:val="000000" w:themeColor="text1"/>
          <w:sz w:val="24"/>
          <w:szCs w:val="24"/>
        </w:rPr>
        <w:t>Knowledge</w:t>
      </w:r>
      <w:proofErr w:type="gramEnd"/>
      <w:r w:rsidRPr="00335B21">
        <w:rPr>
          <w:rStyle w:val="Heading2Char"/>
          <w:b w:val="0"/>
          <w:color w:val="000000" w:themeColor="text1"/>
          <w:sz w:val="24"/>
          <w:szCs w:val="24"/>
        </w:rPr>
        <w:t xml:space="preserve"> of antimicrobial susceptibility pattern, Knowledge of behavioral &amp; demographic characteristics of people with STD.</w:t>
      </w:r>
      <w:bookmarkEnd w:id="114"/>
      <w:bookmarkEnd w:id="115"/>
    </w:p>
    <w:p w:rsidR="00335B21" w:rsidRPr="00032D9C" w:rsidRDefault="00335B21" w:rsidP="00335B21">
      <w:pPr>
        <w:spacing w:line="360" w:lineRule="auto"/>
        <w:rPr>
          <w:rStyle w:val="Heading2Char"/>
          <w:color w:val="000000" w:themeColor="text1"/>
          <w:sz w:val="24"/>
          <w:szCs w:val="24"/>
        </w:rPr>
      </w:pPr>
      <w:bookmarkStart w:id="116" w:name="_Toc363216070"/>
      <w:bookmarkStart w:id="117" w:name="_Toc363255641"/>
      <w:r w:rsidRPr="0087066E">
        <w:rPr>
          <w:rStyle w:val="Heading2Char"/>
          <w:color w:val="000000" w:themeColor="text1"/>
          <w:sz w:val="24"/>
          <w:szCs w:val="24"/>
          <w:highlight w:val="yellow"/>
        </w:rPr>
        <w:t>Components</w:t>
      </w:r>
      <w:bookmarkEnd w:id="116"/>
      <w:bookmarkEnd w:id="117"/>
    </w:p>
    <w:p w:rsidR="00335B21" w:rsidRPr="00335B21" w:rsidRDefault="00335B21" w:rsidP="00335B21">
      <w:pPr>
        <w:spacing w:line="360" w:lineRule="auto"/>
        <w:rPr>
          <w:rStyle w:val="Heading2Char"/>
          <w:b w:val="0"/>
          <w:color w:val="000000" w:themeColor="text1"/>
          <w:sz w:val="24"/>
          <w:szCs w:val="24"/>
        </w:rPr>
      </w:pPr>
      <w:bookmarkStart w:id="118" w:name="_Toc363216071"/>
      <w:bookmarkStart w:id="119" w:name="_Toc363255642"/>
      <w:r w:rsidRPr="00335B21">
        <w:rPr>
          <w:rStyle w:val="Heading2Char"/>
          <w:b w:val="0"/>
          <w:color w:val="000000" w:themeColor="text1"/>
          <w:sz w:val="24"/>
          <w:szCs w:val="24"/>
        </w:rPr>
        <w:t>Identification and Rx of the Syndrome</w:t>
      </w:r>
      <w:bookmarkEnd w:id="118"/>
      <w:bookmarkEnd w:id="119"/>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120" w:name="_Toc363216072"/>
      <w:bookmarkStart w:id="121" w:name="_Toc363255643"/>
      <w:r w:rsidRPr="00335B21">
        <w:rPr>
          <w:rStyle w:val="Heading2Char"/>
          <w:b w:val="0"/>
          <w:color w:val="000000" w:themeColor="text1"/>
          <w:sz w:val="24"/>
          <w:szCs w:val="24"/>
        </w:rPr>
        <w:t>Education and counseling on</w:t>
      </w:r>
      <w:bookmarkEnd w:id="120"/>
      <w:bookmarkEnd w:id="121"/>
      <w:r w:rsidRPr="00335B21">
        <w:rPr>
          <w:rStyle w:val="Heading2Char"/>
          <w:b w:val="0"/>
          <w:color w:val="000000" w:themeColor="text1"/>
          <w:sz w:val="24"/>
          <w:szCs w:val="24"/>
        </w:rPr>
        <w:t xml:space="preserve"> </w:t>
      </w:r>
    </w:p>
    <w:p w:rsidR="00335B21" w:rsidRPr="00335B21" w:rsidRDefault="00335B21" w:rsidP="00335B21">
      <w:pPr>
        <w:spacing w:line="360" w:lineRule="auto"/>
        <w:rPr>
          <w:rStyle w:val="Heading2Char"/>
          <w:b w:val="0"/>
          <w:color w:val="000000" w:themeColor="text1"/>
          <w:sz w:val="24"/>
          <w:szCs w:val="24"/>
        </w:rPr>
      </w:pPr>
      <w:bookmarkStart w:id="122" w:name="_Toc363216073"/>
      <w:bookmarkStart w:id="123" w:name="_Toc363255644"/>
      <w:r w:rsidRPr="00335B21">
        <w:rPr>
          <w:rStyle w:val="Heading2Char"/>
          <w:b w:val="0"/>
          <w:color w:val="000000" w:themeColor="text1"/>
          <w:sz w:val="24"/>
          <w:szCs w:val="24"/>
        </w:rPr>
        <w:t>- Rx compliance                          - Risk reduction including condom use</w:t>
      </w:r>
      <w:bookmarkEnd w:id="122"/>
      <w:bookmarkEnd w:id="123"/>
      <w:r w:rsidRPr="00335B21">
        <w:rPr>
          <w:rStyle w:val="Heading2Char"/>
          <w:b w:val="0"/>
          <w:color w:val="000000" w:themeColor="text1"/>
          <w:sz w:val="24"/>
          <w:szCs w:val="24"/>
        </w:rPr>
        <w:t xml:space="preserve"> </w:t>
      </w:r>
    </w:p>
    <w:p w:rsidR="00335B21" w:rsidRPr="00335B21" w:rsidRDefault="00335B21" w:rsidP="00E83A05">
      <w:pPr>
        <w:spacing w:line="360" w:lineRule="auto"/>
        <w:rPr>
          <w:rStyle w:val="Heading2Char"/>
          <w:b w:val="0"/>
          <w:color w:val="000000" w:themeColor="text1"/>
          <w:sz w:val="24"/>
          <w:szCs w:val="24"/>
        </w:rPr>
      </w:pPr>
      <w:bookmarkStart w:id="124" w:name="_Toc363216074"/>
      <w:bookmarkStart w:id="125" w:name="_Toc363255645"/>
      <w:r w:rsidRPr="00335B21">
        <w:rPr>
          <w:rStyle w:val="Heading2Char"/>
          <w:b w:val="0"/>
          <w:color w:val="000000" w:themeColor="text1"/>
          <w:sz w:val="24"/>
          <w:szCs w:val="24"/>
        </w:rPr>
        <w:t>- Partner notification                      - Provision of condo</w:t>
      </w:r>
      <w:r>
        <w:rPr>
          <w:rStyle w:val="Heading2Char"/>
          <w:b w:val="0"/>
          <w:color w:val="000000" w:themeColor="text1"/>
          <w:sz w:val="24"/>
          <w:szCs w:val="24"/>
        </w:rPr>
        <w:t>ms               - VCT for HIV</w:t>
      </w:r>
      <w:bookmarkEnd w:id="124"/>
      <w:bookmarkEnd w:id="125"/>
      <w:r>
        <w:rPr>
          <w:rStyle w:val="Heading2Char"/>
          <w:b w:val="0"/>
          <w:color w:val="000000" w:themeColor="text1"/>
          <w:sz w:val="24"/>
          <w:szCs w:val="24"/>
        </w:rPr>
        <w:t xml:space="preserve"> </w:t>
      </w:r>
      <w:r>
        <w:rPr>
          <w:rStyle w:val="Heading2Char"/>
          <w:color w:val="000000" w:themeColor="text1"/>
          <w:sz w:val="24"/>
          <w:szCs w:val="24"/>
        </w:rPr>
        <w:t xml:space="preserve">               </w:t>
      </w:r>
    </w:p>
    <w:p w:rsidR="00335B21" w:rsidRDefault="00335B21" w:rsidP="00E83A05">
      <w:pPr>
        <w:spacing w:line="360" w:lineRule="auto"/>
        <w:rPr>
          <w:rStyle w:val="Heading2Char"/>
          <w:color w:val="000000" w:themeColor="text1"/>
        </w:rPr>
      </w:pPr>
    </w:p>
    <w:p w:rsidR="00EA7497" w:rsidRPr="00CB07AB" w:rsidRDefault="001675C8" w:rsidP="00E83A05">
      <w:pPr>
        <w:spacing w:line="360" w:lineRule="auto"/>
        <w:rPr>
          <w:rFonts w:ascii="Times New Roman" w:hAnsi="Times New Roman" w:cs="Times New Roman"/>
          <w:color w:val="000000" w:themeColor="text1"/>
          <w:sz w:val="24"/>
          <w:szCs w:val="24"/>
        </w:rPr>
      </w:pPr>
      <w:bookmarkStart w:id="126" w:name="_Toc363255646"/>
      <w:r w:rsidRPr="00CB07AB">
        <w:rPr>
          <w:rStyle w:val="Heading2Char"/>
          <w:color w:val="000000" w:themeColor="text1"/>
        </w:rPr>
        <w:lastRenderedPageBreak/>
        <w:t>TUBERCULOSIS</w:t>
      </w:r>
      <w:bookmarkEnd w:id="126"/>
      <w:r w:rsidRPr="00CB07AB">
        <w:rPr>
          <w:rFonts w:ascii="Times New Roman" w:hAnsi="Times New Roman" w:cs="Times New Roman"/>
          <w:color w:val="000000" w:themeColor="text1"/>
          <w:sz w:val="24"/>
          <w:szCs w:val="24"/>
        </w:rPr>
        <w:t xml:space="preserve"> </w:t>
      </w:r>
      <w:r w:rsidR="00EA7497" w:rsidRPr="00CB07AB">
        <w:rPr>
          <w:rFonts w:ascii="Times New Roman" w:hAnsi="Times New Roman" w:cs="Times New Roman"/>
          <w:color w:val="000000" w:themeColor="text1"/>
          <w:sz w:val="24"/>
          <w:szCs w:val="24"/>
        </w:rPr>
        <w:t xml:space="preserve">— </w:t>
      </w:r>
      <w:r w:rsidR="00EA7497" w:rsidRPr="00B4243D">
        <w:rPr>
          <w:rFonts w:ascii="Times New Roman" w:hAnsi="Times New Roman" w:cs="Times New Roman"/>
          <w:color w:val="000000" w:themeColor="text1"/>
          <w:sz w:val="24"/>
          <w:szCs w:val="24"/>
          <w:highlight w:val="yellow"/>
        </w:rPr>
        <w:t>Tuberculosis (TB)</w:t>
      </w:r>
      <w:r w:rsidR="00EA7497" w:rsidRPr="00CB07AB">
        <w:rPr>
          <w:rFonts w:ascii="Times New Roman" w:hAnsi="Times New Roman" w:cs="Times New Roman"/>
          <w:color w:val="000000" w:themeColor="text1"/>
          <w:sz w:val="24"/>
          <w:szCs w:val="24"/>
        </w:rPr>
        <w:t xml:space="preserve"> is a disease caused by the bacteria Mycobacterium tuberculosis. It most commonly affects the </w:t>
      </w:r>
      <w:r w:rsidR="00EA7497" w:rsidRPr="00B4243D">
        <w:rPr>
          <w:rFonts w:ascii="Times New Roman" w:hAnsi="Times New Roman" w:cs="Times New Roman"/>
          <w:color w:val="000000" w:themeColor="text1"/>
          <w:sz w:val="24"/>
          <w:szCs w:val="24"/>
          <w:highlight w:val="yellow"/>
        </w:rPr>
        <w:t>lungs</w:t>
      </w:r>
      <w:r w:rsidR="00EA7497" w:rsidRPr="00CB07AB">
        <w:rPr>
          <w:rFonts w:ascii="Times New Roman" w:hAnsi="Times New Roman" w:cs="Times New Roman"/>
          <w:color w:val="000000" w:themeColor="text1"/>
          <w:sz w:val="24"/>
          <w:szCs w:val="24"/>
        </w:rPr>
        <w:t>, although it can affect other parts of the body. Medications are available to treat TB, although the medications must be taken every day for at least six months.</w:t>
      </w:r>
      <w:r w:rsidR="00B4243D">
        <w:rPr>
          <w:rFonts w:ascii="Times New Roman" w:hAnsi="Times New Roman" w:cs="Times New Roman"/>
          <w:color w:val="000000" w:themeColor="text1"/>
          <w:sz w:val="24"/>
          <w:szCs w:val="24"/>
        </w:rPr>
        <w:t xml:space="preserve"> </w:t>
      </w:r>
      <w:r w:rsidR="00EA7497" w:rsidRPr="00CB07AB">
        <w:rPr>
          <w:rFonts w:ascii="Times New Roman" w:hAnsi="Times New Roman" w:cs="Times New Roman"/>
          <w:color w:val="000000" w:themeColor="text1"/>
          <w:sz w:val="24"/>
          <w:szCs w:val="24"/>
        </w:rPr>
        <w:t xml:space="preserve">Worldwide, tuberculosis remains a leading cause of death.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TB can be fatal if not recognized and treated. However, tuberculosis is preventable. Identifying and treating those who are infected, but who have not yet developed active tuberculosis, can prevent the spread of TB in the community.</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TRANSMISSION — Person-to-person transmission of TB occurs via </w:t>
      </w:r>
      <w:r w:rsidRPr="00B4243D">
        <w:rPr>
          <w:rFonts w:ascii="Times New Roman" w:hAnsi="Times New Roman" w:cs="Times New Roman"/>
          <w:color w:val="000000" w:themeColor="text1"/>
          <w:sz w:val="24"/>
          <w:szCs w:val="24"/>
          <w:highlight w:val="yellow"/>
        </w:rPr>
        <w:t>inhalation of droplet</w:t>
      </w:r>
      <w:r w:rsidRPr="00CB07AB">
        <w:rPr>
          <w:rFonts w:ascii="Times New Roman" w:hAnsi="Times New Roman" w:cs="Times New Roman"/>
          <w:color w:val="000000" w:themeColor="text1"/>
          <w:sz w:val="24"/>
          <w:szCs w:val="24"/>
        </w:rPr>
        <w:t xml:space="preserve"> nuclei (airborne particles 1 to 5 microns in diameter). Coughing and singing facilitate f</w:t>
      </w:r>
      <w:r w:rsidR="00C64ABC" w:rsidRPr="00CB07AB">
        <w:rPr>
          <w:rFonts w:ascii="Times New Roman" w:hAnsi="Times New Roman" w:cs="Times New Roman"/>
          <w:color w:val="000000" w:themeColor="text1"/>
          <w:sz w:val="24"/>
          <w:szCs w:val="24"/>
        </w:rPr>
        <w:t xml:space="preserve">ormation of droplet </w:t>
      </w:r>
      <w:proofErr w:type="gramStart"/>
      <w:r w:rsidR="00C64ABC" w:rsidRPr="00CB07AB">
        <w:rPr>
          <w:rFonts w:ascii="Times New Roman" w:hAnsi="Times New Roman" w:cs="Times New Roman"/>
          <w:color w:val="000000" w:themeColor="text1"/>
          <w:sz w:val="24"/>
          <w:szCs w:val="24"/>
        </w:rPr>
        <w:t xml:space="preserve">nuclei </w:t>
      </w:r>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 xml:space="preserve"> Persons with active untreated respiratory tract disease (pulmonary or laryngeal) are contagious, particularly when </w:t>
      </w:r>
      <w:proofErr w:type="spellStart"/>
      <w:r w:rsidRPr="00B4243D">
        <w:rPr>
          <w:rFonts w:ascii="Times New Roman" w:hAnsi="Times New Roman" w:cs="Times New Roman"/>
          <w:color w:val="000000" w:themeColor="text1"/>
          <w:sz w:val="24"/>
          <w:szCs w:val="24"/>
          <w:highlight w:val="yellow"/>
        </w:rPr>
        <w:t>cavitary</w:t>
      </w:r>
      <w:proofErr w:type="spellEnd"/>
      <w:r w:rsidRPr="00B4243D">
        <w:rPr>
          <w:rFonts w:ascii="Times New Roman" w:hAnsi="Times New Roman" w:cs="Times New Roman"/>
          <w:color w:val="000000" w:themeColor="text1"/>
          <w:sz w:val="24"/>
          <w:szCs w:val="24"/>
          <w:highlight w:val="yellow"/>
        </w:rPr>
        <w:t xml:space="preserve"> disease</w:t>
      </w:r>
      <w:r w:rsidRPr="00CB07AB">
        <w:rPr>
          <w:rFonts w:ascii="Times New Roman" w:hAnsi="Times New Roman" w:cs="Times New Roman"/>
          <w:color w:val="000000" w:themeColor="text1"/>
          <w:sz w:val="24"/>
          <w:szCs w:val="24"/>
        </w:rPr>
        <w:t xml:space="preserve"> is present or when the sputum is </w:t>
      </w:r>
      <w:r w:rsidRPr="00B4243D">
        <w:rPr>
          <w:rFonts w:ascii="Times New Roman" w:hAnsi="Times New Roman" w:cs="Times New Roman"/>
          <w:color w:val="000000" w:themeColor="text1"/>
          <w:sz w:val="24"/>
          <w:szCs w:val="24"/>
          <w:highlight w:val="yellow"/>
        </w:rPr>
        <w:t>AFB smear positive</w:t>
      </w:r>
      <w:r w:rsidRPr="00CB07AB">
        <w:rPr>
          <w:rFonts w:ascii="Times New Roman" w:hAnsi="Times New Roman" w:cs="Times New Roman"/>
          <w:color w:val="000000" w:themeColor="text1"/>
          <w:sz w:val="24"/>
          <w:szCs w:val="24"/>
        </w:rPr>
        <w:t>. However, patients with sputum smear-negative, culture-positive pulmonary TB can transmit infection.</w:t>
      </w:r>
    </w:p>
    <w:p w:rsidR="00EA7497" w:rsidRPr="00CB07AB" w:rsidRDefault="00EA7497" w:rsidP="00E83A05">
      <w:pPr>
        <w:spacing w:line="360" w:lineRule="auto"/>
        <w:rPr>
          <w:rFonts w:ascii="Times New Roman" w:hAnsi="Times New Roman" w:cs="Times New Roman"/>
          <w:color w:val="000000" w:themeColor="text1"/>
          <w:sz w:val="24"/>
          <w:szCs w:val="24"/>
        </w:rPr>
      </w:pPr>
      <w:r w:rsidRPr="00B4243D">
        <w:rPr>
          <w:rFonts w:ascii="Times New Roman" w:hAnsi="Times New Roman" w:cs="Times New Roman"/>
          <w:color w:val="000000" w:themeColor="text1"/>
          <w:sz w:val="24"/>
          <w:szCs w:val="24"/>
          <w:highlight w:val="yellow"/>
        </w:rPr>
        <w:t xml:space="preserve">Latent TB — </w:t>
      </w:r>
      <w:proofErr w:type="gramStart"/>
      <w:r w:rsidRPr="00B4243D">
        <w:rPr>
          <w:rFonts w:ascii="Times New Roman" w:hAnsi="Times New Roman" w:cs="Times New Roman"/>
          <w:color w:val="000000" w:themeColor="text1"/>
          <w:sz w:val="24"/>
          <w:szCs w:val="24"/>
          <w:highlight w:val="yellow"/>
        </w:rPr>
        <w:t>During</w:t>
      </w:r>
      <w:proofErr w:type="gramEnd"/>
      <w:r w:rsidRPr="00B4243D">
        <w:rPr>
          <w:rFonts w:ascii="Times New Roman" w:hAnsi="Times New Roman" w:cs="Times New Roman"/>
          <w:color w:val="000000" w:themeColor="text1"/>
          <w:sz w:val="24"/>
          <w:szCs w:val="24"/>
          <w:highlight w:val="yellow"/>
        </w:rPr>
        <w:t xml:space="preserve"> this latent stage of tuberculosis, the person is well and cannot spread the infection to other</w:t>
      </w:r>
      <w:r w:rsidRPr="00CB07AB">
        <w:rPr>
          <w:rFonts w:ascii="Times New Roman" w:hAnsi="Times New Roman" w:cs="Times New Roman"/>
          <w:color w:val="000000" w:themeColor="text1"/>
          <w:sz w:val="24"/>
          <w:szCs w:val="24"/>
        </w:rPr>
        <w:t xml:space="preserve">s. If the person is treated at this stage, active TB can usually be prevented. Treatment is recommended for individuals who are at increased risk for the development of tuberculosis.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Active TB — Active tuberculosis may develop if latent infection is not fully treated. This is called reactivation tuberculosis, and it occurs in 5 to 10 percent of people with latent infection.</w:t>
      </w:r>
      <w:r w:rsidR="000B3D9C">
        <w:rPr>
          <w:rFonts w:ascii="Times New Roman" w:hAnsi="Times New Roman" w:cs="Times New Roman"/>
          <w:color w:val="000000" w:themeColor="text1"/>
          <w:sz w:val="24"/>
          <w:szCs w:val="24"/>
        </w:rPr>
        <w:t xml:space="preserve"> </w:t>
      </w:r>
      <w:r w:rsidRPr="000B3D9C">
        <w:rPr>
          <w:rFonts w:ascii="Times New Roman" w:hAnsi="Times New Roman" w:cs="Times New Roman"/>
          <w:color w:val="000000" w:themeColor="text1"/>
          <w:sz w:val="24"/>
          <w:szCs w:val="24"/>
          <w:highlight w:val="yellow"/>
        </w:rPr>
        <w:t>Reactivation tuberculosis</w:t>
      </w:r>
      <w:r w:rsidRPr="00CB07AB">
        <w:rPr>
          <w:rFonts w:ascii="Times New Roman" w:hAnsi="Times New Roman" w:cs="Times New Roman"/>
          <w:color w:val="000000" w:themeColor="text1"/>
          <w:sz w:val="24"/>
          <w:szCs w:val="24"/>
        </w:rPr>
        <w:t xml:space="preserve"> may occur if the individual's </w:t>
      </w:r>
      <w:r w:rsidRPr="000B3D9C">
        <w:rPr>
          <w:rFonts w:ascii="Times New Roman" w:hAnsi="Times New Roman" w:cs="Times New Roman"/>
          <w:color w:val="000000" w:themeColor="text1"/>
          <w:sz w:val="24"/>
          <w:szCs w:val="24"/>
          <w:highlight w:val="yellow"/>
        </w:rPr>
        <w:t>immune system becomes weakened</w:t>
      </w:r>
      <w:r w:rsidRPr="00CB07AB">
        <w:rPr>
          <w:rFonts w:ascii="Times New Roman" w:hAnsi="Times New Roman" w:cs="Times New Roman"/>
          <w:color w:val="000000" w:themeColor="text1"/>
          <w:sz w:val="24"/>
          <w:szCs w:val="24"/>
        </w:rPr>
        <w:t xml:space="preserve"> and is no longer able to contain the dormant bacteria. The bacteria then become active and make the person sick with TB.</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w:t>
      </w:r>
      <w:r w:rsidRPr="000B3D9C">
        <w:rPr>
          <w:rFonts w:ascii="Times New Roman" w:hAnsi="Times New Roman" w:cs="Times New Roman"/>
          <w:color w:val="000000" w:themeColor="text1"/>
          <w:sz w:val="24"/>
          <w:szCs w:val="24"/>
          <w:highlight w:val="yellow"/>
        </w:rPr>
        <w:t>greatest risk for developing reactivation TB</w:t>
      </w:r>
      <w:r w:rsidRPr="00CB07AB">
        <w:rPr>
          <w:rFonts w:ascii="Times New Roman" w:hAnsi="Times New Roman" w:cs="Times New Roman"/>
          <w:color w:val="000000" w:themeColor="text1"/>
          <w:sz w:val="24"/>
          <w:szCs w:val="24"/>
        </w:rPr>
        <w:t xml:space="preserve"> is within the first two years following the initial infection. Reactivation can also occur in people with HIV, diabetes mellitus, or those who take medications that weaken the immune system, such as steroids or cancer chemotherapy. Reactivation may also occur for other, unknown reasons.</w:t>
      </w:r>
    </w:p>
    <w:p w:rsidR="00EA7497" w:rsidRPr="00CB07AB" w:rsidRDefault="00EA7497" w:rsidP="00E83A05">
      <w:pPr>
        <w:spacing w:line="360" w:lineRule="auto"/>
        <w:rPr>
          <w:rFonts w:ascii="Times New Roman" w:hAnsi="Times New Roman" w:cs="Times New Roman"/>
          <w:color w:val="000000" w:themeColor="text1"/>
          <w:sz w:val="24"/>
          <w:szCs w:val="24"/>
        </w:rPr>
      </w:pPr>
      <w:r w:rsidRPr="000B3D9C">
        <w:rPr>
          <w:rFonts w:ascii="Times New Roman" w:hAnsi="Times New Roman" w:cs="Times New Roman"/>
          <w:color w:val="000000" w:themeColor="text1"/>
          <w:sz w:val="24"/>
          <w:szCs w:val="24"/>
          <w:highlight w:val="yellow"/>
        </w:rPr>
        <w:t>Skin testing</w:t>
      </w:r>
      <w:r w:rsidRPr="00CB07AB">
        <w:rPr>
          <w:rFonts w:ascii="Times New Roman" w:hAnsi="Times New Roman" w:cs="Times New Roman"/>
          <w:color w:val="000000" w:themeColor="text1"/>
          <w:sz w:val="24"/>
          <w:szCs w:val="24"/>
        </w:rPr>
        <w:t xml:space="preserve"> — The TB skin test (also called the purified protein derivative or </w:t>
      </w:r>
      <w:r w:rsidRPr="000B3D9C">
        <w:rPr>
          <w:rFonts w:ascii="Times New Roman" w:hAnsi="Times New Roman" w:cs="Times New Roman"/>
          <w:color w:val="000000" w:themeColor="text1"/>
          <w:sz w:val="24"/>
          <w:szCs w:val="24"/>
          <w:highlight w:val="yellow"/>
        </w:rPr>
        <w:t>PPD</w:t>
      </w:r>
      <w:r w:rsidRPr="00CB07AB">
        <w:rPr>
          <w:rFonts w:ascii="Times New Roman" w:hAnsi="Times New Roman" w:cs="Times New Roman"/>
          <w:color w:val="000000" w:themeColor="text1"/>
          <w:sz w:val="24"/>
          <w:szCs w:val="24"/>
        </w:rPr>
        <w:t xml:space="preserve">) is the most commonly used test for diagnosing TB. In a person who is newly infected, the skin test usually </w:t>
      </w:r>
      <w:r w:rsidRPr="00CB07AB">
        <w:rPr>
          <w:rFonts w:ascii="Times New Roman" w:hAnsi="Times New Roman" w:cs="Times New Roman"/>
          <w:color w:val="000000" w:themeColor="text1"/>
          <w:sz w:val="24"/>
          <w:szCs w:val="24"/>
        </w:rPr>
        <w:lastRenderedPageBreak/>
        <w:t xml:space="preserve">becomes positive within </w:t>
      </w:r>
      <w:r w:rsidRPr="000B3D9C">
        <w:rPr>
          <w:rFonts w:ascii="Times New Roman" w:hAnsi="Times New Roman" w:cs="Times New Roman"/>
          <w:color w:val="000000" w:themeColor="text1"/>
          <w:sz w:val="24"/>
          <w:szCs w:val="24"/>
          <w:highlight w:val="yellow"/>
        </w:rPr>
        <w:t>4 to 10 weeks</w:t>
      </w:r>
      <w:r w:rsidRPr="00CB07AB">
        <w:rPr>
          <w:rFonts w:ascii="Times New Roman" w:hAnsi="Times New Roman" w:cs="Times New Roman"/>
          <w:color w:val="000000" w:themeColor="text1"/>
          <w:sz w:val="24"/>
          <w:szCs w:val="24"/>
        </w:rPr>
        <w:t xml:space="preserve"> afte</w:t>
      </w:r>
      <w:r w:rsidR="00C64ABC" w:rsidRPr="00CB07AB">
        <w:rPr>
          <w:rFonts w:ascii="Times New Roman" w:hAnsi="Times New Roman" w:cs="Times New Roman"/>
          <w:color w:val="000000" w:themeColor="text1"/>
          <w:sz w:val="24"/>
          <w:szCs w:val="24"/>
        </w:rPr>
        <w:t>r exposure to a person with TB.</w:t>
      </w:r>
      <w:r w:rsidRPr="00CB07AB">
        <w:rPr>
          <w:rFonts w:ascii="Times New Roman" w:hAnsi="Times New Roman" w:cs="Times New Roman"/>
          <w:color w:val="000000" w:themeColor="text1"/>
          <w:sz w:val="24"/>
          <w:szCs w:val="24"/>
        </w:rPr>
        <w:t xml:space="preserve">TB skin tests are performed by injecting a small amount of a solution just beneath the surface of the skin, usually on the forearm. The solution </w:t>
      </w:r>
      <w:r w:rsidRPr="000B3D9C">
        <w:rPr>
          <w:rFonts w:ascii="Times New Roman" w:hAnsi="Times New Roman" w:cs="Times New Roman"/>
          <w:color w:val="000000" w:themeColor="text1"/>
          <w:sz w:val="24"/>
          <w:szCs w:val="24"/>
          <w:highlight w:val="yellow"/>
        </w:rPr>
        <w:t>contains an inactivated portion of the TB bacteria</w:t>
      </w:r>
      <w:r w:rsidRPr="00CB07AB">
        <w:rPr>
          <w:rFonts w:ascii="Times New Roman" w:hAnsi="Times New Roman" w:cs="Times New Roman"/>
          <w:color w:val="000000" w:themeColor="text1"/>
          <w:sz w:val="24"/>
          <w:szCs w:val="24"/>
        </w:rPr>
        <w:t xml:space="preserve">. Most individuals previously infected with TB develop a skin reaction </w:t>
      </w:r>
      <w:r w:rsidRPr="0006555E">
        <w:rPr>
          <w:rFonts w:ascii="Times New Roman" w:hAnsi="Times New Roman" w:cs="Times New Roman"/>
          <w:color w:val="000000" w:themeColor="text1"/>
          <w:sz w:val="24"/>
          <w:szCs w:val="24"/>
          <w:highlight w:val="yellow"/>
        </w:rPr>
        <w:t>(a red or swollen bump)</w:t>
      </w:r>
      <w:r w:rsidRPr="00CB07AB">
        <w:rPr>
          <w:rFonts w:ascii="Times New Roman" w:hAnsi="Times New Roman" w:cs="Times New Roman"/>
          <w:color w:val="000000" w:themeColor="text1"/>
          <w:sz w:val="24"/>
          <w:szCs w:val="24"/>
        </w:rPr>
        <w:t xml:space="preserve"> at this site.</w:t>
      </w:r>
    </w:p>
    <w:p w:rsidR="00EA7497" w:rsidRPr="00CB07AB" w:rsidRDefault="00EA7497" w:rsidP="00E83A05">
      <w:pPr>
        <w:spacing w:line="360" w:lineRule="auto"/>
        <w:rPr>
          <w:rFonts w:ascii="Times New Roman" w:hAnsi="Times New Roman" w:cs="Times New Roman"/>
          <w:color w:val="000000" w:themeColor="text1"/>
          <w:sz w:val="24"/>
          <w:szCs w:val="24"/>
        </w:rPr>
      </w:pPr>
      <w:r w:rsidRPr="000001E9">
        <w:rPr>
          <w:rFonts w:ascii="Times New Roman" w:hAnsi="Times New Roman" w:cs="Times New Roman"/>
          <w:color w:val="000000" w:themeColor="text1"/>
          <w:sz w:val="24"/>
          <w:szCs w:val="24"/>
          <w:highlight w:val="yellow"/>
        </w:rPr>
        <w:t>Interpreting the results</w:t>
      </w:r>
      <w:r w:rsidRPr="00CB07AB">
        <w:rPr>
          <w:rFonts w:ascii="Times New Roman" w:hAnsi="Times New Roman" w:cs="Times New Roman"/>
          <w:color w:val="000000" w:themeColor="text1"/>
          <w:sz w:val="24"/>
          <w:szCs w:val="24"/>
        </w:rPr>
        <w:t xml:space="preserve">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skin test should be examined 48 to 72 hours after the solution is injected under the skin. The skin is examined to determine if there is swelling (the size of the bump). The area may also be reddened, but redness sho</w:t>
      </w:r>
      <w:r w:rsidR="00C64ABC" w:rsidRPr="00CB07AB">
        <w:rPr>
          <w:rFonts w:ascii="Times New Roman" w:hAnsi="Times New Roman" w:cs="Times New Roman"/>
          <w:color w:val="000000" w:themeColor="text1"/>
          <w:sz w:val="24"/>
          <w:szCs w:val="24"/>
        </w:rPr>
        <w:t>uld not be measured.</w:t>
      </w:r>
      <w:r w:rsidR="000001E9">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A trained healthcare provider (not the patient or a family member) interprets the test as positive or negative based on the size of the bump. Anyone who has a bump larger than </w:t>
      </w:r>
      <w:r w:rsidRPr="000001E9">
        <w:rPr>
          <w:rFonts w:ascii="Times New Roman" w:hAnsi="Times New Roman" w:cs="Times New Roman"/>
          <w:color w:val="000000" w:themeColor="text1"/>
          <w:sz w:val="24"/>
          <w:szCs w:val="24"/>
          <w:highlight w:val="yellow"/>
        </w:rPr>
        <w:t>15 mm</w:t>
      </w:r>
      <w:r w:rsidRPr="00CB07AB">
        <w:rPr>
          <w:rFonts w:ascii="Times New Roman" w:hAnsi="Times New Roman" w:cs="Times New Roman"/>
          <w:color w:val="000000" w:themeColor="text1"/>
          <w:sz w:val="24"/>
          <w:szCs w:val="24"/>
        </w:rPr>
        <w:t xml:space="preserve"> is considered to have a positive test, and some people with a bump that is </w:t>
      </w:r>
      <w:r w:rsidRPr="000001E9">
        <w:rPr>
          <w:rFonts w:ascii="Times New Roman" w:hAnsi="Times New Roman" w:cs="Times New Roman"/>
          <w:color w:val="000000" w:themeColor="text1"/>
          <w:sz w:val="24"/>
          <w:szCs w:val="24"/>
          <w:highlight w:val="yellow"/>
        </w:rPr>
        <w:t>5 or 10 mm</w:t>
      </w:r>
      <w:r w:rsidRPr="00CB07AB">
        <w:rPr>
          <w:rFonts w:ascii="Times New Roman" w:hAnsi="Times New Roman" w:cs="Times New Roman"/>
          <w:color w:val="000000" w:themeColor="text1"/>
          <w:sz w:val="24"/>
          <w:szCs w:val="24"/>
        </w:rPr>
        <w:t xml:space="preserve"> are considered to have a positive test.</w:t>
      </w:r>
    </w:p>
    <w:p w:rsidR="00EA7497" w:rsidRPr="00CB07AB" w:rsidRDefault="00EA7497" w:rsidP="00E83A05">
      <w:pPr>
        <w:spacing w:line="360" w:lineRule="auto"/>
        <w:rPr>
          <w:rFonts w:ascii="Times New Roman" w:hAnsi="Times New Roman" w:cs="Times New Roman"/>
          <w:color w:val="000000" w:themeColor="text1"/>
          <w:sz w:val="24"/>
          <w:szCs w:val="24"/>
        </w:rPr>
      </w:pPr>
      <w:r w:rsidRPr="000001E9">
        <w:rPr>
          <w:rFonts w:ascii="Times New Roman" w:hAnsi="Times New Roman" w:cs="Times New Roman"/>
          <w:color w:val="000000" w:themeColor="text1"/>
          <w:sz w:val="24"/>
          <w:szCs w:val="24"/>
          <w:highlight w:val="yellow"/>
        </w:rPr>
        <w:t>What does a positive TB skin test mean?</w:t>
      </w:r>
      <w:r w:rsidRPr="00CB07AB">
        <w:rPr>
          <w:rFonts w:ascii="Times New Roman" w:hAnsi="Times New Roman" w:cs="Times New Roman"/>
          <w:color w:val="000000" w:themeColor="text1"/>
          <w:sz w:val="24"/>
          <w:szCs w:val="24"/>
        </w:rPr>
        <w:t xml:space="preserve"> — The TB skin test indicates that tuberculosis bacteria are in the body. It cannot determine if a person has active or latent TB. Further testing is needed to determine if the person has active or latent TB. People who have active TB usually have symptoms, such as a cough (usually persisting for several weeks), fevers, night sweats, a</w:t>
      </w:r>
      <w:r w:rsidR="0040394C" w:rsidRPr="00CB07AB">
        <w:rPr>
          <w:rFonts w:ascii="Times New Roman" w:hAnsi="Times New Roman" w:cs="Times New Roman"/>
          <w:color w:val="000000" w:themeColor="text1"/>
          <w:sz w:val="24"/>
          <w:szCs w:val="24"/>
        </w:rPr>
        <w:t xml:space="preserve">nd/or unexplained weight loss. </w:t>
      </w:r>
      <w:r w:rsidRPr="00CB07AB">
        <w:rPr>
          <w:rFonts w:ascii="Times New Roman" w:hAnsi="Times New Roman" w:cs="Times New Roman"/>
          <w:color w:val="000000" w:themeColor="text1"/>
          <w:sz w:val="24"/>
          <w:szCs w:val="24"/>
        </w:rPr>
        <w:t xml:space="preserve">In the United States, a positive reaction to a TB skin test is interpreted as positive, regardless of prior BCG vaccination.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Further testing — </w:t>
      </w:r>
      <w:r w:rsidR="0040394C" w:rsidRPr="00CB07AB">
        <w:rPr>
          <w:rFonts w:ascii="Times New Roman" w:hAnsi="Times New Roman" w:cs="Times New Roman"/>
          <w:color w:val="000000" w:themeColor="text1"/>
          <w:sz w:val="24"/>
          <w:szCs w:val="24"/>
        </w:rPr>
        <w:t>if</w:t>
      </w:r>
      <w:r w:rsidRPr="00CB07AB">
        <w:rPr>
          <w:rFonts w:ascii="Times New Roman" w:hAnsi="Times New Roman" w:cs="Times New Roman"/>
          <w:color w:val="000000" w:themeColor="text1"/>
          <w:sz w:val="24"/>
          <w:szCs w:val="24"/>
        </w:rPr>
        <w:t xml:space="preserve"> the TB test is read as positive, a healthcare provider will ask some specific questions, perform a physical examination, and obtain a chest x-ray to determine if person has active TB, either currently or in the past.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ACTIVE TUBERCULOSIS — Active tuberculosis occurs when the TB bacteria become active and cause a person to become ill. This usually occurs in the lung, although TB can affect any part of the body, including the lymph no</w:t>
      </w:r>
      <w:r w:rsidR="0040394C" w:rsidRPr="00CB07AB">
        <w:rPr>
          <w:rFonts w:ascii="Times New Roman" w:hAnsi="Times New Roman" w:cs="Times New Roman"/>
          <w:color w:val="000000" w:themeColor="text1"/>
          <w:sz w:val="24"/>
          <w:szCs w:val="24"/>
        </w:rPr>
        <w:t xml:space="preserve">des, brain, kidneys, or bones. </w:t>
      </w:r>
      <w:r w:rsidRPr="00CB07AB">
        <w:rPr>
          <w:rFonts w:ascii="Times New Roman" w:hAnsi="Times New Roman" w:cs="Times New Roman"/>
          <w:color w:val="000000" w:themeColor="text1"/>
          <w:sz w:val="24"/>
          <w:szCs w:val="24"/>
        </w:rPr>
        <w:t xml:space="preserve">If there is evidence on a chest x-ray or other signs that active tuberculosis is present, sputum cultures will be performed to culture (grow) the bacteria in the laboratory. This usually involves coughing up a "deep" specimen of </w:t>
      </w:r>
      <w:r w:rsidRPr="006E235F">
        <w:rPr>
          <w:rFonts w:ascii="Times New Roman" w:hAnsi="Times New Roman" w:cs="Times New Roman"/>
          <w:color w:val="000000" w:themeColor="text1"/>
          <w:sz w:val="24"/>
          <w:szCs w:val="24"/>
          <w:highlight w:val="yellow"/>
        </w:rPr>
        <w:t>phlegm</w:t>
      </w:r>
      <w:r w:rsidR="006E235F" w:rsidRPr="006E235F">
        <w:rPr>
          <w:rFonts w:ascii="Times New Roman" w:hAnsi="Times New Roman" w:cs="Times New Roman"/>
          <w:color w:val="000000" w:themeColor="text1"/>
          <w:sz w:val="24"/>
          <w:szCs w:val="24"/>
          <w:highlight w:val="yellow"/>
        </w:rPr>
        <w:t xml:space="preserve"> </w:t>
      </w:r>
      <w:r w:rsidRPr="006E235F">
        <w:rPr>
          <w:rFonts w:ascii="Times New Roman" w:hAnsi="Times New Roman" w:cs="Times New Roman"/>
          <w:color w:val="000000" w:themeColor="text1"/>
          <w:sz w:val="24"/>
          <w:szCs w:val="24"/>
          <w:highlight w:val="yellow"/>
        </w:rPr>
        <w:t>(expectorated sputum)</w:t>
      </w:r>
      <w:r w:rsidRPr="00CB07AB">
        <w:rPr>
          <w:rFonts w:ascii="Times New Roman" w:hAnsi="Times New Roman" w:cs="Times New Roman"/>
          <w:color w:val="000000" w:themeColor="text1"/>
          <w:sz w:val="24"/>
          <w:szCs w:val="24"/>
        </w:rPr>
        <w:t xml:space="preserve"> from the chest. The phlegm is then sent to a laboratory and cultured to determine if TB bacteria are present. Other tests, such as a </w:t>
      </w:r>
      <w:r w:rsidRPr="006E235F">
        <w:rPr>
          <w:rFonts w:ascii="Times New Roman" w:hAnsi="Times New Roman" w:cs="Times New Roman"/>
          <w:color w:val="000000" w:themeColor="text1"/>
          <w:sz w:val="24"/>
          <w:szCs w:val="24"/>
          <w:highlight w:val="yellow"/>
        </w:rPr>
        <w:t>bronchoscopy or biopsy</w:t>
      </w:r>
      <w:r w:rsidRPr="00CB07AB">
        <w:rPr>
          <w:rFonts w:ascii="Times New Roman" w:hAnsi="Times New Roman" w:cs="Times New Roman"/>
          <w:color w:val="000000" w:themeColor="text1"/>
          <w:sz w:val="24"/>
          <w:szCs w:val="24"/>
        </w:rPr>
        <w:t xml:space="preserve">, may also be needed.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While waiting for the results of the sputum culture (it may take as long as two months for the bacteria to grow in the laboratory), treatment with several (usually four) TB drugs is usually </w:t>
      </w:r>
      <w:r w:rsidRPr="00CB07AB">
        <w:rPr>
          <w:rFonts w:ascii="Times New Roman" w:hAnsi="Times New Roman" w:cs="Times New Roman"/>
          <w:color w:val="000000" w:themeColor="text1"/>
          <w:sz w:val="24"/>
          <w:szCs w:val="24"/>
        </w:rPr>
        <w:lastRenderedPageBreak/>
        <w:t xml:space="preserve">recommended. It is important to use more than one medicine and to take the medicines exactly as prescribed to reduce the risk of the bacteria becoming resistant to </w:t>
      </w:r>
      <w:r w:rsidR="00065B66" w:rsidRPr="00CB07AB">
        <w:rPr>
          <w:rFonts w:ascii="Times New Roman" w:hAnsi="Times New Roman" w:cs="Times New Roman"/>
          <w:color w:val="000000" w:themeColor="text1"/>
          <w:sz w:val="24"/>
          <w:szCs w:val="24"/>
        </w:rPr>
        <w:t>one (or more) of the medicines.</w:t>
      </w:r>
      <w:r w:rsidR="005B335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Infection caused by a strain of tuberculosis that has become resistant to standard TB drugs is more difficult to treat, and may require four to six medications.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TUBERCULOSIS AND PUBLIC HEALTH — Tuberculosis is a disease that can easily be spread by anyone with active disease. </w:t>
      </w:r>
      <w:r w:rsidRPr="008901AC">
        <w:rPr>
          <w:rFonts w:ascii="Times New Roman" w:hAnsi="Times New Roman" w:cs="Times New Roman"/>
          <w:color w:val="000000" w:themeColor="text1"/>
          <w:sz w:val="24"/>
          <w:szCs w:val="24"/>
          <w:highlight w:val="yellow"/>
        </w:rPr>
        <w:t>Directly observed therapy (DOT</w:t>
      </w:r>
      <w:r w:rsidRPr="00CB07AB">
        <w:rPr>
          <w:rFonts w:ascii="Times New Roman" w:hAnsi="Times New Roman" w:cs="Times New Roman"/>
          <w:color w:val="000000" w:themeColor="text1"/>
          <w:sz w:val="24"/>
          <w:szCs w:val="24"/>
        </w:rPr>
        <w:t xml:space="preserve">) is a program used by public health departments to ensure that a patient takes his or her medication exactly as prescribed. With this program, a health worker watches a person swallow the TB medication every day. DOT may help to improve cure rates. </w:t>
      </w:r>
    </w:p>
    <w:p w:rsidR="00EA7497" w:rsidRPr="00CB07AB" w:rsidRDefault="00EA7497" w:rsidP="00E83A05">
      <w:pPr>
        <w:spacing w:line="360" w:lineRule="auto"/>
        <w:rPr>
          <w:rFonts w:ascii="Times New Roman" w:hAnsi="Times New Roman" w:cs="Times New Roman"/>
          <w:color w:val="000000" w:themeColor="text1"/>
          <w:sz w:val="24"/>
          <w:szCs w:val="24"/>
        </w:rPr>
      </w:pPr>
      <w:r w:rsidRPr="005B335C">
        <w:rPr>
          <w:rFonts w:ascii="Times New Roman" w:hAnsi="Times New Roman" w:cs="Times New Roman"/>
          <w:color w:val="000000" w:themeColor="text1"/>
          <w:sz w:val="24"/>
          <w:szCs w:val="24"/>
          <w:highlight w:val="yellow"/>
        </w:rPr>
        <w:t>Public health programs for tuberculosis are essential for two reasons: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To reduce the number of new cases of tuberculosis (by identifying and treating people with LTBI)</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To limit spread of the disease in the community (by monitoring and assuring safe, complete treatment of people with active TB).</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Treatment</w:t>
      </w:r>
    </w:p>
    <w:p w:rsidR="00065B66"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The treatment of tuberculosis consists of a combination of drugs that are considered to be first-line therapy, including isoniazid, rifampin (</w:t>
      </w:r>
      <w:proofErr w:type="spellStart"/>
      <w:r w:rsidRPr="00CB07AB">
        <w:rPr>
          <w:rFonts w:ascii="Times New Roman" w:hAnsi="Times New Roman" w:cs="Times New Roman"/>
          <w:color w:val="000000" w:themeColor="text1"/>
          <w:sz w:val="24"/>
          <w:szCs w:val="24"/>
        </w:rPr>
        <w:t>rifapentine</w:t>
      </w:r>
      <w:proofErr w:type="spellEnd"/>
      <w:r w:rsidRPr="00CB07AB">
        <w:rPr>
          <w:rFonts w:ascii="Times New Roman" w:hAnsi="Times New Roman" w:cs="Times New Roman"/>
          <w:color w:val="000000" w:themeColor="text1"/>
          <w:sz w:val="24"/>
          <w:szCs w:val="24"/>
        </w:rPr>
        <w:t xml:space="preserve"> and </w:t>
      </w:r>
      <w:proofErr w:type="spellStart"/>
      <w:r w:rsidRPr="00CB07AB">
        <w:rPr>
          <w:rFonts w:ascii="Times New Roman" w:hAnsi="Times New Roman" w:cs="Times New Roman"/>
          <w:color w:val="000000" w:themeColor="text1"/>
          <w:sz w:val="24"/>
          <w:szCs w:val="24"/>
        </w:rPr>
        <w:t>rifabutin</w:t>
      </w:r>
      <w:proofErr w:type="spellEnd"/>
      <w:r w:rsidRPr="00CB07AB">
        <w:rPr>
          <w:rFonts w:ascii="Times New Roman" w:hAnsi="Times New Roman" w:cs="Times New Roman"/>
          <w:color w:val="000000" w:themeColor="text1"/>
          <w:sz w:val="24"/>
          <w:szCs w:val="24"/>
        </w:rPr>
        <w:t xml:space="preserve"> under specific situations), pyrazinamide, and </w:t>
      </w:r>
      <w:proofErr w:type="spellStart"/>
      <w:r w:rsidRPr="00CB07AB">
        <w:rPr>
          <w:rFonts w:ascii="Times New Roman" w:hAnsi="Times New Roman" w:cs="Times New Roman"/>
          <w:color w:val="000000" w:themeColor="text1"/>
          <w:sz w:val="24"/>
          <w:szCs w:val="24"/>
        </w:rPr>
        <w:t>ethambutol</w:t>
      </w:r>
      <w:proofErr w:type="spellEnd"/>
      <w:r w:rsidRPr="00CB07AB">
        <w:rPr>
          <w:rFonts w:ascii="Times New Roman" w:hAnsi="Times New Roman" w:cs="Times New Roman"/>
          <w:color w:val="000000" w:themeColor="text1"/>
          <w:sz w:val="24"/>
          <w:szCs w:val="24"/>
        </w:rPr>
        <w:t xml:space="preserve">. Second-line </w:t>
      </w:r>
      <w:proofErr w:type="spellStart"/>
      <w:r w:rsidRPr="00CB07AB">
        <w:rPr>
          <w:rFonts w:ascii="Times New Roman" w:hAnsi="Times New Roman" w:cs="Times New Roman"/>
          <w:color w:val="000000" w:themeColor="text1"/>
          <w:sz w:val="24"/>
          <w:szCs w:val="24"/>
        </w:rPr>
        <w:t>antituberculous</w:t>
      </w:r>
      <w:proofErr w:type="spellEnd"/>
      <w:r w:rsidRPr="00CB07AB">
        <w:rPr>
          <w:rFonts w:ascii="Times New Roman" w:hAnsi="Times New Roman" w:cs="Times New Roman"/>
          <w:color w:val="000000" w:themeColor="text1"/>
          <w:sz w:val="24"/>
          <w:szCs w:val="24"/>
        </w:rPr>
        <w:t xml:space="preserve"> therapy drugs are reserved for the treatment of tuberculosis in special situations in which there is drug intolerance or resistance to first-line </w:t>
      </w:r>
      <w:proofErr w:type="gramStart"/>
      <w:r w:rsidRPr="00CB07AB">
        <w:rPr>
          <w:rFonts w:ascii="Times New Roman" w:hAnsi="Times New Roman" w:cs="Times New Roman"/>
          <w:color w:val="000000" w:themeColor="text1"/>
          <w:sz w:val="24"/>
          <w:szCs w:val="24"/>
        </w:rPr>
        <w:t>therapy</w:t>
      </w:r>
      <w:r w:rsidR="00065B66" w:rsidRPr="00CB07AB">
        <w:rPr>
          <w:rFonts w:ascii="Times New Roman" w:hAnsi="Times New Roman" w:cs="Times New Roman"/>
          <w:color w:val="000000" w:themeColor="text1"/>
          <w:sz w:val="24"/>
          <w:szCs w:val="24"/>
        </w:rPr>
        <w:t>(</w:t>
      </w:r>
      <w:proofErr w:type="gramEnd"/>
      <w:r w:rsidR="00065B66" w:rsidRPr="00CB07AB">
        <w:rPr>
          <w:rFonts w:ascii="Times New Roman" w:hAnsi="Times New Roman" w:cs="Times New Roman"/>
          <w:color w:val="000000" w:themeColor="text1"/>
          <w:sz w:val="24"/>
          <w:szCs w:val="24"/>
        </w:rPr>
        <w:t>multidrug-resistant tuberculosis (MDR-TB) or extensively drug-resistant tuberculosis (XDR-TB))</w:t>
      </w:r>
      <w:r w:rsidRPr="00CB07AB">
        <w:rPr>
          <w:rFonts w:ascii="Times New Roman" w:hAnsi="Times New Roman" w:cs="Times New Roman"/>
          <w:color w:val="000000" w:themeColor="text1"/>
          <w:sz w:val="24"/>
          <w:szCs w:val="24"/>
        </w:rPr>
        <w:t xml:space="preserve">. </w:t>
      </w:r>
    </w:p>
    <w:p w:rsidR="00065B66" w:rsidRPr="00CB07AB" w:rsidRDefault="00065B66" w:rsidP="001675C8">
      <w:pPr>
        <w:pStyle w:val="Heading2"/>
        <w:rPr>
          <w:color w:val="000000" w:themeColor="text1"/>
        </w:rPr>
      </w:pPr>
      <w:bookmarkStart w:id="127" w:name="_Toc363255647"/>
      <w:r w:rsidRPr="005B335C">
        <w:rPr>
          <w:color w:val="000000" w:themeColor="text1"/>
          <w:highlight w:val="yellow"/>
        </w:rPr>
        <w:t>MALARIA</w:t>
      </w:r>
      <w:bookmarkEnd w:id="127"/>
    </w:p>
    <w:p w:rsidR="00DF172A" w:rsidRPr="00CB07AB" w:rsidRDefault="00065B66" w:rsidP="00DF172A">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Malaria is a </w:t>
      </w:r>
      <w:r w:rsidRPr="005B335C">
        <w:rPr>
          <w:rFonts w:ascii="Times New Roman" w:hAnsi="Times New Roman" w:cs="Times New Roman"/>
          <w:color w:val="000000" w:themeColor="text1"/>
          <w:sz w:val="24"/>
          <w:szCs w:val="24"/>
          <w:highlight w:val="yellow"/>
        </w:rPr>
        <w:t>protozoan disease</w:t>
      </w:r>
      <w:r w:rsidRPr="00CB07AB">
        <w:rPr>
          <w:rFonts w:ascii="Times New Roman" w:hAnsi="Times New Roman" w:cs="Times New Roman"/>
          <w:color w:val="000000" w:themeColor="text1"/>
          <w:sz w:val="24"/>
          <w:szCs w:val="24"/>
        </w:rPr>
        <w:t xml:space="preserve"> transmitted by the bite of infected Anopheles mosquitoes.</w:t>
      </w:r>
      <w:r w:rsidRPr="00CB07AB">
        <w:rPr>
          <w:color w:val="000000" w:themeColor="text1"/>
        </w:rPr>
        <w:t xml:space="preserve"> </w:t>
      </w:r>
      <w:r w:rsidRPr="00CB07AB">
        <w:rPr>
          <w:rFonts w:ascii="Times New Roman" w:hAnsi="Times New Roman" w:cs="Times New Roman"/>
          <w:color w:val="000000" w:themeColor="text1"/>
          <w:sz w:val="24"/>
          <w:szCs w:val="24"/>
        </w:rPr>
        <w:t>Malaria is one of the leading public health problems in Ethiopia.</w:t>
      </w:r>
      <w:r w:rsidRPr="005B335C">
        <w:rPr>
          <w:rFonts w:ascii="Times New Roman" w:hAnsi="Times New Roman" w:cs="Times New Roman"/>
          <w:color w:val="000000" w:themeColor="text1"/>
          <w:sz w:val="24"/>
          <w:szCs w:val="24"/>
          <w:highlight w:val="yellow"/>
        </w:rPr>
        <w:t>75%</w:t>
      </w:r>
      <w:r w:rsidRPr="00CB07AB">
        <w:rPr>
          <w:rFonts w:ascii="Times New Roman" w:hAnsi="Times New Roman" w:cs="Times New Roman"/>
          <w:color w:val="000000" w:themeColor="text1"/>
          <w:sz w:val="24"/>
          <w:szCs w:val="24"/>
        </w:rPr>
        <w:t xml:space="preserve"> of the country is </w:t>
      </w:r>
      <w:proofErr w:type="spellStart"/>
      <w:r w:rsidRPr="00CB07AB">
        <w:rPr>
          <w:rFonts w:ascii="Times New Roman" w:hAnsi="Times New Roman" w:cs="Times New Roman"/>
          <w:color w:val="000000" w:themeColor="text1"/>
          <w:sz w:val="24"/>
          <w:szCs w:val="24"/>
        </w:rPr>
        <w:t>malarious</w:t>
      </w:r>
      <w:proofErr w:type="spellEnd"/>
      <w:r w:rsidRPr="00CB07AB">
        <w:rPr>
          <w:rFonts w:ascii="Times New Roman" w:hAnsi="Times New Roman" w:cs="Times New Roman"/>
          <w:color w:val="000000" w:themeColor="text1"/>
          <w:sz w:val="24"/>
          <w:szCs w:val="24"/>
        </w:rPr>
        <w:t xml:space="preserve"> (&lt;2000m), with about 68% of the p</w:t>
      </w:r>
      <w:r w:rsidR="00DF172A" w:rsidRPr="00CB07AB">
        <w:rPr>
          <w:rFonts w:ascii="Times New Roman" w:hAnsi="Times New Roman" w:cs="Times New Roman"/>
          <w:color w:val="000000" w:themeColor="text1"/>
          <w:sz w:val="24"/>
          <w:szCs w:val="24"/>
        </w:rPr>
        <w:t>opulation (</w:t>
      </w:r>
      <w:r w:rsidR="00DF172A" w:rsidRPr="00CB07AB">
        <w:rPr>
          <w:rFonts w:ascii="Times New Roman" w:hAnsi="Times New Roman" w:cs="Times New Roman"/>
          <w:color w:val="000000" w:themeColor="text1"/>
          <w:sz w:val="24"/>
          <w:szCs w:val="24"/>
        </w:rPr>
        <w:t>50 million) at risk.</w:t>
      </w:r>
      <w:r w:rsidR="005B335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Major impediment to </w:t>
      </w:r>
      <w:r w:rsidRPr="005B335C">
        <w:rPr>
          <w:rFonts w:ascii="Times New Roman" w:hAnsi="Times New Roman" w:cs="Times New Roman"/>
          <w:color w:val="000000" w:themeColor="text1"/>
          <w:sz w:val="24"/>
          <w:szCs w:val="24"/>
          <w:highlight w:val="yellow"/>
        </w:rPr>
        <w:t>socio-economic development</w:t>
      </w:r>
      <w:r w:rsidRPr="00CB07AB">
        <w:rPr>
          <w:rFonts w:ascii="Times New Roman" w:hAnsi="Times New Roman" w:cs="Times New Roman"/>
          <w:color w:val="000000" w:themeColor="text1"/>
          <w:sz w:val="24"/>
          <w:szCs w:val="24"/>
        </w:rPr>
        <w:t xml:space="preserve">, coincides with major </w:t>
      </w:r>
      <w:r w:rsidR="00DF172A" w:rsidRPr="00CB07AB">
        <w:rPr>
          <w:rFonts w:ascii="Times New Roman" w:hAnsi="Times New Roman" w:cs="Times New Roman"/>
          <w:color w:val="000000" w:themeColor="text1"/>
          <w:sz w:val="24"/>
          <w:szCs w:val="24"/>
        </w:rPr>
        <w:t>planting and harvesting season.</w:t>
      </w:r>
      <w:r w:rsidR="005B335C">
        <w:rPr>
          <w:rFonts w:ascii="Times New Roman" w:hAnsi="Times New Roman" w:cs="Times New Roman"/>
          <w:color w:val="000000" w:themeColor="text1"/>
          <w:sz w:val="24"/>
          <w:szCs w:val="24"/>
        </w:rPr>
        <w:t xml:space="preserve"> </w:t>
      </w:r>
      <w:r w:rsidR="00DF172A" w:rsidRPr="00CB07AB">
        <w:rPr>
          <w:rFonts w:ascii="Times New Roman" w:hAnsi="Times New Roman" w:cs="Times New Roman"/>
          <w:color w:val="000000" w:themeColor="text1"/>
          <w:sz w:val="24"/>
          <w:szCs w:val="24"/>
        </w:rPr>
        <w:t>Five species of the genus plasmodium cause nearly all malarial infections in humans.</w:t>
      </w:r>
    </w:p>
    <w:p w:rsidR="00DF172A" w:rsidRPr="00CB07AB" w:rsidRDefault="00DF172A" w:rsidP="00DF172A">
      <w:pPr>
        <w:spacing w:line="360" w:lineRule="auto"/>
        <w:rPr>
          <w:rFonts w:ascii="Times New Roman" w:hAnsi="Times New Roman" w:cs="Times New Roman"/>
          <w:color w:val="000000" w:themeColor="text1"/>
          <w:sz w:val="24"/>
          <w:szCs w:val="24"/>
        </w:rPr>
      </w:pPr>
      <w:r w:rsidRPr="002E5354">
        <w:rPr>
          <w:rFonts w:ascii="Times New Roman" w:hAnsi="Times New Roman" w:cs="Times New Roman"/>
          <w:color w:val="000000" w:themeColor="text1"/>
          <w:sz w:val="24"/>
          <w:szCs w:val="24"/>
          <w:highlight w:val="yellow"/>
        </w:rPr>
        <w:lastRenderedPageBreak/>
        <w:t>P. falciparum (</w:t>
      </w:r>
      <w:r w:rsidRPr="002E5354">
        <w:rPr>
          <w:rFonts w:ascii="Times New Roman" w:hAnsi="Times New Roman" w:cs="Times New Roman"/>
          <w:color w:val="000000" w:themeColor="text1"/>
          <w:sz w:val="24"/>
          <w:szCs w:val="24"/>
          <w:highlight w:val="yellow"/>
        </w:rPr>
        <w:t xml:space="preserve"> 60%)                 P. </w:t>
      </w:r>
      <w:proofErr w:type="spellStart"/>
      <w:r w:rsidRPr="002E5354">
        <w:rPr>
          <w:rFonts w:ascii="Times New Roman" w:hAnsi="Times New Roman" w:cs="Times New Roman"/>
          <w:color w:val="000000" w:themeColor="text1"/>
          <w:sz w:val="24"/>
          <w:szCs w:val="24"/>
          <w:highlight w:val="yellow"/>
        </w:rPr>
        <w:t>vivax</w:t>
      </w:r>
      <w:proofErr w:type="spellEnd"/>
      <w:r w:rsidRPr="002E5354">
        <w:rPr>
          <w:rFonts w:ascii="Times New Roman" w:hAnsi="Times New Roman" w:cs="Times New Roman"/>
          <w:color w:val="000000" w:themeColor="text1"/>
          <w:sz w:val="24"/>
          <w:szCs w:val="24"/>
          <w:highlight w:val="yellow"/>
        </w:rPr>
        <w:t xml:space="preserve"> (</w:t>
      </w:r>
      <w:r w:rsidRPr="002E5354">
        <w:rPr>
          <w:rFonts w:ascii="Times New Roman" w:hAnsi="Times New Roman" w:cs="Times New Roman"/>
          <w:color w:val="000000" w:themeColor="text1"/>
          <w:sz w:val="24"/>
          <w:szCs w:val="24"/>
          <w:highlight w:val="yellow"/>
        </w:rPr>
        <w:t> 40%)</w:t>
      </w:r>
    </w:p>
    <w:p w:rsidR="00DF172A" w:rsidRPr="00CB07AB" w:rsidRDefault="00DF172A" w:rsidP="00DF172A">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 </w:t>
      </w:r>
      <w:proofErr w:type="spellStart"/>
      <w:r w:rsidRPr="00CB07AB">
        <w:rPr>
          <w:rFonts w:ascii="Times New Roman" w:hAnsi="Times New Roman" w:cs="Times New Roman"/>
          <w:color w:val="000000" w:themeColor="text1"/>
          <w:sz w:val="24"/>
          <w:szCs w:val="24"/>
        </w:rPr>
        <w:t>malariae</w:t>
      </w:r>
      <w:proofErr w:type="spellEnd"/>
      <w:r w:rsidRPr="00CB07AB">
        <w:rPr>
          <w:rFonts w:ascii="Times New Roman" w:hAnsi="Times New Roman" w:cs="Times New Roman"/>
          <w:color w:val="000000" w:themeColor="text1"/>
          <w:sz w:val="24"/>
          <w:szCs w:val="24"/>
        </w:rPr>
        <w:t xml:space="preserve"> (rare)                           </w:t>
      </w:r>
      <w:proofErr w:type="spellStart"/>
      <w:r w:rsidRPr="00CB07AB">
        <w:rPr>
          <w:rFonts w:ascii="Times New Roman" w:hAnsi="Times New Roman" w:cs="Times New Roman"/>
          <w:color w:val="000000" w:themeColor="text1"/>
          <w:sz w:val="24"/>
          <w:szCs w:val="24"/>
        </w:rPr>
        <w:t>P.ovale</w:t>
      </w:r>
      <w:proofErr w:type="spellEnd"/>
      <w:r w:rsidRPr="00CB07AB">
        <w:rPr>
          <w:rFonts w:ascii="Times New Roman" w:hAnsi="Times New Roman" w:cs="Times New Roman"/>
          <w:color w:val="000000" w:themeColor="text1"/>
          <w:sz w:val="24"/>
          <w:szCs w:val="24"/>
        </w:rPr>
        <w:t xml:space="preserve">                            P. </w:t>
      </w:r>
      <w:proofErr w:type="spellStart"/>
      <w:r w:rsidRPr="00CB07AB">
        <w:rPr>
          <w:rFonts w:ascii="Times New Roman" w:hAnsi="Times New Roman" w:cs="Times New Roman"/>
          <w:color w:val="000000" w:themeColor="text1"/>
          <w:sz w:val="24"/>
          <w:szCs w:val="24"/>
        </w:rPr>
        <w:t>knowlesi</w:t>
      </w:r>
      <w:proofErr w:type="spellEnd"/>
      <w:proofErr w:type="gramStart"/>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SAA</w:t>
      </w:r>
    </w:p>
    <w:p w:rsidR="00065B66" w:rsidRPr="00CB07AB" w:rsidRDefault="00DF172A" w:rsidP="00DF172A">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Some malaria parasites of other primates (P. </w:t>
      </w:r>
      <w:proofErr w:type="spellStart"/>
      <w:r w:rsidRPr="00CB07AB">
        <w:rPr>
          <w:rFonts w:ascii="Times New Roman" w:hAnsi="Times New Roman" w:cs="Times New Roman"/>
          <w:color w:val="000000" w:themeColor="text1"/>
          <w:sz w:val="24"/>
          <w:szCs w:val="24"/>
        </w:rPr>
        <w:t>cynomolgi</w:t>
      </w:r>
      <w:proofErr w:type="spellEnd"/>
      <w:r w:rsidRPr="00CB07AB">
        <w:rPr>
          <w:rFonts w:ascii="Times New Roman" w:hAnsi="Times New Roman" w:cs="Times New Roman"/>
          <w:color w:val="000000" w:themeColor="text1"/>
          <w:sz w:val="24"/>
          <w:szCs w:val="24"/>
        </w:rPr>
        <w:t xml:space="preserve">, and P. </w:t>
      </w:r>
      <w:proofErr w:type="spellStart"/>
      <w:r w:rsidRPr="00CB07AB">
        <w:rPr>
          <w:rFonts w:ascii="Times New Roman" w:hAnsi="Times New Roman" w:cs="Times New Roman"/>
          <w:color w:val="000000" w:themeColor="text1"/>
          <w:sz w:val="24"/>
          <w:szCs w:val="24"/>
        </w:rPr>
        <w:t>simium</w:t>
      </w:r>
      <w:proofErr w:type="spellEnd"/>
      <w:r w:rsidRPr="00CB07AB">
        <w:rPr>
          <w:rFonts w:ascii="Times New Roman" w:hAnsi="Times New Roman" w:cs="Times New Roman"/>
          <w:color w:val="000000" w:themeColor="text1"/>
          <w:sz w:val="24"/>
          <w:szCs w:val="24"/>
        </w:rPr>
        <w:t>) can also infect humans under natural conditions. Almost all deaths are by Pf.</w:t>
      </w:r>
      <w:r w:rsidR="002E5354">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The </w:t>
      </w:r>
      <w:r w:rsidRPr="002E5354">
        <w:rPr>
          <w:rFonts w:ascii="Times New Roman" w:hAnsi="Times New Roman" w:cs="Times New Roman"/>
          <w:color w:val="000000" w:themeColor="text1"/>
          <w:sz w:val="24"/>
          <w:szCs w:val="24"/>
          <w:highlight w:val="yellow"/>
        </w:rPr>
        <w:t xml:space="preserve">disease in human beings is caused by the direct effects of RBC invasion and destruction by the asexual parasite and the </w:t>
      </w:r>
      <w:proofErr w:type="gramStart"/>
      <w:r w:rsidRPr="002E5354">
        <w:rPr>
          <w:rFonts w:ascii="Times New Roman" w:hAnsi="Times New Roman" w:cs="Times New Roman"/>
          <w:color w:val="000000" w:themeColor="text1"/>
          <w:sz w:val="24"/>
          <w:szCs w:val="24"/>
          <w:highlight w:val="yellow"/>
        </w:rPr>
        <w:t>hosts</w:t>
      </w:r>
      <w:proofErr w:type="gramEnd"/>
      <w:r w:rsidRPr="002E5354">
        <w:rPr>
          <w:rFonts w:ascii="Times New Roman" w:hAnsi="Times New Roman" w:cs="Times New Roman"/>
          <w:color w:val="000000" w:themeColor="text1"/>
          <w:sz w:val="24"/>
          <w:szCs w:val="24"/>
          <w:highlight w:val="yellow"/>
        </w:rPr>
        <w:t xml:space="preserve"> reaction.</w:t>
      </w:r>
      <w:r w:rsidR="002E5354" w:rsidRPr="002E5354">
        <w:rPr>
          <w:rFonts w:ascii="Times New Roman" w:hAnsi="Times New Roman" w:cs="Times New Roman"/>
          <w:color w:val="000000" w:themeColor="text1"/>
          <w:sz w:val="24"/>
          <w:szCs w:val="24"/>
          <w:highlight w:val="yellow"/>
        </w:rPr>
        <w:t xml:space="preserve"> </w:t>
      </w:r>
      <w:r w:rsidRPr="002E5354">
        <w:rPr>
          <w:rFonts w:ascii="Times New Roman" w:hAnsi="Times New Roman" w:cs="Times New Roman"/>
          <w:color w:val="000000" w:themeColor="text1"/>
          <w:sz w:val="24"/>
          <w:szCs w:val="24"/>
          <w:highlight w:val="yellow"/>
        </w:rPr>
        <w:t>Malaria</w:t>
      </w:r>
      <w:r w:rsidR="002E5354">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in Ethiopia is unstable: Unstable malaria- Seasonal, Lack of immunity, Epidemic common, All age groups affected.</w:t>
      </w:r>
      <w:bookmarkStart w:id="128" w:name="_GoBack"/>
      <w:bookmarkEnd w:id="128"/>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color w:val="000000" w:themeColor="text1"/>
          <w:sz w:val="24"/>
          <w:szCs w:val="24"/>
        </w:rPr>
        <w:t>The incubation period</w:t>
      </w:r>
      <w:r w:rsidRPr="00CB07AB">
        <w:rPr>
          <w:rFonts w:ascii="Times New Roman" w:hAnsi="Times New Roman" w:cs="Times New Roman"/>
          <w:color w:val="000000" w:themeColor="text1"/>
          <w:sz w:val="24"/>
          <w:szCs w:val="24"/>
        </w:rPr>
        <w:t xml:space="preserve"> for P. falciparum infection is about 12 to 14 days. Longer incubation periods are more likely in semi-immune individuals and individuals taking ineffective malaria prophylaxis. The incubation period for </w:t>
      </w:r>
      <w:r w:rsidRPr="00C3007E">
        <w:rPr>
          <w:rFonts w:ascii="Times New Roman" w:hAnsi="Times New Roman" w:cs="Times New Roman"/>
          <w:color w:val="000000" w:themeColor="text1"/>
          <w:sz w:val="24"/>
          <w:szCs w:val="24"/>
          <w:highlight w:val="yellow"/>
        </w:rPr>
        <w:t xml:space="preserve">P. </w:t>
      </w:r>
      <w:proofErr w:type="spellStart"/>
      <w:r w:rsidRPr="00C3007E">
        <w:rPr>
          <w:rFonts w:ascii="Times New Roman" w:hAnsi="Times New Roman" w:cs="Times New Roman"/>
          <w:color w:val="000000" w:themeColor="text1"/>
          <w:sz w:val="24"/>
          <w:szCs w:val="24"/>
          <w:highlight w:val="yellow"/>
        </w:rPr>
        <w:t>vivax</w:t>
      </w:r>
      <w:proofErr w:type="spellEnd"/>
      <w:r w:rsidRPr="00C3007E">
        <w:rPr>
          <w:rFonts w:ascii="Times New Roman" w:hAnsi="Times New Roman" w:cs="Times New Roman"/>
          <w:color w:val="000000" w:themeColor="text1"/>
          <w:sz w:val="24"/>
          <w:szCs w:val="24"/>
          <w:highlight w:val="yellow"/>
        </w:rPr>
        <w:t xml:space="preserve"> and P. </w:t>
      </w:r>
      <w:proofErr w:type="spellStart"/>
      <w:r w:rsidRPr="00C3007E">
        <w:rPr>
          <w:rFonts w:ascii="Times New Roman" w:hAnsi="Times New Roman" w:cs="Times New Roman"/>
          <w:color w:val="000000" w:themeColor="text1"/>
          <w:sz w:val="24"/>
          <w:szCs w:val="24"/>
          <w:highlight w:val="yellow"/>
        </w:rPr>
        <w:t>ovale</w:t>
      </w:r>
      <w:proofErr w:type="spellEnd"/>
      <w:r w:rsidRPr="00C3007E">
        <w:rPr>
          <w:rFonts w:ascii="Times New Roman" w:hAnsi="Times New Roman" w:cs="Times New Roman"/>
          <w:color w:val="000000" w:themeColor="text1"/>
          <w:sz w:val="24"/>
          <w:szCs w:val="24"/>
          <w:highlight w:val="yellow"/>
        </w:rPr>
        <w:t xml:space="preserve"> is also about two weeks; most relapses due to these species occur within three months</w:t>
      </w:r>
      <w:r w:rsidRPr="00CB07AB">
        <w:rPr>
          <w:rFonts w:ascii="Times New Roman" w:hAnsi="Times New Roman" w:cs="Times New Roman"/>
          <w:color w:val="000000" w:themeColor="text1"/>
          <w:sz w:val="24"/>
          <w:szCs w:val="24"/>
        </w:rPr>
        <w:t xml:space="preserve">. The incubation period for P. </w:t>
      </w:r>
      <w:proofErr w:type="spellStart"/>
      <w:r w:rsidRPr="00CB07AB">
        <w:rPr>
          <w:rFonts w:ascii="Times New Roman" w:hAnsi="Times New Roman" w:cs="Times New Roman"/>
          <w:color w:val="000000" w:themeColor="text1"/>
          <w:sz w:val="24"/>
          <w:szCs w:val="24"/>
        </w:rPr>
        <w:t>malariae</w:t>
      </w:r>
      <w:proofErr w:type="spellEnd"/>
      <w:r w:rsidRPr="00CB07AB">
        <w:rPr>
          <w:rFonts w:ascii="Times New Roman" w:hAnsi="Times New Roman" w:cs="Times New Roman"/>
          <w:color w:val="000000" w:themeColor="text1"/>
          <w:sz w:val="24"/>
          <w:szCs w:val="24"/>
        </w:rPr>
        <w:t xml:space="preserve"> is about 18 days; however, low grade asymptomatic infections can persist for </w:t>
      </w:r>
      <w:proofErr w:type="gramStart"/>
      <w:r w:rsidRPr="00CB07AB">
        <w:rPr>
          <w:rFonts w:ascii="Times New Roman" w:hAnsi="Times New Roman" w:cs="Times New Roman"/>
          <w:color w:val="000000" w:themeColor="text1"/>
          <w:sz w:val="24"/>
          <w:szCs w:val="24"/>
        </w:rPr>
        <w:t>years .</w:t>
      </w:r>
      <w:proofErr w:type="gramEnd"/>
      <w:r w:rsidRPr="00CB07AB">
        <w:rPr>
          <w:rFonts w:ascii="Times New Roman" w:hAnsi="Times New Roman" w:cs="Times New Roman"/>
          <w:color w:val="000000" w:themeColor="text1"/>
          <w:sz w:val="24"/>
          <w:szCs w:val="24"/>
        </w:rPr>
        <w:t xml:space="preserve"> </w:t>
      </w:r>
      <w:r w:rsidRPr="00C3007E">
        <w:rPr>
          <w:rFonts w:ascii="Times New Roman" w:hAnsi="Times New Roman" w:cs="Times New Roman"/>
          <w:color w:val="000000" w:themeColor="text1"/>
          <w:sz w:val="24"/>
          <w:szCs w:val="24"/>
          <w:highlight w:val="yellow"/>
        </w:rPr>
        <w:t xml:space="preserve">P. falciparum and </w:t>
      </w:r>
      <w:proofErr w:type="spellStart"/>
      <w:r w:rsidRPr="00C3007E">
        <w:rPr>
          <w:rFonts w:ascii="Times New Roman" w:hAnsi="Times New Roman" w:cs="Times New Roman"/>
          <w:color w:val="000000" w:themeColor="text1"/>
          <w:sz w:val="24"/>
          <w:szCs w:val="24"/>
          <w:highlight w:val="yellow"/>
        </w:rPr>
        <w:t>malariae</w:t>
      </w:r>
      <w:proofErr w:type="spellEnd"/>
      <w:r w:rsidRPr="00C3007E">
        <w:rPr>
          <w:rFonts w:ascii="Times New Roman" w:hAnsi="Times New Roman" w:cs="Times New Roman"/>
          <w:color w:val="000000" w:themeColor="text1"/>
          <w:sz w:val="24"/>
          <w:szCs w:val="24"/>
          <w:highlight w:val="yellow"/>
        </w:rPr>
        <w:t xml:space="preserve"> have no dormant (</w:t>
      </w:r>
      <w:proofErr w:type="spellStart"/>
      <w:r w:rsidRPr="00C3007E">
        <w:rPr>
          <w:rFonts w:ascii="Times New Roman" w:hAnsi="Times New Roman" w:cs="Times New Roman"/>
          <w:color w:val="000000" w:themeColor="text1"/>
          <w:sz w:val="24"/>
          <w:szCs w:val="24"/>
          <w:highlight w:val="yellow"/>
        </w:rPr>
        <w:t>hypnozoite</w:t>
      </w:r>
      <w:proofErr w:type="spellEnd"/>
      <w:r w:rsidRPr="00C3007E">
        <w:rPr>
          <w:rFonts w:ascii="Times New Roman" w:hAnsi="Times New Roman" w:cs="Times New Roman"/>
          <w:color w:val="000000" w:themeColor="text1"/>
          <w:sz w:val="24"/>
          <w:szCs w:val="24"/>
          <w:highlight w:val="yellow"/>
        </w:rPr>
        <w:t>) phase, hence do not relapse.</w:t>
      </w:r>
      <w:r w:rsidRPr="00CB07AB">
        <w:rPr>
          <w:rFonts w:ascii="Times New Roman" w:hAnsi="Times New Roman" w:cs="Times New Roman"/>
          <w:color w:val="000000" w:themeColor="text1"/>
          <w:sz w:val="24"/>
          <w:szCs w:val="24"/>
        </w:rPr>
        <w:t xml:space="preserve">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CLINICAL MANIFESTATIONS</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Malaria is a very common cause of fever in tropical countries.</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Non-specific symptoms</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Common clinical pictures:</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Malaise, headache, vomiting, Fever, Cough, diarrhea, Jaundice </w:t>
      </w:r>
    </w:p>
    <w:p w:rsidR="002D4186" w:rsidRPr="00CB07AB" w:rsidRDefault="002D4186"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Tender hepatosplenomegaly, </w:t>
      </w:r>
      <w:r w:rsidR="007C7E3D" w:rsidRPr="00CB07AB">
        <w:rPr>
          <w:rFonts w:ascii="Times New Roman" w:hAnsi="Times New Roman" w:cs="Times New Roman"/>
          <w:color w:val="000000" w:themeColor="text1"/>
          <w:sz w:val="24"/>
          <w:szCs w:val="24"/>
        </w:rPr>
        <w:t>Anemia develops rapidly.</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Laboratory evaluation may demonstrate: </w:t>
      </w:r>
      <w:proofErr w:type="spellStart"/>
      <w:r w:rsidRPr="00CB07AB">
        <w:rPr>
          <w:rFonts w:ascii="Times New Roman" w:hAnsi="Times New Roman" w:cs="Times New Roman"/>
          <w:color w:val="000000" w:themeColor="text1"/>
          <w:sz w:val="24"/>
          <w:szCs w:val="24"/>
        </w:rPr>
        <w:t>parasitemia</w:t>
      </w:r>
      <w:proofErr w:type="spellEnd"/>
      <w:r w:rsidRPr="00CB07AB">
        <w:rPr>
          <w:rFonts w:ascii="Times New Roman" w:hAnsi="Times New Roman" w:cs="Times New Roman"/>
          <w:color w:val="000000" w:themeColor="text1"/>
          <w:sz w:val="24"/>
          <w:szCs w:val="24"/>
        </w:rPr>
        <w:t xml:space="preserve"> (usually &lt;5000 parasites/</w:t>
      </w:r>
      <w:proofErr w:type="spellStart"/>
      <w:r w:rsidRPr="00CB07AB">
        <w:rPr>
          <w:rFonts w:ascii="Times New Roman" w:hAnsi="Times New Roman" w:cs="Times New Roman"/>
          <w:color w:val="000000" w:themeColor="text1"/>
          <w:sz w:val="24"/>
          <w:szCs w:val="24"/>
        </w:rPr>
        <w:t>microL</w:t>
      </w:r>
      <w:proofErr w:type="spellEnd"/>
      <w:r w:rsidRPr="00CB07AB">
        <w:rPr>
          <w:rFonts w:ascii="Times New Roman" w:hAnsi="Times New Roman" w:cs="Times New Roman"/>
          <w:color w:val="000000" w:themeColor="text1"/>
          <w:sz w:val="24"/>
          <w:szCs w:val="24"/>
        </w:rPr>
        <w:t xml:space="preserve"> of blood, &lt;0.1 percent parasitized RBCs), anemia, thrombocytopenia, elevated transaminases, mild coagulopathy, and elevated BUN and creatinine.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Complicated malaria — Patients with complicated or severe malaria may have </w:t>
      </w:r>
      <w:proofErr w:type="spellStart"/>
      <w:r w:rsidRPr="00CB07AB">
        <w:rPr>
          <w:rFonts w:ascii="Times New Roman" w:hAnsi="Times New Roman" w:cs="Times New Roman"/>
          <w:color w:val="000000" w:themeColor="text1"/>
          <w:sz w:val="24"/>
          <w:szCs w:val="24"/>
        </w:rPr>
        <w:t>hyperparasitemia</w:t>
      </w:r>
      <w:proofErr w:type="spellEnd"/>
      <w:r w:rsidRPr="00CB07AB">
        <w:rPr>
          <w:rFonts w:ascii="Times New Roman" w:hAnsi="Times New Roman" w:cs="Times New Roman"/>
          <w:color w:val="000000" w:themeColor="text1"/>
          <w:sz w:val="24"/>
          <w:szCs w:val="24"/>
        </w:rPr>
        <w:t xml:space="preserve"> [≥100,000 parasites/</w:t>
      </w:r>
      <w:proofErr w:type="spellStart"/>
      <w:r w:rsidRPr="00CB07AB">
        <w:rPr>
          <w:rFonts w:ascii="Times New Roman" w:hAnsi="Times New Roman" w:cs="Times New Roman"/>
          <w:color w:val="000000" w:themeColor="text1"/>
          <w:sz w:val="24"/>
          <w:szCs w:val="24"/>
        </w:rPr>
        <w:t>microL</w:t>
      </w:r>
      <w:proofErr w:type="spellEnd"/>
      <w:r w:rsidRPr="00CB07AB">
        <w:rPr>
          <w:rFonts w:ascii="Times New Roman" w:hAnsi="Times New Roman" w:cs="Times New Roman"/>
          <w:color w:val="000000" w:themeColor="text1"/>
          <w:sz w:val="24"/>
          <w:szCs w:val="24"/>
        </w:rPr>
        <w:t xml:space="preserve"> of blood (≥5 to 10 percent of parasitized RBCs)]. The WHO uses cutoffs of 5 percent (in low transmission areas) and 10 percent (in high transmission areas) to define </w:t>
      </w:r>
      <w:proofErr w:type="spellStart"/>
      <w:r w:rsidRPr="00CB07AB">
        <w:rPr>
          <w:rFonts w:ascii="Times New Roman" w:hAnsi="Times New Roman" w:cs="Times New Roman"/>
          <w:color w:val="000000" w:themeColor="text1"/>
          <w:sz w:val="24"/>
          <w:szCs w:val="24"/>
        </w:rPr>
        <w:t>hyperparasitemia</w:t>
      </w:r>
      <w:proofErr w:type="spellEnd"/>
      <w:r w:rsidRPr="00CB07AB">
        <w:rPr>
          <w:rFonts w:ascii="Times New Roman" w:hAnsi="Times New Roman" w:cs="Times New Roman"/>
          <w:color w:val="000000" w:themeColor="text1"/>
          <w:sz w:val="24"/>
          <w:szCs w:val="24"/>
        </w:rPr>
        <w:t xml:space="preserve"> for diagnos</w:t>
      </w:r>
      <w:r w:rsidR="002D4186" w:rsidRPr="00CB07AB">
        <w:rPr>
          <w:rFonts w:ascii="Times New Roman" w:hAnsi="Times New Roman" w:cs="Times New Roman"/>
          <w:color w:val="000000" w:themeColor="text1"/>
          <w:sz w:val="24"/>
          <w:szCs w:val="24"/>
        </w:rPr>
        <w:t xml:space="preserve">is of severe disease </w:t>
      </w:r>
      <w:proofErr w:type="spellStart"/>
      <w:r w:rsidR="002D4186" w:rsidRPr="00CB07AB">
        <w:rPr>
          <w:rFonts w:ascii="Times New Roman" w:hAnsi="Times New Roman" w:cs="Times New Roman"/>
          <w:color w:val="000000" w:themeColor="text1"/>
          <w:sz w:val="24"/>
          <w:szCs w:val="24"/>
        </w:rPr>
        <w:t>diagnosis.</w:t>
      </w:r>
      <w:r w:rsidRPr="00CB07AB">
        <w:rPr>
          <w:rFonts w:ascii="Times New Roman" w:hAnsi="Times New Roman" w:cs="Times New Roman"/>
          <w:color w:val="000000" w:themeColor="text1"/>
          <w:sz w:val="24"/>
          <w:szCs w:val="24"/>
        </w:rPr>
        <w:t>Many</w:t>
      </w:r>
      <w:proofErr w:type="spellEnd"/>
      <w:r w:rsidRPr="00CB07AB">
        <w:rPr>
          <w:rFonts w:ascii="Times New Roman" w:hAnsi="Times New Roman" w:cs="Times New Roman"/>
          <w:color w:val="000000" w:themeColor="text1"/>
          <w:sz w:val="24"/>
          <w:szCs w:val="24"/>
        </w:rPr>
        <w:t xml:space="preserve"> of the clinical findings </w:t>
      </w:r>
      <w:r w:rsidRPr="00CB07AB">
        <w:rPr>
          <w:rFonts w:ascii="Times New Roman" w:hAnsi="Times New Roman" w:cs="Times New Roman"/>
          <w:color w:val="000000" w:themeColor="text1"/>
          <w:sz w:val="24"/>
          <w:szCs w:val="24"/>
        </w:rPr>
        <w:lastRenderedPageBreak/>
        <w:t>are the result of the parasitized (and non-parasitized) RBCs adhering to small blood vessels ("</w:t>
      </w:r>
      <w:proofErr w:type="spellStart"/>
      <w:r w:rsidRPr="00CB07AB">
        <w:rPr>
          <w:rFonts w:ascii="Times New Roman" w:hAnsi="Times New Roman" w:cs="Times New Roman"/>
          <w:color w:val="000000" w:themeColor="text1"/>
          <w:sz w:val="24"/>
          <w:szCs w:val="24"/>
        </w:rPr>
        <w:t>cytoadherence</w:t>
      </w:r>
      <w:proofErr w:type="spellEnd"/>
      <w:r w:rsidRPr="00CB07AB">
        <w:rPr>
          <w:rFonts w:ascii="Times New Roman" w:hAnsi="Times New Roman" w:cs="Times New Roman"/>
          <w:color w:val="000000" w:themeColor="text1"/>
          <w:sz w:val="24"/>
          <w:szCs w:val="24"/>
        </w:rPr>
        <w:t>") causing small infarcts, capillary leakage, and organ dysfunction.</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Altered consciousness with or without seizures</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Respiratory distress or acute respiratory distress syndrome (ARDS)</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Circulatory collapse </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Metabolic acidosis </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Renal failure, </w:t>
      </w:r>
      <w:proofErr w:type="spellStart"/>
      <w:r w:rsidRPr="00CB07AB">
        <w:rPr>
          <w:rFonts w:ascii="Times New Roman" w:hAnsi="Times New Roman" w:cs="Times New Roman"/>
          <w:color w:val="000000" w:themeColor="text1"/>
          <w:sz w:val="24"/>
          <w:szCs w:val="24"/>
        </w:rPr>
        <w:t>hemoglobinuria</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blackwater</w:t>
      </w:r>
      <w:proofErr w:type="spellEnd"/>
      <w:r w:rsidRPr="00CB07AB">
        <w:rPr>
          <w:rFonts w:ascii="Times New Roman" w:hAnsi="Times New Roman" w:cs="Times New Roman"/>
          <w:color w:val="000000" w:themeColor="text1"/>
          <w:sz w:val="24"/>
          <w:szCs w:val="24"/>
        </w:rPr>
        <w:t xml:space="preserve"> fever")</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Hepatic failure </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Coagulopathy with or without disseminated intravascular coagulation </w:t>
      </w:r>
      <w:r w:rsidR="002D4186"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Severe anemia or massive intravascular hemolysis </w:t>
      </w:r>
      <w:r w:rsidR="002D4186" w:rsidRPr="00CB07AB">
        <w:rPr>
          <w:rFonts w:ascii="Times New Roman" w:hAnsi="Times New Roman" w:cs="Times New Roman"/>
          <w:color w:val="000000" w:themeColor="text1"/>
          <w:sz w:val="24"/>
          <w:szCs w:val="24"/>
        </w:rPr>
        <w:t xml:space="preserve">and </w:t>
      </w:r>
      <w:r w:rsidRPr="00CB07AB">
        <w:rPr>
          <w:rFonts w:ascii="Times New Roman" w:hAnsi="Times New Roman" w:cs="Times New Roman"/>
          <w:color w:val="000000" w:themeColor="text1"/>
          <w:sz w:val="24"/>
          <w:szCs w:val="24"/>
        </w:rPr>
        <w:t>Hypoglycemia</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PREDISPOSING FACTORS FOR COMPLICATIONS </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Extremes of </w:t>
      </w:r>
      <w:proofErr w:type="spellStart"/>
      <w:r w:rsidRPr="00CB07AB">
        <w:rPr>
          <w:rFonts w:ascii="Times New Roman" w:hAnsi="Times New Roman" w:cs="Times New Roman"/>
          <w:color w:val="000000" w:themeColor="text1"/>
          <w:sz w:val="24"/>
          <w:szCs w:val="24"/>
        </w:rPr>
        <w:t>age.</w:t>
      </w:r>
      <w:proofErr w:type="gramStart"/>
      <w:r w:rsidRPr="00CB07AB">
        <w:rPr>
          <w:rFonts w:ascii="Times New Roman" w:hAnsi="Times New Roman" w:cs="Times New Roman"/>
          <w:color w:val="000000" w:themeColor="text1"/>
          <w:sz w:val="24"/>
          <w:szCs w:val="24"/>
        </w:rPr>
        <w:t>,Pregnancy</w:t>
      </w:r>
      <w:proofErr w:type="spellEnd"/>
      <w:proofErr w:type="gramEnd"/>
      <w:r w:rsidRPr="00CB07AB">
        <w:rPr>
          <w:rFonts w:ascii="Times New Roman" w:hAnsi="Times New Roman" w:cs="Times New Roman"/>
          <w:color w:val="000000" w:themeColor="text1"/>
          <w:sz w:val="24"/>
          <w:szCs w:val="24"/>
        </w:rPr>
        <w:t xml:space="preserve">, especially in </w:t>
      </w:r>
      <w:proofErr w:type="spellStart"/>
      <w:r w:rsidRPr="00CB07AB">
        <w:rPr>
          <w:rFonts w:ascii="Times New Roman" w:hAnsi="Times New Roman" w:cs="Times New Roman"/>
          <w:color w:val="000000" w:themeColor="text1"/>
          <w:sz w:val="24"/>
          <w:szCs w:val="24"/>
        </w:rPr>
        <w:t>primigravidae</w:t>
      </w:r>
      <w:proofErr w:type="spellEnd"/>
      <w:r w:rsidRPr="00CB07AB">
        <w:rPr>
          <w:rFonts w:ascii="Times New Roman" w:hAnsi="Times New Roman" w:cs="Times New Roman"/>
          <w:color w:val="000000" w:themeColor="text1"/>
          <w:sz w:val="24"/>
          <w:szCs w:val="24"/>
        </w:rPr>
        <w:t xml:space="preserve"> and in 2nd half of pregnancy.</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Immunosuppressed - patients on steroids, anti-cancer drugs, immunosuppressant drugs.</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Immunocompromised - patients with advanced tuberculosis</w:t>
      </w:r>
      <w:proofErr w:type="gramStart"/>
      <w:r w:rsidRPr="00CB07AB">
        <w:rPr>
          <w:rFonts w:ascii="Times New Roman" w:hAnsi="Times New Roman" w:cs="Times New Roman"/>
          <w:color w:val="000000" w:themeColor="text1"/>
          <w:sz w:val="24"/>
          <w:szCs w:val="24"/>
        </w:rPr>
        <w:t>,  HIV</w:t>
      </w:r>
      <w:proofErr w:type="gramEnd"/>
      <w:r w:rsidRPr="00CB07AB">
        <w:rPr>
          <w:rFonts w:ascii="Times New Roman" w:hAnsi="Times New Roman" w:cs="Times New Roman"/>
          <w:color w:val="000000" w:themeColor="text1"/>
          <w:sz w:val="24"/>
          <w:szCs w:val="24"/>
        </w:rPr>
        <w:t xml:space="preserve"> and cancers.</w:t>
      </w:r>
    </w:p>
    <w:p w:rsidR="002D4186" w:rsidRPr="00CB07AB" w:rsidRDefault="002D4186"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Splenectomy, Lack of previous exposure to malaria (non-immune) or lapsed immunity </w:t>
      </w:r>
    </w:p>
    <w:p w:rsidR="002D4186" w:rsidRPr="00CB07AB" w:rsidRDefault="007C7E3D" w:rsidP="002D4186">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Pre-existing organ failure.</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DIAGNOSIS </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Epidemiology and clinical </w:t>
      </w:r>
      <w:proofErr w:type="gramStart"/>
      <w:r w:rsidRPr="00CB07AB">
        <w:rPr>
          <w:rFonts w:ascii="Times New Roman" w:hAnsi="Times New Roman" w:cs="Times New Roman"/>
          <w:color w:val="000000" w:themeColor="text1"/>
          <w:sz w:val="24"/>
          <w:szCs w:val="24"/>
        </w:rPr>
        <w:t>pictures  ,</w:t>
      </w:r>
      <w:proofErr w:type="gramEnd"/>
      <w:r w:rsidRPr="00CB07AB">
        <w:rPr>
          <w:rFonts w:ascii="Times New Roman" w:hAnsi="Times New Roman" w:cs="Times New Roman"/>
          <w:color w:val="000000" w:themeColor="text1"/>
          <w:sz w:val="24"/>
          <w:szCs w:val="24"/>
        </w:rPr>
        <w:t xml:space="preserve"> </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Microscopic (Thin and Thick Blood films):</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diagnosis of malaria rests on the demonstration of parasite in stained peripheral-blood </w:t>
      </w:r>
      <w:proofErr w:type="spellStart"/>
      <w:proofErr w:type="gramStart"/>
      <w:r w:rsidRPr="00CB07AB">
        <w:rPr>
          <w:rFonts w:ascii="Times New Roman" w:hAnsi="Times New Roman" w:cs="Times New Roman"/>
          <w:color w:val="000000" w:themeColor="text1"/>
          <w:sz w:val="24"/>
          <w:szCs w:val="24"/>
        </w:rPr>
        <w:t>smears.Serology</w:t>
      </w:r>
      <w:proofErr w:type="spellEnd"/>
      <w:r w:rsidRPr="00CB07AB">
        <w:rPr>
          <w:rFonts w:ascii="Times New Roman" w:hAnsi="Times New Roman" w:cs="Times New Roman"/>
          <w:color w:val="000000" w:themeColor="text1"/>
          <w:sz w:val="24"/>
          <w:szCs w:val="24"/>
        </w:rPr>
        <w:t xml:space="preserve">  (</w:t>
      </w:r>
      <w:proofErr w:type="gramEnd"/>
      <w:r w:rsidRPr="00CB07AB">
        <w:rPr>
          <w:rFonts w:ascii="Times New Roman" w:hAnsi="Times New Roman" w:cs="Times New Roman"/>
          <w:color w:val="000000" w:themeColor="text1"/>
          <w:sz w:val="24"/>
          <w:szCs w:val="24"/>
        </w:rPr>
        <w:t>rapid diagnostic test)-RDT.</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Light microscopy -   Giemsa stained blood film                                                                                           Thick and Thin Blood Smears</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Thick smears -detect parasite…high sensitivity</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Thin smears   - for species….low…                   </w:t>
      </w:r>
    </w:p>
    <w:p w:rsidR="00032D9C" w:rsidRDefault="00032D9C" w:rsidP="007C7E3D">
      <w:pPr>
        <w:spacing w:line="360" w:lineRule="auto"/>
        <w:rPr>
          <w:rFonts w:ascii="Times New Roman" w:hAnsi="Times New Roman" w:cs="Times New Roman"/>
          <w:color w:val="000000" w:themeColor="text1"/>
          <w:sz w:val="24"/>
          <w:szCs w:val="24"/>
        </w:rPr>
      </w:pP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TREATMENET - General </w:t>
      </w:r>
      <w:proofErr w:type="spellStart"/>
      <w:r w:rsidRPr="00CB07AB">
        <w:rPr>
          <w:rFonts w:ascii="Times New Roman" w:hAnsi="Times New Roman" w:cs="Times New Roman"/>
          <w:color w:val="000000" w:themeColor="text1"/>
          <w:sz w:val="24"/>
          <w:szCs w:val="24"/>
        </w:rPr>
        <w:t>management</w:t>
      </w:r>
      <w:proofErr w:type="gramStart"/>
      <w:r w:rsidRPr="00CB07AB">
        <w:rPr>
          <w:rFonts w:ascii="Times New Roman" w:hAnsi="Times New Roman" w:cs="Times New Roman"/>
          <w:color w:val="000000" w:themeColor="text1"/>
          <w:sz w:val="24"/>
          <w:szCs w:val="24"/>
        </w:rPr>
        <w:t>,Treat</w:t>
      </w:r>
      <w:proofErr w:type="spellEnd"/>
      <w:proofErr w:type="gram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complications,Specific</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anti malarial</w:t>
      </w:r>
      <w:proofErr w:type="spellEnd"/>
      <w:r w:rsidRPr="00CB07AB">
        <w:rPr>
          <w:rFonts w:ascii="Times New Roman" w:hAnsi="Times New Roman" w:cs="Times New Roman"/>
          <w:color w:val="000000" w:themeColor="text1"/>
          <w:sz w:val="24"/>
          <w:szCs w:val="24"/>
        </w:rPr>
        <w:t xml:space="preserve"> treatment</w:t>
      </w:r>
    </w:p>
    <w:p w:rsidR="007C7E3D" w:rsidRPr="00CB07AB" w:rsidRDefault="007C7E3D" w:rsidP="007C7E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Two classes of </w:t>
      </w:r>
      <w:proofErr w:type="gramStart"/>
      <w:r w:rsidRPr="00CB07AB">
        <w:rPr>
          <w:rFonts w:ascii="Times New Roman" w:hAnsi="Times New Roman" w:cs="Times New Roman"/>
          <w:color w:val="000000" w:themeColor="text1"/>
          <w:sz w:val="24"/>
          <w:szCs w:val="24"/>
        </w:rPr>
        <w:t>drugs  -</w:t>
      </w:r>
      <w:proofErr w:type="gramEnd"/>
      <w:r w:rsidRPr="00CB07AB">
        <w:rPr>
          <w:rFonts w:ascii="Times New Roman" w:hAnsi="Times New Roman" w:cs="Times New Roman"/>
          <w:color w:val="000000" w:themeColor="text1"/>
          <w:sz w:val="24"/>
          <w:szCs w:val="24"/>
        </w:rPr>
        <w:t xml:space="preserve"> Cinchona alkaloids (quinine and quinidine), </w:t>
      </w:r>
      <w:proofErr w:type="spellStart"/>
      <w:r w:rsidRPr="00CB07AB">
        <w:rPr>
          <w:rFonts w:ascii="Times New Roman" w:hAnsi="Times New Roman" w:cs="Times New Roman"/>
          <w:color w:val="000000" w:themeColor="text1"/>
          <w:sz w:val="24"/>
          <w:szCs w:val="24"/>
        </w:rPr>
        <w:t>Artemisinin</w:t>
      </w:r>
      <w:proofErr w:type="spellEnd"/>
      <w:r w:rsidRPr="00CB07AB">
        <w:rPr>
          <w:rFonts w:ascii="Times New Roman" w:hAnsi="Times New Roman" w:cs="Times New Roman"/>
          <w:color w:val="000000" w:themeColor="text1"/>
          <w:sz w:val="24"/>
          <w:szCs w:val="24"/>
        </w:rPr>
        <w:t xml:space="preserve"> derivatives (</w:t>
      </w:r>
      <w:proofErr w:type="spellStart"/>
      <w:r w:rsidRPr="00CB07AB">
        <w:rPr>
          <w:rFonts w:ascii="Times New Roman" w:hAnsi="Times New Roman" w:cs="Times New Roman"/>
          <w:color w:val="000000" w:themeColor="text1"/>
          <w:sz w:val="24"/>
          <w:szCs w:val="24"/>
        </w:rPr>
        <w:t>artesunate</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artemether</w:t>
      </w:r>
      <w:proofErr w:type="spellEnd"/>
      <w:r w:rsidRPr="00CB07AB">
        <w:rPr>
          <w:rFonts w:ascii="Times New Roman" w:hAnsi="Times New Roman" w:cs="Times New Roman"/>
          <w:color w:val="000000" w:themeColor="text1"/>
          <w:sz w:val="24"/>
          <w:szCs w:val="24"/>
        </w:rPr>
        <w:t xml:space="preserve"> &amp; </w:t>
      </w:r>
      <w:proofErr w:type="spellStart"/>
      <w:r w:rsidRPr="00CB07AB">
        <w:rPr>
          <w:rFonts w:ascii="Times New Roman" w:hAnsi="Times New Roman" w:cs="Times New Roman"/>
          <w:color w:val="000000" w:themeColor="text1"/>
          <w:sz w:val="24"/>
          <w:szCs w:val="24"/>
        </w:rPr>
        <w:t>artemotil</w:t>
      </w:r>
      <w:proofErr w:type="spellEnd"/>
      <w:r w:rsidRPr="00CB07AB">
        <w:rPr>
          <w:rFonts w:ascii="Times New Roman" w:hAnsi="Times New Roman" w:cs="Times New Roman"/>
          <w:color w:val="000000" w:themeColor="text1"/>
          <w:sz w:val="24"/>
          <w:szCs w:val="24"/>
        </w:rPr>
        <w:t>).</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PREVENTION</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Mosquito vector control — Mosquito vector control methods reduce the mosquito population and include use of insecticide treated nets (ITNs), household insecticide indoor residual spraying (IRS), and larval control by environmental management.</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Insecticide treated nets — Bed nets are a sensible physical barrier precaution against malaria-transmitting mosquitoes since the major malaria vectors bite during the night (for example, An. </w:t>
      </w:r>
      <w:proofErr w:type="spellStart"/>
      <w:r w:rsidRPr="00CB07AB">
        <w:rPr>
          <w:rFonts w:ascii="Times New Roman" w:hAnsi="Times New Roman" w:cs="Times New Roman"/>
          <w:color w:val="000000" w:themeColor="text1"/>
          <w:sz w:val="24"/>
          <w:szCs w:val="24"/>
        </w:rPr>
        <w:t>gambiae</w:t>
      </w:r>
      <w:proofErr w:type="spellEnd"/>
      <w:r w:rsidRPr="00CB07AB">
        <w:rPr>
          <w:rFonts w:ascii="Times New Roman" w:hAnsi="Times New Roman" w:cs="Times New Roman"/>
          <w:color w:val="000000" w:themeColor="text1"/>
          <w:sz w:val="24"/>
          <w:szCs w:val="24"/>
        </w:rPr>
        <w:t xml:space="preserve"> and An. </w:t>
      </w:r>
      <w:proofErr w:type="spellStart"/>
      <w:r w:rsidRPr="00CB07AB">
        <w:rPr>
          <w:rFonts w:ascii="Times New Roman" w:hAnsi="Times New Roman" w:cs="Times New Roman"/>
          <w:color w:val="000000" w:themeColor="text1"/>
          <w:sz w:val="24"/>
          <w:szCs w:val="24"/>
        </w:rPr>
        <w:t>funestus</w:t>
      </w:r>
      <w:proofErr w:type="spellEnd"/>
      <w:r w:rsidRPr="00CB07AB">
        <w:rPr>
          <w:rFonts w:ascii="Times New Roman" w:hAnsi="Times New Roman" w:cs="Times New Roman"/>
          <w:color w:val="000000" w:themeColor="text1"/>
          <w:sz w:val="24"/>
          <w:szCs w:val="24"/>
        </w:rPr>
        <w:t xml:space="preserve">) j. Addition of a chemical barrier in the form of </w:t>
      </w:r>
      <w:proofErr w:type="spellStart"/>
      <w:r w:rsidRPr="00CB07AB">
        <w:rPr>
          <w:rFonts w:ascii="Times New Roman" w:hAnsi="Times New Roman" w:cs="Times New Roman"/>
          <w:color w:val="000000" w:themeColor="text1"/>
          <w:sz w:val="24"/>
          <w:szCs w:val="24"/>
        </w:rPr>
        <w:t>pyrethroid</w:t>
      </w:r>
      <w:proofErr w:type="spellEnd"/>
      <w:r w:rsidRPr="00CB07AB">
        <w:rPr>
          <w:rFonts w:ascii="Times New Roman" w:hAnsi="Times New Roman" w:cs="Times New Roman"/>
          <w:color w:val="000000" w:themeColor="text1"/>
          <w:sz w:val="24"/>
          <w:szCs w:val="24"/>
        </w:rPr>
        <w:t xml:space="preserve"> treatment to bed nets provides protection, even if the net is </w:t>
      </w:r>
      <w:proofErr w:type="spellStart"/>
      <w:r w:rsidRPr="00CB07AB">
        <w:rPr>
          <w:rFonts w:ascii="Times New Roman" w:hAnsi="Times New Roman" w:cs="Times New Roman"/>
          <w:color w:val="000000" w:themeColor="text1"/>
          <w:sz w:val="24"/>
          <w:szCs w:val="24"/>
        </w:rPr>
        <w:t>torn.Pyrethroids</w:t>
      </w:r>
      <w:proofErr w:type="spellEnd"/>
      <w:r w:rsidRPr="00CB07AB">
        <w:rPr>
          <w:rFonts w:ascii="Times New Roman" w:hAnsi="Times New Roman" w:cs="Times New Roman"/>
          <w:color w:val="000000" w:themeColor="text1"/>
          <w:sz w:val="24"/>
          <w:szCs w:val="24"/>
        </w:rPr>
        <w:t xml:space="preserve"> are the major insecticides used routinely for bed net treatment. Newer long-lasting insecticidal nets (LLINs) are </w:t>
      </w:r>
      <w:proofErr w:type="spellStart"/>
      <w:r w:rsidRPr="00CB07AB">
        <w:rPr>
          <w:rFonts w:ascii="Times New Roman" w:hAnsi="Times New Roman" w:cs="Times New Roman"/>
          <w:color w:val="000000" w:themeColor="text1"/>
          <w:sz w:val="24"/>
          <w:szCs w:val="24"/>
        </w:rPr>
        <w:t>washproof</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pyrethroid</w:t>
      </w:r>
      <w:proofErr w:type="spellEnd"/>
      <w:r w:rsidRPr="00CB07AB">
        <w:rPr>
          <w:rFonts w:ascii="Times New Roman" w:hAnsi="Times New Roman" w:cs="Times New Roman"/>
          <w:color w:val="000000" w:themeColor="text1"/>
          <w:sz w:val="24"/>
          <w:szCs w:val="24"/>
        </w:rPr>
        <w:t xml:space="preserve"> impregnated nets; they may be used for about five years, after which they must be replaced because of wear (with holes) and a decreased </w:t>
      </w:r>
      <w:proofErr w:type="spellStart"/>
      <w:r w:rsidRPr="00CB07AB">
        <w:rPr>
          <w:rFonts w:ascii="Times New Roman" w:hAnsi="Times New Roman" w:cs="Times New Roman"/>
          <w:color w:val="000000" w:themeColor="text1"/>
          <w:sz w:val="24"/>
          <w:szCs w:val="24"/>
        </w:rPr>
        <w:t>pyrethroid</w:t>
      </w:r>
      <w:proofErr w:type="spellEnd"/>
      <w:r w:rsidRPr="00CB07AB">
        <w:rPr>
          <w:rFonts w:ascii="Times New Roman" w:hAnsi="Times New Roman" w:cs="Times New Roman"/>
          <w:color w:val="000000" w:themeColor="text1"/>
          <w:sz w:val="24"/>
          <w:szCs w:val="24"/>
        </w:rPr>
        <w:t xml:space="preserve"> content. Only LLINs should be deployed in control and elimination programs.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Indoor residual spraying — </w:t>
      </w:r>
      <w:proofErr w:type="gramStart"/>
      <w:r w:rsidRPr="00CB07AB">
        <w:rPr>
          <w:rFonts w:ascii="Times New Roman" w:hAnsi="Times New Roman" w:cs="Times New Roman"/>
          <w:color w:val="000000" w:themeColor="text1"/>
          <w:sz w:val="24"/>
          <w:szCs w:val="24"/>
        </w:rPr>
        <w:t>Indoor</w:t>
      </w:r>
      <w:proofErr w:type="gramEnd"/>
      <w:r w:rsidRPr="00CB07AB">
        <w:rPr>
          <w:rFonts w:ascii="Times New Roman" w:hAnsi="Times New Roman" w:cs="Times New Roman"/>
          <w:color w:val="000000" w:themeColor="text1"/>
          <w:sz w:val="24"/>
          <w:szCs w:val="24"/>
        </w:rPr>
        <w:t xml:space="preserve"> residual spraying (IRS) involves spraying insecticide on indoor residential walls and ceilings; depending on the insecticide and surface, the effect can last for extended periods. IRS is performed with hand-operated compression sprayers containing an aqueous suspension of insecticide. Spray teams must be trained and supervised closely in applying the correct dose to walls and ceilings and protecting themselves from toxicity. Frequency of IRS application varies from once or twice yearly for </w:t>
      </w:r>
      <w:proofErr w:type="spellStart"/>
      <w:r w:rsidRPr="00CB07AB">
        <w:rPr>
          <w:rFonts w:ascii="Times New Roman" w:hAnsi="Times New Roman" w:cs="Times New Roman"/>
          <w:color w:val="000000" w:themeColor="text1"/>
          <w:sz w:val="24"/>
          <w:szCs w:val="24"/>
        </w:rPr>
        <w:t>organochlorine</w:t>
      </w:r>
      <w:proofErr w:type="spellEnd"/>
      <w:r w:rsidRPr="00CB07AB">
        <w:rPr>
          <w:rFonts w:ascii="Times New Roman" w:hAnsi="Times New Roman" w:cs="Times New Roman"/>
          <w:color w:val="000000" w:themeColor="text1"/>
          <w:sz w:val="24"/>
          <w:szCs w:val="24"/>
        </w:rPr>
        <w:t xml:space="preserve"> compounds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DDT) to three or more times for organophosphates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malathion</w:t>
      </w:r>
      <w:proofErr w:type="gramEnd"/>
      <w:r w:rsidRPr="00CB07AB">
        <w:rPr>
          <w:rFonts w:ascii="Times New Roman" w:hAnsi="Times New Roman" w:cs="Times New Roman"/>
          <w:color w:val="000000" w:themeColor="text1"/>
          <w:sz w:val="24"/>
          <w:szCs w:val="24"/>
        </w:rPr>
        <w:t xml:space="preserve">) .Mosquito contact with insecticide-treated surfaces is generally lethal; </w:t>
      </w:r>
      <w:proofErr w:type="spellStart"/>
      <w:r w:rsidRPr="00CB07AB">
        <w:rPr>
          <w:rFonts w:ascii="Times New Roman" w:hAnsi="Times New Roman" w:cs="Times New Roman"/>
          <w:color w:val="000000" w:themeColor="text1"/>
          <w:sz w:val="24"/>
          <w:szCs w:val="24"/>
        </w:rPr>
        <w:t>sublethal</w:t>
      </w:r>
      <w:proofErr w:type="spellEnd"/>
      <w:r w:rsidRPr="00CB07AB">
        <w:rPr>
          <w:rFonts w:ascii="Times New Roman" w:hAnsi="Times New Roman" w:cs="Times New Roman"/>
          <w:color w:val="000000" w:themeColor="text1"/>
          <w:sz w:val="24"/>
          <w:szCs w:val="24"/>
        </w:rPr>
        <w:t xml:space="preserve"> exposure drives mosquitoes outside the house. Ideally the mosquito is killed or repelled before feeding on humans within the </w:t>
      </w:r>
      <w:proofErr w:type="gramStart"/>
      <w:r w:rsidRPr="00CB07AB">
        <w:rPr>
          <w:rFonts w:ascii="Times New Roman" w:hAnsi="Times New Roman" w:cs="Times New Roman"/>
          <w:color w:val="000000" w:themeColor="text1"/>
          <w:sz w:val="24"/>
          <w:szCs w:val="24"/>
        </w:rPr>
        <w:t>dwelling .</w:t>
      </w:r>
      <w:proofErr w:type="gramEnd"/>
      <w:r w:rsidRPr="00CB07AB">
        <w:rPr>
          <w:rFonts w:ascii="Times New Roman" w:hAnsi="Times New Roman" w:cs="Times New Roman"/>
          <w:color w:val="000000" w:themeColor="text1"/>
          <w:sz w:val="24"/>
          <w:szCs w:val="24"/>
        </w:rPr>
        <w:t xml:space="preserve"> DDT (</w:t>
      </w:r>
      <w:proofErr w:type="spellStart"/>
      <w:r w:rsidRPr="00CB07AB">
        <w:rPr>
          <w:rFonts w:ascii="Times New Roman" w:hAnsi="Times New Roman" w:cs="Times New Roman"/>
          <w:color w:val="000000" w:themeColor="text1"/>
          <w:sz w:val="24"/>
          <w:szCs w:val="24"/>
        </w:rPr>
        <w:t>Dichloro-Diphenyl-Trichloroethane</w:t>
      </w:r>
      <w:proofErr w:type="spellEnd"/>
      <w:r w:rsidRPr="00CB07AB">
        <w:rPr>
          <w:rFonts w:ascii="Times New Roman" w:hAnsi="Times New Roman" w:cs="Times New Roman"/>
          <w:color w:val="000000" w:themeColor="text1"/>
          <w:sz w:val="24"/>
          <w:szCs w:val="24"/>
        </w:rPr>
        <w:t xml:space="preserve">) is a widely used IRS insecticide based on its efficacy, low cost, low toxicity, and length of effect. In the mid-1990s, many regions switched from DDT to </w:t>
      </w:r>
      <w:proofErr w:type="spellStart"/>
      <w:r w:rsidRPr="00CB07AB">
        <w:rPr>
          <w:rFonts w:ascii="Times New Roman" w:hAnsi="Times New Roman" w:cs="Times New Roman"/>
          <w:color w:val="000000" w:themeColor="text1"/>
          <w:sz w:val="24"/>
          <w:szCs w:val="24"/>
        </w:rPr>
        <w:t>pyrethroids</w:t>
      </w:r>
      <w:proofErr w:type="spellEnd"/>
      <w:r w:rsidRPr="00CB07AB">
        <w:rPr>
          <w:rFonts w:ascii="Times New Roman" w:hAnsi="Times New Roman" w:cs="Times New Roman"/>
          <w:color w:val="000000" w:themeColor="text1"/>
          <w:sz w:val="24"/>
          <w:szCs w:val="24"/>
        </w:rPr>
        <w:t xml:space="preserve"> for IRS. This resulted from environmental concerns about toxicity and pressure against DDT use, and there has been a reduction in production of the compound.</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Larval control — </w:t>
      </w:r>
      <w:proofErr w:type="gramStart"/>
      <w:r w:rsidRPr="00CB07AB">
        <w:rPr>
          <w:rFonts w:ascii="Times New Roman" w:hAnsi="Times New Roman" w:cs="Times New Roman"/>
          <w:color w:val="000000" w:themeColor="text1"/>
          <w:sz w:val="24"/>
          <w:szCs w:val="24"/>
        </w:rPr>
        <w:t>Prior</w:t>
      </w:r>
      <w:proofErr w:type="gramEnd"/>
      <w:r w:rsidRPr="00CB07AB">
        <w:rPr>
          <w:rFonts w:ascii="Times New Roman" w:hAnsi="Times New Roman" w:cs="Times New Roman"/>
          <w:color w:val="000000" w:themeColor="text1"/>
          <w:sz w:val="24"/>
          <w:szCs w:val="24"/>
        </w:rPr>
        <w:t xml:space="preserve"> to availability of insecticides for use against adult mosquitoes, a concerted effort was directed toward making potential breeding sites unsuitable for Anopheles larvae. Although ITNs and IRS have become the most important measures for mosquito vector control by targeting the adult Anopheles mosquito, there are conditions in which larval control can still play a useful role, including urban areas, refugee camps and other epidemic-prone areas. </w:t>
      </w:r>
    </w:p>
    <w:p w:rsidR="007C7E3D"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Mosquito repellents — Repellents applied to exposed skin may be used to protect against mosquito bites. Effective repellents include synthetic preparations such as DEET (N</w:t>
      </w:r>
      <w:proofErr w:type="gramStart"/>
      <w:r w:rsidRPr="00CB07AB">
        <w:rPr>
          <w:rFonts w:ascii="Times New Roman" w:hAnsi="Times New Roman" w:cs="Times New Roman"/>
          <w:color w:val="000000" w:themeColor="text1"/>
          <w:sz w:val="24"/>
          <w:szCs w:val="24"/>
        </w:rPr>
        <w:t>,N</w:t>
      </w:r>
      <w:proofErr w:type="gramEnd"/>
      <w:r w:rsidRPr="00CB07AB">
        <w:rPr>
          <w:rFonts w:ascii="Times New Roman" w:hAnsi="Times New Roman" w:cs="Times New Roman"/>
          <w:color w:val="000000" w:themeColor="text1"/>
          <w:sz w:val="24"/>
          <w:szCs w:val="24"/>
        </w:rPr>
        <w:t>-diethyl-m-</w:t>
      </w:r>
      <w:proofErr w:type="spellStart"/>
      <w:r w:rsidRPr="00CB07AB">
        <w:rPr>
          <w:rFonts w:ascii="Times New Roman" w:hAnsi="Times New Roman" w:cs="Times New Roman"/>
          <w:color w:val="000000" w:themeColor="text1"/>
          <w:sz w:val="24"/>
          <w:szCs w:val="24"/>
        </w:rPr>
        <w:t>toluamide</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Picardin</w:t>
      </w:r>
      <w:proofErr w:type="spellEnd"/>
      <w:r w:rsidRPr="00CB07AB">
        <w:rPr>
          <w:rFonts w:ascii="Times New Roman" w:hAnsi="Times New Roman" w:cs="Times New Roman"/>
          <w:color w:val="000000" w:themeColor="text1"/>
          <w:sz w:val="24"/>
          <w:szCs w:val="24"/>
        </w:rPr>
        <w:t xml:space="preserve"> (KBR3023) and IR 3535, as well as PMD (P-MENTHANE-3,8-DIOL), which is derived from lemon eucaly</w:t>
      </w:r>
      <w:r w:rsidR="007C7E3D" w:rsidRPr="00CB07AB">
        <w:rPr>
          <w:rFonts w:ascii="Times New Roman" w:hAnsi="Times New Roman" w:cs="Times New Roman"/>
          <w:color w:val="000000" w:themeColor="text1"/>
          <w:sz w:val="24"/>
          <w:szCs w:val="24"/>
        </w:rPr>
        <w:t xml:space="preserve">ptus </w:t>
      </w:r>
      <w:r w:rsidRPr="00CB07AB">
        <w:rPr>
          <w:rFonts w:ascii="Times New Roman" w:hAnsi="Times New Roman" w:cs="Times New Roman"/>
          <w:color w:val="000000" w:themeColor="text1"/>
          <w:sz w:val="24"/>
          <w:szCs w:val="24"/>
        </w:rPr>
        <w:t xml:space="preserve">. For maximal protection against mosquitoes, DEET </w:t>
      </w:r>
      <w:r w:rsidR="007C7E3D" w:rsidRPr="00CB07AB">
        <w:rPr>
          <w:rFonts w:ascii="Times New Roman" w:hAnsi="Times New Roman" w:cs="Times New Roman"/>
          <w:color w:val="000000" w:themeColor="text1"/>
          <w:sz w:val="24"/>
          <w:szCs w:val="24"/>
        </w:rPr>
        <w:t>is preferable over other agents.</w:t>
      </w:r>
    </w:p>
    <w:p w:rsidR="00343728" w:rsidRPr="00CB07AB" w:rsidRDefault="00343728" w:rsidP="001675C8">
      <w:pPr>
        <w:pStyle w:val="Heading2"/>
        <w:rPr>
          <w:color w:val="000000" w:themeColor="text1"/>
        </w:rPr>
      </w:pPr>
      <w:bookmarkStart w:id="129" w:name="_Toc363255648"/>
      <w:r w:rsidRPr="00CB07AB">
        <w:rPr>
          <w:color w:val="000000" w:themeColor="text1"/>
        </w:rPr>
        <w:t>Diabetes mellitus</w:t>
      </w:r>
      <w:bookmarkEnd w:id="129"/>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term diabetes mellitus describes several diseases of abnormal carbohydrate metabolism that are characterized by hyperglycemia. There are two different types of diabetes mellitus. In type 1 diabetes mellitus, the problem is that the pancreas (an organ in the abdomen) does not make enough insulin. In type 2 diabetes mellitus, the pancreas does not make enough </w:t>
      </w:r>
      <w:proofErr w:type="gramStart"/>
      <w:r w:rsidRPr="00CB07AB">
        <w:rPr>
          <w:rFonts w:ascii="Times New Roman" w:hAnsi="Times New Roman" w:cs="Times New Roman"/>
          <w:color w:val="000000" w:themeColor="text1"/>
          <w:sz w:val="24"/>
          <w:szCs w:val="24"/>
        </w:rPr>
        <w:t>insulin ,</w:t>
      </w:r>
      <w:proofErr w:type="gramEnd"/>
      <w:r w:rsidRPr="00CB07AB">
        <w:rPr>
          <w:rFonts w:ascii="Times New Roman" w:hAnsi="Times New Roman" w:cs="Times New Roman"/>
          <w:color w:val="000000" w:themeColor="text1"/>
          <w:sz w:val="24"/>
          <w:szCs w:val="24"/>
        </w:rPr>
        <w:t xml:space="preserve"> the body becomes resistant to normal or even high levels of insulin, or both. This causes high blood glucose (blood sugar) levels, which can cause problems if untreated.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r w:rsidRPr="00B8038C">
        <w:rPr>
          <w:rFonts w:ascii="Times New Roman" w:hAnsi="Times New Roman" w:cs="Times New Roman"/>
          <w:color w:val="000000" w:themeColor="text1"/>
          <w:sz w:val="24"/>
          <w:szCs w:val="24"/>
        </w:rPr>
        <w:t xml:space="preserve">TYPE 1 </w:t>
      </w:r>
      <w:proofErr w:type="gramStart"/>
      <w:r w:rsidRPr="00B8038C">
        <w:rPr>
          <w:rFonts w:ascii="Times New Roman" w:hAnsi="Times New Roman" w:cs="Times New Roman"/>
          <w:color w:val="000000" w:themeColor="text1"/>
          <w:sz w:val="24"/>
          <w:szCs w:val="24"/>
        </w:rPr>
        <w:t>DIABETES</w:t>
      </w:r>
      <w:r w:rsidRPr="00CB07AB">
        <w:rPr>
          <w:rFonts w:ascii="Times New Roman" w:hAnsi="Times New Roman" w:cs="Times New Roman"/>
          <w:color w:val="000000" w:themeColor="text1"/>
          <w:sz w:val="24"/>
          <w:szCs w:val="24"/>
        </w:rPr>
        <w:t xml:space="preserve">  —</w:t>
      </w:r>
      <w:proofErr w:type="gramEnd"/>
      <w:r w:rsidRPr="00CB07AB">
        <w:rPr>
          <w:rFonts w:ascii="Times New Roman" w:hAnsi="Times New Roman" w:cs="Times New Roman"/>
          <w:color w:val="000000" w:themeColor="text1"/>
          <w:sz w:val="24"/>
          <w:szCs w:val="24"/>
        </w:rPr>
        <w:t xml:space="preserve"> Type 1 diabetes mellitus is a chronic medical condition that occurs when the pancreas, an organ in the abdomen, produces very little or no insulin. Insulin is a hormone that helps the body to absorb and use glucose and other nutrients from food, store fat, and build up protein. Without insulin, blood glucose (sugar) levels become higher than normal.</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Type 1 diabetes requires regular blood sugar monitoring and treatment with insulin. Treatment, lifestyle adjustments, and self-care can control blood sugar levels and minimize the risk of disease-related </w:t>
      </w:r>
      <w:proofErr w:type="spellStart"/>
      <w:r w:rsidRPr="00CB07AB">
        <w:rPr>
          <w:rFonts w:ascii="Times New Roman" w:hAnsi="Times New Roman" w:cs="Times New Roman"/>
          <w:color w:val="000000" w:themeColor="text1"/>
          <w:sz w:val="24"/>
          <w:szCs w:val="24"/>
        </w:rPr>
        <w:t>complications.Type</w:t>
      </w:r>
      <w:proofErr w:type="spellEnd"/>
      <w:r w:rsidRPr="00CB07AB">
        <w:rPr>
          <w:rFonts w:ascii="Times New Roman" w:hAnsi="Times New Roman" w:cs="Times New Roman"/>
          <w:color w:val="000000" w:themeColor="text1"/>
          <w:sz w:val="24"/>
          <w:szCs w:val="24"/>
        </w:rPr>
        <w:t xml:space="preserve"> 1 diabetes usually begins in childhood or young adulthood, but can develop at any age.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CAUSES — Type 1 diabetes usually develops when the immune system destroys the insulin-producing cells (called the beta cells) in the pancreas. This is called an autoimmune response. The cause of this abnormal immune response is being studied.</w:t>
      </w:r>
      <w:r w:rsidR="00032D9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This process occurs over many months or years, and there may be no symptoms of diabetes. High blood sugar and its associated </w:t>
      </w:r>
      <w:r w:rsidRPr="00CB07AB">
        <w:rPr>
          <w:rFonts w:ascii="Times New Roman" w:hAnsi="Times New Roman" w:cs="Times New Roman"/>
          <w:color w:val="000000" w:themeColor="text1"/>
          <w:sz w:val="24"/>
          <w:szCs w:val="24"/>
        </w:rPr>
        <w:lastRenderedPageBreak/>
        <w:t>symptoms (frequent urination, thirst) do not usually occur until more than 90 percent of the cells that make insulin have been destroyed.</w:t>
      </w:r>
      <w:r w:rsidR="00032D9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Close relatives (children, siblings) of a person with type 1 diabetes have an increased risk of developing type 1 diabetes, compared to a person with no family history (5 to 6 percent versus 0.4 percent, respectively).</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DIAGNOSIS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diagnosis of diabetes is based on your symptoms and blood tests.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Symptoms — </w:t>
      </w:r>
      <w:proofErr w:type="gramStart"/>
      <w:r w:rsidRPr="00CB07AB">
        <w:rPr>
          <w:rFonts w:ascii="Times New Roman" w:hAnsi="Times New Roman" w:cs="Times New Roman"/>
          <w:color w:val="000000" w:themeColor="text1"/>
          <w:sz w:val="24"/>
          <w:szCs w:val="24"/>
        </w:rPr>
        <w:t>Most</w:t>
      </w:r>
      <w:proofErr w:type="gramEnd"/>
      <w:r w:rsidRPr="00CB07AB">
        <w:rPr>
          <w:rFonts w:ascii="Times New Roman" w:hAnsi="Times New Roman" w:cs="Times New Roman"/>
          <w:color w:val="000000" w:themeColor="text1"/>
          <w:sz w:val="24"/>
          <w:szCs w:val="24"/>
        </w:rPr>
        <w:t xml:space="preserve"> people with type 1 diabetes have symptoms of high blood sugar levels (hyperglycemia). This includes:  Excessive </w:t>
      </w:r>
      <w:proofErr w:type="gramStart"/>
      <w:r w:rsidRPr="00CB07AB">
        <w:rPr>
          <w:rFonts w:ascii="Times New Roman" w:hAnsi="Times New Roman" w:cs="Times New Roman"/>
          <w:color w:val="000000" w:themeColor="text1"/>
          <w:sz w:val="24"/>
          <w:szCs w:val="24"/>
        </w:rPr>
        <w:t>thirst ,</w:t>
      </w:r>
      <w:proofErr w:type="gramEnd"/>
      <w:r w:rsidRPr="00CB07AB">
        <w:rPr>
          <w:rFonts w:ascii="Times New Roman" w:hAnsi="Times New Roman" w:cs="Times New Roman"/>
          <w:color w:val="000000" w:themeColor="text1"/>
          <w:sz w:val="24"/>
          <w:szCs w:val="24"/>
        </w:rPr>
        <w:t xml:space="preserve"> Feeling tired, Needing to urinate frequently, Losing weight, Blurred vision.</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Less commonly, there are symptoms of a problem called diabetic ketoacidosis (DKA). People with DKA have symptoms of high blood </w:t>
      </w:r>
      <w:proofErr w:type="gramStart"/>
      <w:r w:rsidRPr="00CB07AB">
        <w:rPr>
          <w:rFonts w:ascii="Times New Roman" w:hAnsi="Times New Roman" w:cs="Times New Roman"/>
          <w:color w:val="000000" w:themeColor="text1"/>
          <w:sz w:val="24"/>
          <w:szCs w:val="24"/>
        </w:rPr>
        <w:t>sugar ,</w:t>
      </w:r>
      <w:proofErr w:type="gramEnd"/>
      <w:r w:rsidRPr="00CB07AB">
        <w:rPr>
          <w:rFonts w:ascii="Times New Roman" w:hAnsi="Times New Roman" w:cs="Times New Roman"/>
          <w:color w:val="000000" w:themeColor="text1"/>
          <w:sz w:val="24"/>
          <w:szCs w:val="24"/>
        </w:rPr>
        <w:t xml:space="preserve"> as well as nausea and vomiting, belly pain, breathing rapidly, feeling sluggish, having trouble paying attention, and sometimes coma. DKA is a medical emergency and must be treated promptly.</w:t>
      </w:r>
    </w:p>
    <w:p w:rsidR="00343728" w:rsidRPr="00CB07AB" w:rsidRDefault="00343728" w:rsidP="00343728">
      <w:pPr>
        <w:spacing w:line="360" w:lineRule="auto"/>
        <w:rPr>
          <w:rFonts w:ascii="Times New Roman" w:hAnsi="Times New Roman" w:cs="Times New Roman"/>
          <w:color w:val="000000" w:themeColor="text1"/>
          <w:sz w:val="24"/>
          <w:szCs w:val="24"/>
        </w:rPr>
      </w:pPr>
      <w:r w:rsidRPr="00B8038C">
        <w:rPr>
          <w:rFonts w:ascii="Times New Roman" w:hAnsi="Times New Roman" w:cs="Times New Roman"/>
          <w:b/>
          <w:color w:val="000000" w:themeColor="text1"/>
          <w:sz w:val="28"/>
          <w:szCs w:val="24"/>
        </w:rPr>
        <w:t>Type 2 diabetes mellitus</w:t>
      </w:r>
      <w:r w:rsidRPr="00B8038C">
        <w:rPr>
          <w:rFonts w:ascii="Times New Roman" w:hAnsi="Times New Roman" w:cs="Times New Roman"/>
          <w:color w:val="000000" w:themeColor="text1"/>
          <w:sz w:val="28"/>
          <w:szCs w:val="24"/>
        </w:rPr>
        <w:t xml:space="preserve"> </w:t>
      </w:r>
      <w:r w:rsidRPr="00CB07AB">
        <w:rPr>
          <w:rFonts w:ascii="Times New Roman" w:hAnsi="Times New Roman" w:cs="Times New Roman"/>
          <w:color w:val="000000" w:themeColor="text1"/>
          <w:sz w:val="24"/>
          <w:szCs w:val="24"/>
        </w:rPr>
        <w:t>is a disorder that disrupts the way your body uses glucose (sugar).</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All the cells in your body need sugar to work normally. Sugar gets into the cells with the help of a hormone called insulin. If there is not enough insulin, or if the body stops responding to insulin, sugar builds up in the blood. This is what happens to people with diabetes mellitus.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Type 2 diabetes is a chronic medical condition that requires regular monitoring and treatment throughout your life. Treatment includes lifestyle changes, self-care measures, and sometimes medications. Fortunately, these treatments can keep blood sugar levels close to normal and minimize the risk of developing complications.</w:t>
      </w:r>
    </w:p>
    <w:p w:rsidR="00343728" w:rsidRPr="00CB07AB" w:rsidRDefault="00343728" w:rsidP="00343728">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CAUSES  —</w:t>
      </w:r>
      <w:proofErr w:type="gramEnd"/>
      <w:r w:rsidRPr="00CB07AB">
        <w:rPr>
          <w:rFonts w:ascii="Times New Roman" w:hAnsi="Times New Roman" w:cs="Times New Roman"/>
          <w:color w:val="000000" w:themeColor="text1"/>
          <w:sz w:val="24"/>
          <w:szCs w:val="24"/>
        </w:rPr>
        <w:t xml:space="preserve"> Type 2 diabetes is thought to be caused by a combination of genetic and environmental factors.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Genetic causes — Many people with type 2 diabetes have a family member with either type 2 diabetes or other medical problems associated with diabetes, such as high cholesterol levels, high blood pressure, or obesity..</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Environmental conditions — Environmental factors such as what you eat and how active you are, combined with genetic causes, affect the risk of developing type 2 diabetes.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Pregnancy —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small number (about 3 to 5 percent) of pregnant women develop diabetes during pregnancy, called "gestational diabetes." Gestational diabetes is similar to type 2 diabetes, but usually resolves after the woman delivers her baby. Women who have gestational diabetes are at increased risk for developing type 2 diabetes later in life. </w:t>
      </w:r>
    </w:p>
    <w:p w:rsidR="00343728" w:rsidRPr="00CB07AB" w:rsidRDefault="00343728" w:rsidP="00343728">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Diagnositic</w:t>
      </w:r>
      <w:proofErr w:type="spellEnd"/>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criteria  —</w:t>
      </w:r>
      <w:proofErr w:type="gramEnd"/>
      <w:r w:rsidRPr="00CB07AB">
        <w:rPr>
          <w:rFonts w:ascii="Times New Roman" w:hAnsi="Times New Roman" w:cs="Times New Roman"/>
          <w:color w:val="000000" w:themeColor="text1"/>
          <w:sz w:val="24"/>
          <w:szCs w:val="24"/>
        </w:rPr>
        <w:t xml:space="preserve"> The diagnosis of diabetes mellitus is easily established when a patient presents with classic symptoms of hyperglycemia (thirst, polyuria, weight loss, blurry vision) and has a random blood glucose value of 200 mg/</w:t>
      </w:r>
      <w:proofErr w:type="spellStart"/>
      <w:r w:rsidRPr="00CB07AB">
        <w:rPr>
          <w:rFonts w:ascii="Times New Roman" w:hAnsi="Times New Roman" w:cs="Times New Roman"/>
          <w:color w:val="000000" w:themeColor="text1"/>
          <w:sz w:val="24"/>
          <w:szCs w:val="24"/>
        </w:rPr>
        <w:t>dL</w:t>
      </w:r>
      <w:proofErr w:type="spellEnd"/>
      <w:r w:rsidRPr="00CB07AB">
        <w:rPr>
          <w:rFonts w:ascii="Times New Roman" w:hAnsi="Times New Roman" w:cs="Times New Roman"/>
          <w:color w:val="000000" w:themeColor="text1"/>
          <w:sz w:val="24"/>
          <w:szCs w:val="24"/>
        </w:rPr>
        <w:t xml:space="preserve"> (11.1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/L) or higher,</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 fasting blood sugar level of 126 mg/</w:t>
      </w:r>
      <w:proofErr w:type="spellStart"/>
      <w:r w:rsidRPr="00CB07AB">
        <w:rPr>
          <w:rFonts w:ascii="Times New Roman" w:hAnsi="Times New Roman" w:cs="Times New Roman"/>
          <w:color w:val="000000" w:themeColor="text1"/>
          <w:sz w:val="24"/>
          <w:szCs w:val="24"/>
        </w:rPr>
        <w:t>dL</w:t>
      </w:r>
      <w:proofErr w:type="spellEnd"/>
      <w:r w:rsidRPr="00CB07AB">
        <w:rPr>
          <w:rFonts w:ascii="Times New Roman" w:hAnsi="Times New Roman" w:cs="Times New Roman"/>
          <w:color w:val="000000" w:themeColor="text1"/>
          <w:sz w:val="24"/>
          <w:szCs w:val="24"/>
        </w:rPr>
        <w:t xml:space="preserve"> (7.0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or </w:t>
      </w:r>
      <w:proofErr w:type="gramStart"/>
      <w:r w:rsidRPr="00CB07AB">
        <w:rPr>
          <w:rFonts w:ascii="Times New Roman" w:hAnsi="Times New Roman" w:cs="Times New Roman"/>
          <w:color w:val="000000" w:themeColor="text1"/>
          <w:sz w:val="24"/>
          <w:szCs w:val="24"/>
        </w:rPr>
        <w:t>higher(</w:t>
      </w:r>
      <w:proofErr w:type="gramEnd"/>
      <w:r w:rsidRPr="00CB07AB">
        <w:rPr>
          <w:rFonts w:ascii="Times New Roman" w:hAnsi="Times New Roman" w:cs="Times New Roman"/>
          <w:color w:val="000000" w:themeColor="text1"/>
          <w:sz w:val="24"/>
          <w:szCs w:val="24"/>
        </w:rPr>
        <w:t>A normal fasting blood sugar level is less than 100 mg/</w:t>
      </w:r>
      <w:proofErr w:type="spellStart"/>
      <w:r w:rsidRPr="00CB07AB">
        <w:rPr>
          <w:rFonts w:ascii="Times New Roman" w:hAnsi="Times New Roman" w:cs="Times New Roman"/>
          <w:color w:val="000000" w:themeColor="text1"/>
          <w:sz w:val="24"/>
          <w:szCs w:val="24"/>
        </w:rPr>
        <w:t>dL</w:t>
      </w:r>
      <w:proofErr w:type="spellEnd"/>
      <w:r w:rsidRPr="00CB07AB">
        <w:rPr>
          <w:rFonts w:ascii="Times New Roman" w:hAnsi="Times New Roman" w:cs="Times New Roman"/>
          <w:color w:val="000000" w:themeColor="text1"/>
          <w:sz w:val="24"/>
          <w:szCs w:val="24"/>
        </w:rPr>
        <w:t xml:space="preserve"> (5.55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/L).)AFTER 8 OR 12HR</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 blood sugar of 200 mg/</w:t>
      </w:r>
      <w:proofErr w:type="spellStart"/>
      <w:r w:rsidRPr="00CB07AB">
        <w:rPr>
          <w:rFonts w:ascii="Times New Roman" w:hAnsi="Times New Roman" w:cs="Times New Roman"/>
          <w:color w:val="000000" w:themeColor="text1"/>
          <w:sz w:val="24"/>
          <w:szCs w:val="24"/>
        </w:rPr>
        <w:t>dL</w:t>
      </w:r>
      <w:proofErr w:type="spellEnd"/>
      <w:r w:rsidRPr="00CB07AB">
        <w:rPr>
          <w:rFonts w:ascii="Times New Roman" w:hAnsi="Times New Roman" w:cs="Times New Roman"/>
          <w:color w:val="000000" w:themeColor="text1"/>
          <w:sz w:val="24"/>
          <w:szCs w:val="24"/>
        </w:rPr>
        <w:t xml:space="preserve"> (11.1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/L) or higher two hours after an oral glucose tolerance test.  An A1C of 6.5 percent or higher(A normal fasting blood sugar level is less than 100 mg/</w:t>
      </w:r>
      <w:proofErr w:type="spellStart"/>
      <w:r w:rsidRPr="00CB07AB">
        <w:rPr>
          <w:rFonts w:ascii="Times New Roman" w:hAnsi="Times New Roman" w:cs="Times New Roman"/>
          <w:color w:val="000000" w:themeColor="text1"/>
          <w:sz w:val="24"/>
          <w:szCs w:val="24"/>
        </w:rPr>
        <w:t>dL</w:t>
      </w:r>
      <w:proofErr w:type="spellEnd"/>
      <w:r w:rsidRPr="00CB07AB">
        <w:rPr>
          <w:rFonts w:ascii="Times New Roman" w:hAnsi="Times New Roman" w:cs="Times New Roman"/>
          <w:color w:val="000000" w:themeColor="text1"/>
          <w:sz w:val="24"/>
          <w:szCs w:val="24"/>
        </w:rPr>
        <w:t xml:space="preserve"> (5.55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/L).The blood tests must be repeated on another day to confirm the diagnosis of diabetes.</w:t>
      </w:r>
    </w:p>
    <w:p w:rsidR="00343728" w:rsidRPr="00CB07AB" w:rsidRDefault="001675C8" w:rsidP="00343728">
      <w:pPr>
        <w:spacing w:line="360" w:lineRule="auto"/>
        <w:rPr>
          <w:rFonts w:ascii="Times New Roman" w:hAnsi="Times New Roman" w:cs="Times New Roman"/>
          <w:color w:val="000000" w:themeColor="text1"/>
          <w:sz w:val="24"/>
          <w:szCs w:val="24"/>
        </w:rPr>
      </w:pPr>
      <w:bookmarkStart w:id="130" w:name="_Toc363255649"/>
      <w:r w:rsidRPr="00CB07AB">
        <w:rPr>
          <w:rStyle w:val="Heading2Char"/>
          <w:color w:val="000000" w:themeColor="text1"/>
        </w:rPr>
        <w:t>Hypertension</w:t>
      </w:r>
      <w:bookmarkEnd w:id="130"/>
      <w:r w:rsidRPr="00CB07AB">
        <w:rPr>
          <w:rStyle w:val="Heading2Char"/>
          <w:color w:val="000000" w:themeColor="text1"/>
        </w:rPr>
        <w:t xml:space="preserve"> </w:t>
      </w:r>
      <w:r w:rsidR="00343728" w:rsidRPr="00CB07AB">
        <w:rPr>
          <w:rStyle w:val="Heading2Char"/>
          <w:color w:val="000000" w:themeColor="text1"/>
        </w:rPr>
        <w:t xml:space="preserve"> </w:t>
      </w:r>
      <w:r w:rsidR="00343728" w:rsidRPr="00CB07AB">
        <w:rPr>
          <w:rFonts w:ascii="Times New Roman" w:hAnsi="Times New Roman" w:cs="Times New Roman"/>
          <w:color w:val="000000" w:themeColor="text1"/>
          <w:sz w:val="24"/>
          <w:szCs w:val="24"/>
        </w:rPr>
        <w:t xml:space="preserve"> — Hypertension is the medical term for high blood pressure. Blood pressure refers to the pressure that blood applies to the inner walls of the arteries. Arteries carry blood from the heart to other organs and parts of the body.</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IS BLOOD PRESSURE? — An individual's blood pressure is defined by two measurements: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Systolic pressure is the pressure in the arteries produced when the heart contracts (at the time of a heart beat).  Diastolic pressure refers the pressure in the arteries during relaxation of the heart between heart </w:t>
      </w:r>
      <w:proofErr w:type="spellStart"/>
      <w:r w:rsidRPr="00CB07AB">
        <w:rPr>
          <w:rFonts w:ascii="Times New Roman" w:hAnsi="Times New Roman" w:cs="Times New Roman"/>
          <w:color w:val="000000" w:themeColor="text1"/>
          <w:sz w:val="24"/>
          <w:szCs w:val="24"/>
        </w:rPr>
        <w:t>beats.Blood</w:t>
      </w:r>
      <w:proofErr w:type="spellEnd"/>
      <w:r w:rsidRPr="00CB07AB">
        <w:rPr>
          <w:rFonts w:ascii="Times New Roman" w:hAnsi="Times New Roman" w:cs="Times New Roman"/>
          <w:color w:val="000000" w:themeColor="text1"/>
          <w:sz w:val="24"/>
          <w:szCs w:val="24"/>
        </w:rPr>
        <w:t xml:space="preserve"> pressure is reported as the systolic pressure over diastolic pressure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120/70 or 120 over 70).Untreated high blood pressure increases the strain on the heart and arteries, eventually causing organ damage. High blood pressure increases the risk of heart failure, heart attack (myocardial infarction), and stroke.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HIGH BLOOD PRESSURE DEFINITION</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Normal blood pressure — Less than 120 over less than 80</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Prehypertension — 121 to 139 over 81 to 89</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People with prehypertension are at increased risk of developing hypertension and cardiovascular complications.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Hypertension</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Stage 1: 140 to 159 over 90 to 99</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Stage 2: greater than 160 over greater than 100</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Most adults with hypertension have essential or primary hypertension, which means that the cause of the high blood pressure is not known. A small subset of adults has secondary hypertension, which means that there is an underlying and potentially correctable cause.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HIGH BLOOD PRESSURE RISK FACTORS — Hypertension is a common health problem.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Hypertension is more common as people grow older.</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HIGH BLOOD PRESSURE SYMPTOMS — High blood pressure does not usually cause any symptoms.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HIGH BLOOD PRESSURE DIAGNOSIS — </w:t>
      </w:r>
      <w:proofErr w:type="gramStart"/>
      <w:r w:rsidRPr="00CB07AB">
        <w:rPr>
          <w:rFonts w:ascii="Times New Roman" w:hAnsi="Times New Roman" w:cs="Times New Roman"/>
          <w:color w:val="000000" w:themeColor="text1"/>
          <w:sz w:val="24"/>
          <w:szCs w:val="24"/>
        </w:rPr>
        <w:t>Many</w:t>
      </w:r>
      <w:proofErr w:type="gramEnd"/>
      <w:r w:rsidRPr="00CB07AB">
        <w:rPr>
          <w:rFonts w:ascii="Times New Roman" w:hAnsi="Times New Roman" w:cs="Times New Roman"/>
          <w:color w:val="000000" w:themeColor="text1"/>
          <w:sz w:val="24"/>
          <w:szCs w:val="24"/>
        </w:rPr>
        <w:t xml:space="preserve"> people are anxious when seeing a doctor or nurse. As a result, you are not diagnosed with hypertension unless your blood pressure is persistently high at two office visits at least one week </w:t>
      </w:r>
      <w:proofErr w:type="spellStart"/>
      <w:r w:rsidRPr="00CB07AB">
        <w:rPr>
          <w:rFonts w:ascii="Times New Roman" w:hAnsi="Times New Roman" w:cs="Times New Roman"/>
          <w:color w:val="000000" w:themeColor="text1"/>
          <w:sz w:val="24"/>
          <w:szCs w:val="24"/>
        </w:rPr>
        <w:t>apart.The</w:t>
      </w:r>
      <w:proofErr w:type="spellEnd"/>
      <w:r w:rsidRPr="00CB07AB">
        <w:rPr>
          <w:rFonts w:ascii="Times New Roman" w:hAnsi="Times New Roman" w:cs="Times New Roman"/>
          <w:color w:val="000000" w:themeColor="text1"/>
          <w:sz w:val="24"/>
          <w:szCs w:val="24"/>
        </w:rPr>
        <w:t xml:space="preserve"> only exceptions to this are if the blood pressure is very high or if you have damage from high blood pressure, such as heart, eye, or kidney injury. Before a decision is made to begin treatment, you may be asked to measure your blood pressure at home or work.</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HIGH BLOOD PRESSURE TREATMENT — </w:t>
      </w:r>
      <w:proofErr w:type="gramStart"/>
      <w:r w:rsidRPr="00CB07AB">
        <w:rPr>
          <w:rFonts w:ascii="Times New Roman" w:hAnsi="Times New Roman" w:cs="Times New Roman"/>
          <w:color w:val="000000" w:themeColor="text1"/>
          <w:sz w:val="24"/>
          <w:szCs w:val="24"/>
        </w:rPr>
        <w:t>Untreated</w:t>
      </w:r>
      <w:proofErr w:type="gramEnd"/>
      <w:r w:rsidRPr="00CB07AB">
        <w:rPr>
          <w:rFonts w:ascii="Times New Roman" w:hAnsi="Times New Roman" w:cs="Times New Roman"/>
          <w:color w:val="000000" w:themeColor="text1"/>
          <w:sz w:val="24"/>
          <w:szCs w:val="24"/>
        </w:rPr>
        <w:t xml:space="preserve"> hypertension can lead to a variety of complications, including heart disease and stroke. The risk of these complications increases as your blood pressure rises above 110/75, which is still in the healthy range. Treating high blood pressure can reduce your risk of heart attack, stroke, and death.</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Lifestyle changes — Treatment of hypertension usually begins with lifestyle changes. Making these lifestyle changes involves little or no risk. Recommended changes often include: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Reduce the amount of salt in your </w:t>
      </w:r>
      <w:proofErr w:type="gramStart"/>
      <w:r w:rsidRPr="00CB07AB">
        <w:rPr>
          <w:rFonts w:ascii="Times New Roman" w:hAnsi="Times New Roman" w:cs="Times New Roman"/>
          <w:color w:val="000000" w:themeColor="text1"/>
          <w:sz w:val="24"/>
          <w:szCs w:val="24"/>
        </w:rPr>
        <w:t>diet ,</w:t>
      </w:r>
      <w:proofErr w:type="gramEnd"/>
      <w:r w:rsidRPr="00CB07AB">
        <w:rPr>
          <w:rFonts w:ascii="Times New Roman" w:hAnsi="Times New Roman" w:cs="Times New Roman"/>
          <w:color w:val="000000" w:themeColor="text1"/>
          <w:sz w:val="24"/>
          <w:szCs w:val="24"/>
        </w:rPr>
        <w:t xml:space="preserve">  Lose weight if you are overweight or obese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    Avoid drinking too much </w:t>
      </w:r>
      <w:proofErr w:type="gramStart"/>
      <w:r w:rsidRPr="00CB07AB">
        <w:rPr>
          <w:rFonts w:ascii="Times New Roman" w:hAnsi="Times New Roman" w:cs="Times New Roman"/>
          <w:color w:val="000000" w:themeColor="text1"/>
          <w:sz w:val="24"/>
          <w:szCs w:val="24"/>
        </w:rPr>
        <w:t>alcohol ,</w:t>
      </w:r>
      <w:proofErr w:type="gramEnd"/>
      <w:r w:rsidRPr="00CB07AB">
        <w:rPr>
          <w:rFonts w:ascii="Times New Roman" w:hAnsi="Times New Roman" w:cs="Times New Roman"/>
          <w:color w:val="000000" w:themeColor="text1"/>
          <w:sz w:val="24"/>
          <w:szCs w:val="24"/>
        </w:rPr>
        <w:t xml:space="preserve"> Stop smoking ,  Exercise at least 30 minutes per day most days of the week</w:t>
      </w:r>
    </w:p>
    <w:p w:rsidR="00343728" w:rsidRPr="00CB07AB" w:rsidRDefault="00343728"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Medicine —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medicine to lower blood pressure may be recommended if your blood pressure is consistently at or above 140/90. Treatment with medicine is recommended at a lower blood pressure for people with diabetes, atherosclerosis (fatty deposits lining the arteries, as in coronary heart disease, stroke, or peripheral artery disease) or chronic kidney disease.</w:t>
      </w:r>
    </w:p>
    <w:p w:rsidR="007C7E3D" w:rsidRPr="00CB07AB" w:rsidRDefault="00EA7497" w:rsidP="00E83A05">
      <w:pPr>
        <w:spacing w:line="360" w:lineRule="auto"/>
        <w:rPr>
          <w:rFonts w:ascii="Times New Roman" w:hAnsi="Times New Roman" w:cs="Times New Roman"/>
          <w:color w:val="000000" w:themeColor="text1"/>
          <w:sz w:val="24"/>
          <w:szCs w:val="24"/>
        </w:rPr>
      </w:pPr>
      <w:bookmarkStart w:id="131" w:name="_Toc363255650"/>
      <w:r w:rsidRPr="00CB07AB">
        <w:rPr>
          <w:rStyle w:val="Heading2Char"/>
          <w:color w:val="000000" w:themeColor="text1"/>
        </w:rPr>
        <w:t>FOOD POISONING</w:t>
      </w:r>
      <w:bookmarkEnd w:id="131"/>
      <w:r w:rsidRPr="00CB07AB">
        <w:rPr>
          <w:rFonts w:ascii="Times New Roman" w:hAnsi="Times New Roman" w:cs="Times New Roman"/>
          <w:color w:val="000000" w:themeColor="text1"/>
          <w:sz w:val="24"/>
          <w:szCs w:val="24"/>
        </w:rPr>
        <w:t xml:space="preserve"> </w:t>
      </w:r>
      <w:r w:rsidR="001675C8" w:rsidRPr="00CB07AB">
        <w:rPr>
          <w:rFonts w:ascii="Times New Roman" w:hAnsi="Times New Roman" w:cs="Times New Roman"/>
          <w:color w:val="000000" w:themeColor="text1"/>
          <w:sz w:val="24"/>
          <w:szCs w:val="24"/>
        </w:rPr>
        <w:t>–</w:t>
      </w:r>
      <w:r w:rsidR="007C7E3D" w:rsidRPr="00CB07AB">
        <w:rPr>
          <w:rFonts w:ascii="Times New Roman" w:hAnsi="Times New Roman" w:cs="Times New Roman"/>
          <w:color w:val="000000" w:themeColor="text1"/>
          <w:sz w:val="24"/>
          <w:szCs w:val="24"/>
        </w:rPr>
        <w:t xml:space="preserve"> </w:t>
      </w:r>
      <w:r w:rsidR="001675C8" w:rsidRPr="00CB07AB">
        <w:rPr>
          <w:rFonts w:ascii="Times New Roman" w:hAnsi="Times New Roman" w:cs="Times New Roman"/>
          <w:color w:val="000000" w:themeColor="text1"/>
          <w:sz w:val="24"/>
          <w:szCs w:val="24"/>
        </w:rPr>
        <w:t xml:space="preserve">is </w:t>
      </w:r>
      <w:r w:rsidR="007C7E3D" w:rsidRPr="00CB07AB">
        <w:rPr>
          <w:rFonts w:ascii="Times New Roman" w:hAnsi="Times New Roman" w:cs="Times New Roman"/>
          <w:color w:val="000000" w:themeColor="text1"/>
          <w:sz w:val="24"/>
          <w:szCs w:val="24"/>
        </w:rPr>
        <w:t xml:space="preserve">Illness caused by poisonous or contaminated food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CAUSES — There are many ways that food can lead to illness, such as contamination with microbes or chemicals, allergies to foods, and the illnesses associated with overeating food. This article will focus on illness caused by eating food that is contaminated by a microorganism — a bacterium, virus, or parasite.</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Microorganisms that cause food poisoning — </w:t>
      </w:r>
      <w:proofErr w:type="gramStart"/>
      <w:r w:rsidRPr="00CB07AB">
        <w:rPr>
          <w:rFonts w:ascii="Times New Roman" w:hAnsi="Times New Roman" w:cs="Times New Roman"/>
          <w:color w:val="000000" w:themeColor="text1"/>
          <w:sz w:val="24"/>
          <w:szCs w:val="24"/>
        </w:rPr>
        <w:t>Some</w:t>
      </w:r>
      <w:proofErr w:type="gramEnd"/>
      <w:r w:rsidRPr="00CB07AB">
        <w:rPr>
          <w:rFonts w:ascii="Times New Roman" w:hAnsi="Times New Roman" w:cs="Times New Roman"/>
          <w:color w:val="000000" w:themeColor="text1"/>
          <w:sz w:val="24"/>
          <w:szCs w:val="24"/>
        </w:rPr>
        <w:t xml:space="preserve"> of the most common microorganisms that cause food poisoning include the following:</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Salmonella — Salmonella is the leading cause of foodborne illness in the United States. There are many types of Salmonella, including those that cause typhoid fever and those that cause gastroenteritis. In the United States, the type that causes gastroenteritis is more common.</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Most people become infected with Salmonella after consuming food that is contaminated with animal feces. Thus, most cases of Salmonella food poisoning are due to either cross-contamination or undercooking of raw meat or poultry products, or contamination of fresh produce.</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Escherichia coli — Escherichia coli (E. coli) is a common cause of food poisoning and traveler's diarrhea. Infection with E. coli can occur when food or water becomes contaminated with bacteria from infected feces.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Hepatitis A virus — Hepatitis A virus is transmitted in foods contaminated by an infected food handler or from raw shellfish. Symptoms do not usually appear until 15 to 50 days after infection, which can make it difficult to determine the source of infection.</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Norovirus — Norovirus infection is the most common food-borne illness and is often acquired when infected food handlers contaminate the food they are preparing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xml:space="preserve">, in restaurants). </w:t>
      </w:r>
      <w:proofErr w:type="spellStart"/>
      <w:r w:rsidRPr="00CB07AB">
        <w:rPr>
          <w:rFonts w:ascii="Times New Roman" w:hAnsi="Times New Roman" w:cs="Times New Roman"/>
          <w:color w:val="000000" w:themeColor="text1"/>
          <w:sz w:val="24"/>
          <w:szCs w:val="24"/>
        </w:rPr>
        <w:t>Norvirus</w:t>
      </w:r>
      <w:proofErr w:type="spellEnd"/>
      <w:r w:rsidRPr="00CB07AB">
        <w:rPr>
          <w:rFonts w:ascii="Times New Roman" w:hAnsi="Times New Roman" w:cs="Times New Roman"/>
          <w:color w:val="000000" w:themeColor="text1"/>
          <w:sz w:val="24"/>
          <w:szCs w:val="24"/>
        </w:rPr>
        <w:t xml:space="preserve"> is very infectious and easily passed from person to person. Symptoms usually start 24 to 48 hours after exposure with nausea, vomiting, diarrhea and abdominal pain. Most cases res</w:t>
      </w:r>
      <w:r w:rsidR="0076601D" w:rsidRPr="00CB07AB">
        <w:rPr>
          <w:rFonts w:ascii="Times New Roman" w:hAnsi="Times New Roman" w:cs="Times New Roman"/>
          <w:color w:val="000000" w:themeColor="text1"/>
          <w:sz w:val="24"/>
          <w:szCs w:val="24"/>
        </w:rPr>
        <w:t>olve without medical treatment.</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Listeria </w:t>
      </w:r>
      <w:proofErr w:type="spellStart"/>
      <w:r w:rsidRPr="00CB07AB">
        <w:rPr>
          <w:rFonts w:ascii="Times New Roman" w:hAnsi="Times New Roman" w:cs="Times New Roman"/>
          <w:color w:val="000000" w:themeColor="text1"/>
          <w:sz w:val="24"/>
          <w:szCs w:val="24"/>
        </w:rPr>
        <w:t>monocytogenes</w:t>
      </w:r>
      <w:proofErr w:type="spellEnd"/>
      <w:r w:rsidRPr="00CB07AB">
        <w:rPr>
          <w:rFonts w:ascii="Times New Roman" w:hAnsi="Times New Roman" w:cs="Times New Roman"/>
          <w:color w:val="000000" w:themeColor="text1"/>
          <w:sz w:val="24"/>
          <w:szCs w:val="24"/>
        </w:rPr>
        <w:t xml:space="preserve"> — Listeria is a bacteria that can be found in unpasteurized or contaminated milk, soft cheese, and other dairy products, or in contaminated processed/delicatessen meats, hot dogs, and smoked seafood. Gastrointestinal symptoms usually develop within 24 hours, and include fever, watery diarrhea, nausea, vomiting, headache, and pains in joints and muscles. A more serious infection, known as </w:t>
      </w:r>
      <w:proofErr w:type="spellStart"/>
      <w:r w:rsidRPr="00CB07AB">
        <w:rPr>
          <w:rFonts w:ascii="Times New Roman" w:hAnsi="Times New Roman" w:cs="Times New Roman"/>
          <w:color w:val="000000" w:themeColor="text1"/>
          <w:sz w:val="24"/>
          <w:szCs w:val="24"/>
        </w:rPr>
        <w:t>listeriosis</w:t>
      </w:r>
      <w:proofErr w:type="spellEnd"/>
      <w:r w:rsidRPr="00CB07AB">
        <w:rPr>
          <w:rFonts w:ascii="Times New Roman" w:hAnsi="Times New Roman" w:cs="Times New Roman"/>
          <w:color w:val="000000" w:themeColor="text1"/>
          <w:sz w:val="24"/>
          <w:szCs w:val="24"/>
        </w:rPr>
        <w:t xml:space="preserve">, may occur 1 to 3 weeks later if the listeria bacteria invades the bloodstream.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Other microorganisms — More than 200 different microbes are known to cause food poisoning. Detailed information about some of these microbes is available separately. (See "Differential diagnosis of microbial foodborne disease".)</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FOOD POISONING RISK FACTORS — </w:t>
      </w:r>
      <w:proofErr w:type="gramStart"/>
      <w:r w:rsidRPr="00CB07AB">
        <w:rPr>
          <w:rFonts w:ascii="Times New Roman" w:hAnsi="Times New Roman" w:cs="Times New Roman"/>
          <w:color w:val="000000" w:themeColor="text1"/>
          <w:sz w:val="24"/>
          <w:szCs w:val="24"/>
        </w:rPr>
        <w:t>There</w:t>
      </w:r>
      <w:proofErr w:type="gramEnd"/>
      <w:r w:rsidRPr="00CB07AB">
        <w:rPr>
          <w:rFonts w:ascii="Times New Roman" w:hAnsi="Times New Roman" w:cs="Times New Roman"/>
          <w:color w:val="000000" w:themeColor="text1"/>
          <w:sz w:val="24"/>
          <w:szCs w:val="24"/>
        </w:rPr>
        <w:t xml:space="preserve"> are several factors that can increase your risk of developing food poisoning. Ask a healthcare provider if you are in a group that needs to take extra precautions to avoid food-borne illness.</w:t>
      </w:r>
    </w:p>
    <w:p w:rsidR="0076601D"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 weakened immune system.   </w:t>
      </w:r>
    </w:p>
    <w:p w:rsidR="00EA7497" w:rsidRPr="00CB07AB" w:rsidRDefault="00EA7497" w:rsidP="0076601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Improper food storage or handling;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FOOD POISONING SYMPTOMS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symptoms of food poisoning depend upon which microbe you eat. Symptoms can appear minutes after the food is ingested, or may not appear until days or weeks later. The most common symptoms include:</w:t>
      </w:r>
    </w:p>
    <w:p w:rsidR="0076601D" w:rsidRPr="00CB07AB" w:rsidRDefault="0076601D"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Nausea</w:t>
      </w:r>
      <w:r w:rsidR="00EA7497" w:rsidRPr="00CB07AB">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 xml:space="preserve">  Vomiting</w:t>
      </w:r>
      <w:r w:rsidR="00EA7497" w:rsidRPr="00CB07AB">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Abdominal pain,</w:t>
      </w:r>
      <w:r w:rsidR="00EA7497" w:rsidRPr="00CB07AB">
        <w:rPr>
          <w:rFonts w:ascii="Times New Roman" w:hAnsi="Times New Roman" w:cs="Times New Roman"/>
          <w:color w:val="000000" w:themeColor="text1"/>
          <w:sz w:val="24"/>
          <w:szCs w:val="24"/>
        </w:rPr>
        <w:t xml:space="preserve"> Diarrhea</w:t>
      </w:r>
      <w:r w:rsidRPr="00CB07AB">
        <w:rPr>
          <w:rFonts w:ascii="Times New Roman" w:hAnsi="Times New Roman" w:cs="Times New Roman"/>
          <w:color w:val="000000" w:themeColor="text1"/>
          <w:sz w:val="24"/>
          <w:szCs w:val="24"/>
        </w:rPr>
        <w:t>, which may be watery or bloody, Fever</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Less commonly, neurologic symptoms develop, such as blurry vision, dizziness, or tingling in the arms.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FOOD POISONING DIAGNOSIS — Food poisoning is usually diagnosed based on a person's history and symptoms. However, it is not always possible or necessary to determine the </w:t>
      </w:r>
      <w:r w:rsidRPr="00CB07AB">
        <w:rPr>
          <w:rFonts w:ascii="Times New Roman" w:hAnsi="Times New Roman" w:cs="Times New Roman"/>
          <w:color w:val="000000" w:themeColor="text1"/>
          <w:sz w:val="24"/>
          <w:szCs w:val="24"/>
        </w:rPr>
        <w:lastRenderedPageBreak/>
        <w:t>particular food or microorganism that caused the illness, especially if the illness is mild and begins to improve within a few days.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FOOD POISONING TREATMENT — </w:t>
      </w:r>
      <w:proofErr w:type="gramStart"/>
      <w:r w:rsidRPr="00CB07AB">
        <w:rPr>
          <w:rFonts w:ascii="Times New Roman" w:hAnsi="Times New Roman" w:cs="Times New Roman"/>
          <w:color w:val="000000" w:themeColor="text1"/>
          <w:sz w:val="24"/>
          <w:szCs w:val="24"/>
        </w:rPr>
        <w:t>In</w:t>
      </w:r>
      <w:proofErr w:type="gramEnd"/>
      <w:r w:rsidRPr="00CB07AB">
        <w:rPr>
          <w:rFonts w:ascii="Times New Roman" w:hAnsi="Times New Roman" w:cs="Times New Roman"/>
          <w:color w:val="000000" w:themeColor="text1"/>
          <w:sz w:val="24"/>
          <w:szCs w:val="24"/>
        </w:rPr>
        <w:t xml:space="preserve"> most cases of food poisoning, treatment is primarily supportive. Supportive treatment includes drinking adequate fluids, eating small, low-fat meals, and resting as needed.</w:t>
      </w:r>
      <w:r w:rsidR="0076601D" w:rsidRPr="00CB07AB">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Antibiotics are recommended for some, but not all types of food poisoning. In most cases, symptoms resolve quickly and no special treatment is necessary. In people with persistent diarrhea and/or vomiting, intravenous fluids may be needed to prevent dehydration. Antidiarrheal </w:t>
      </w:r>
      <w:proofErr w:type="gramStart"/>
      <w:r w:rsidRPr="00CB07AB">
        <w:rPr>
          <w:rFonts w:ascii="Times New Roman" w:hAnsi="Times New Roman" w:cs="Times New Roman"/>
          <w:color w:val="000000" w:themeColor="text1"/>
          <w:sz w:val="24"/>
          <w:szCs w:val="24"/>
        </w:rPr>
        <w:t>medications  can</w:t>
      </w:r>
      <w:proofErr w:type="gramEnd"/>
      <w:r w:rsidRPr="00CB07AB">
        <w:rPr>
          <w:rFonts w:ascii="Times New Roman" w:hAnsi="Times New Roman" w:cs="Times New Roman"/>
          <w:color w:val="000000" w:themeColor="text1"/>
          <w:sz w:val="24"/>
          <w:szCs w:val="24"/>
        </w:rPr>
        <w:t xml:space="preserve"> prolong these illnesses and are not generally recommended.</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FOOD POISONING PREVENTION — </w:t>
      </w:r>
      <w:proofErr w:type="gramStart"/>
      <w:r w:rsidRPr="00CB07AB">
        <w:rPr>
          <w:rFonts w:ascii="Times New Roman" w:hAnsi="Times New Roman" w:cs="Times New Roman"/>
          <w:color w:val="000000" w:themeColor="text1"/>
          <w:sz w:val="24"/>
          <w:szCs w:val="24"/>
        </w:rPr>
        <w:t>Although</w:t>
      </w:r>
      <w:proofErr w:type="gramEnd"/>
      <w:r w:rsidRPr="00CB07AB">
        <w:rPr>
          <w:rFonts w:ascii="Times New Roman" w:hAnsi="Times New Roman" w:cs="Times New Roman"/>
          <w:color w:val="000000" w:themeColor="text1"/>
          <w:sz w:val="24"/>
          <w:szCs w:val="24"/>
        </w:rPr>
        <w:t xml:space="preserve"> it is not always possible to avoid becoming ill as a result of food poisoning, certain precautions can decrease the chances that it will occur.</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Food safety recommendations — The following general precautio</w:t>
      </w:r>
      <w:r w:rsidR="0076601D" w:rsidRPr="00CB07AB">
        <w:rPr>
          <w:rFonts w:ascii="Times New Roman" w:hAnsi="Times New Roman" w:cs="Times New Roman"/>
          <w:color w:val="000000" w:themeColor="text1"/>
          <w:sz w:val="24"/>
          <w:szCs w:val="24"/>
        </w:rPr>
        <w:t xml:space="preserve">nary measures are </w:t>
      </w:r>
      <w:proofErr w:type="gramStart"/>
      <w:r w:rsidR="0076601D" w:rsidRPr="00CB07AB">
        <w:rPr>
          <w:rFonts w:ascii="Times New Roman" w:hAnsi="Times New Roman" w:cs="Times New Roman"/>
          <w:color w:val="000000" w:themeColor="text1"/>
          <w:sz w:val="24"/>
          <w:szCs w:val="24"/>
        </w:rPr>
        <w:t>recommended :</w:t>
      </w:r>
      <w:proofErr w:type="gramEnd"/>
      <w:r w:rsidRPr="00CB07AB">
        <w:rPr>
          <w:rFonts w:ascii="Times New Roman" w:hAnsi="Times New Roman" w:cs="Times New Roman"/>
          <w:color w:val="000000" w:themeColor="text1"/>
          <w:sz w:val="24"/>
          <w:szCs w:val="24"/>
        </w:rPr>
        <w:t xml:space="preserve"> Do not drink raw (unpasteurized) milk or foods t</w:t>
      </w:r>
      <w:r w:rsidR="0076601D" w:rsidRPr="00CB07AB">
        <w:rPr>
          <w:rFonts w:ascii="Times New Roman" w:hAnsi="Times New Roman" w:cs="Times New Roman"/>
          <w:color w:val="000000" w:themeColor="text1"/>
          <w:sz w:val="24"/>
          <w:szCs w:val="24"/>
        </w:rPr>
        <w:t xml:space="preserve">hat contain unpasteurized </w:t>
      </w:r>
      <w:proofErr w:type="spellStart"/>
      <w:r w:rsidR="0076601D" w:rsidRPr="00CB07AB">
        <w:rPr>
          <w:rFonts w:ascii="Times New Roman" w:hAnsi="Times New Roman" w:cs="Times New Roman"/>
          <w:color w:val="000000" w:themeColor="text1"/>
          <w:sz w:val="24"/>
          <w:szCs w:val="24"/>
        </w:rPr>
        <w:t>milk.</w:t>
      </w:r>
      <w:r w:rsidRPr="00CB07AB">
        <w:rPr>
          <w:rFonts w:ascii="Times New Roman" w:hAnsi="Times New Roman" w:cs="Times New Roman"/>
          <w:color w:val="000000" w:themeColor="text1"/>
          <w:sz w:val="24"/>
          <w:szCs w:val="24"/>
        </w:rPr>
        <w:t>Wash</w:t>
      </w:r>
      <w:proofErr w:type="spellEnd"/>
      <w:r w:rsidRPr="00CB07AB">
        <w:rPr>
          <w:rFonts w:ascii="Times New Roman" w:hAnsi="Times New Roman" w:cs="Times New Roman"/>
          <w:color w:val="000000" w:themeColor="text1"/>
          <w:sz w:val="24"/>
          <w:szCs w:val="24"/>
        </w:rPr>
        <w:t xml:space="preserve"> raw fruits and veget</w:t>
      </w:r>
      <w:r w:rsidR="0076601D" w:rsidRPr="00CB07AB">
        <w:rPr>
          <w:rFonts w:ascii="Times New Roman" w:hAnsi="Times New Roman" w:cs="Times New Roman"/>
          <w:color w:val="000000" w:themeColor="text1"/>
          <w:sz w:val="24"/>
          <w:szCs w:val="24"/>
        </w:rPr>
        <w:t xml:space="preserve">ables thoroughly before eating. </w:t>
      </w:r>
      <w:r w:rsidRPr="00CB07AB">
        <w:rPr>
          <w:rFonts w:ascii="Times New Roman" w:hAnsi="Times New Roman" w:cs="Times New Roman"/>
          <w:color w:val="000000" w:themeColor="text1"/>
          <w:sz w:val="24"/>
          <w:szCs w:val="24"/>
        </w:rPr>
        <w:t>Keep the refrigerator temperature at 40ºF (4.4ºC) or lower; the fre</w:t>
      </w:r>
      <w:r w:rsidR="0076601D" w:rsidRPr="00CB07AB">
        <w:rPr>
          <w:rFonts w:ascii="Times New Roman" w:hAnsi="Times New Roman" w:cs="Times New Roman"/>
          <w:color w:val="000000" w:themeColor="text1"/>
          <w:sz w:val="24"/>
          <w:szCs w:val="24"/>
        </w:rPr>
        <w:t>ezer at 0ºF (-17.8ºC) or lower.</w:t>
      </w:r>
      <w:r w:rsidRPr="00CB07AB">
        <w:rPr>
          <w:rFonts w:ascii="Times New Roman" w:hAnsi="Times New Roman" w:cs="Times New Roman"/>
          <w:color w:val="000000" w:themeColor="text1"/>
          <w:sz w:val="24"/>
          <w:szCs w:val="24"/>
        </w:rPr>
        <w:t xml:space="preserve">  Use precooked, perishable, or ready-t</w:t>
      </w:r>
      <w:r w:rsidR="0076601D" w:rsidRPr="00CB07AB">
        <w:rPr>
          <w:rFonts w:ascii="Times New Roman" w:hAnsi="Times New Roman" w:cs="Times New Roman"/>
          <w:color w:val="000000" w:themeColor="text1"/>
          <w:sz w:val="24"/>
          <w:szCs w:val="24"/>
        </w:rPr>
        <w:t>o-eat food as soon as possible.</w:t>
      </w:r>
      <w:r w:rsidRPr="00CB07AB">
        <w:rPr>
          <w:rFonts w:ascii="Times New Roman" w:hAnsi="Times New Roman" w:cs="Times New Roman"/>
          <w:color w:val="000000" w:themeColor="text1"/>
          <w:sz w:val="24"/>
          <w:szCs w:val="24"/>
        </w:rPr>
        <w:t xml:space="preserve">  Keep raw meat, fish, and po</w:t>
      </w:r>
      <w:r w:rsidR="0076601D" w:rsidRPr="00CB07AB">
        <w:rPr>
          <w:rFonts w:ascii="Times New Roman" w:hAnsi="Times New Roman" w:cs="Times New Roman"/>
          <w:color w:val="000000" w:themeColor="text1"/>
          <w:sz w:val="24"/>
          <w:szCs w:val="24"/>
        </w:rPr>
        <w:t>ultry separate from other food.</w:t>
      </w:r>
      <w:r w:rsidRPr="00CB07AB">
        <w:rPr>
          <w:rFonts w:ascii="Times New Roman" w:hAnsi="Times New Roman" w:cs="Times New Roman"/>
          <w:color w:val="000000" w:themeColor="text1"/>
          <w:sz w:val="24"/>
          <w:szCs w:val="24"/>
        </w:rPr>
        <w:t xml:space="preserve"> Wash hands, knives, and cutting boards after handling uncooked food, including produce </w:t>
      </w:r>
      <w:r w:rsidR="0076601D" w:rsidRPr="00CB07AB">
        <w:rPr>
          <w:rFonts w:ascii="Times New Roman" w:hAnsi="Times New Roman" w:cs="Times New Roman"/>
          <w:color w:val="000000" w:themeColor="text1"/>
          <w:sz w:val="24"/>
          <w:szCs w:val="24"/>
        </w:rPr>
        <w:t xml:space="preserve">and raw meat, fish, or </w:t>
      </w:r>
      <w:proofErr w:type="spellStart"/>
      <w:r w:rsidR="0076601D" w:rsidRPr="00CB07AB">
        <w:rPr>
          <w:rFonts w:ascii="Times New Roman" w:hAnsi="Times New Roman" w:cs="Times New Roman"/>
          <w:color w:val="000000" w:themeColor="text1"/>
          <w:sz w:val="24"/>
          <w:szCs w:val="24"/>
        </w:rPr>
        <w:t>poultry.</w:t>
      </w:r>
      <w:r w:rsidRPr="00CB07AB">
        <w:rPr>
          <w:rFonts w:ascii="Times New Roman" w:hAnsi="Times New Roman" w:cs="Times New Roman"/>
          <w:color w:val="000000" w:themeColor="text1"/>
          <w:sz w:val="24"/>
          <w:szCs w:val="24"/>
        </w:rPr>
        <w:t>Thoroughly</w:t>
      </w:r>
      <w:proofErr w:type="spellEnd"/>
      <w:r w:rsidRPr="00CB07AB">
        <w:rPr>
          <w:rFonts w:ascii="Times New Roman" w:hAnsi="Times New Roman" w:cs="Times New Roman"/>
          <w:color w:val="000000" w:themeColor="text1"/>
          <w:sz w:val="24"/>
          <w:szCs w:val="24"/>
        </w:rPr>
        <w:t xml:space="preserve"> cook raw food from animal sources to a safe internal temperature: Never leave cooked foods at room temperature for more than two hours (one hour if the room temperature is above 90ºF/32ºC).</w:t>
      </w:r>
    </w:p>
    <w:p w:rsidR="00343728" w:rsidRPr="00CB07AB" w:rsidRDefault="00343728" w:rsidP="001675C8">
      <w:pPr>
        <w:pStyle w:val="Heading2"/>
        <w:rPr>
          <w:color w:val="000000" w:themeColor="text1"/>
        </w:rPr>
      </w:pPr>
      <w:bookmarkStart w:id="132" w:name="_Toc363255651"/>
      <w:r w:rsidRPr="00CB07AB">
        <w:rPr>
          <w:color w:val="000000" w:themeColor="text1"/>
        </w:rPr>
        <w:t>Alcoholism</w:t>
      </w:r>
      <w:bookmarkEnd w:id="132"/>
      <w:r w:rsidRPr="00CB07AB">
        <w:rPr>
          <w:color w:val="000000" w:themeColor="text1"/>
        </w:rPr>
        <w:t xml:space="preserv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Alcohol intoxication — Alcohol intoxication occurs when drinking excess alcohol leads to inappropriate behavior and impaired judgment. Being intoxicated can cause slurred speech, loss of coordination, unsteady walking or running, difficulty paying attention or remembering, confusion, or coma.</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Alcohol dependence — Alcohol dependence, also known as alcohol addiction or alcoholism, is the most severe type of drinking problem. People with alcohol dependence lose control over their drinking, become preoccupied with alcohol, and are often in denial about their problem.</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Alcohol abuse — People with alcohol abuse have a destructive pattern of alcohol use that leads them to do one or more of the </w:t>
      </w:r>
      <w:proofErr w:type="gramStart"/>
      <w:r w:rsidRPr="00CB07AB">
        <w:rPr>
          <w:rFonts w:ascii="Times New Roman" w:hAnsi="Times New Roman" w:cs="Times New Roman"/>
          <w:color w:val="000000" w:themeColor="text1"/>
          <w:sz w:val="24"/>
          <w:szCs w:val="24"/>
        </w:rPr>
        <w:t>following :</w:t>
      </w:r>
      <w:proofErr w:type="gram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Fail to meet work, school, or social obligations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Repeatedly use alcohol even when it might be dangerous to do so, such as while driving</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Develop legal problems related to substance use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Continue to drink even though alcohol use creates social or interpersonal problems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is one drink? — A standard "drink" in the United States contains about 0.6 fluid ounces or 14 grams of "pure" alcohol, and is the equivalent of: 12 ounces of regular beer, 8-9 ounces of malt liquor, 5 ounces of wine, 1.5 ounces of 80 proof distilled spirits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Binge drinkers — People who binge drink also have a significant risk of developing an alcohol problem. Binge drinking is defined as drinking at a single occasion (generally within about two hours): Women: Four or more </w:t>
      </w:r>
      <w:proofErr w:type="gramStart"/>
      <w:r w:rsidRPr="00CB07AB">
        <w:rPr>
          <w:rFonts w:ascii="Times New Roman" w:hAnsi="Times New Roman" w:cs="Times New Roman"/>
          <w:color w:val="000000" w:themeColor="text1"/>
          <w:sz w:val="24"/>
          <w:szCs w:val="24"/>
        </w:rPr>
        <w:t>drinks ,</w:t>
      </w:r>
      <w:proofErr w:type="gramEnd"/>
      <w:r w:rsidRPr="00CB07AB">
        <w:rPr>
          <w:rFonts w:ascii="Times New Roman" w:hAnsi="Times New Roman" w:cs="Times New Roman"/>
          <w:color w:val="000000" w:themeColor="text1"/>
          <w:sz w:val="24"/>
          <w:szCs w:val="24"/>
        </w:rPr>
        <w:t xml:space="preserve">  Men: Five or more drinks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SCREENING AND DIAGNOSIS OF DRINKING PROBLEMS — </w:t>
      </w:r>
      <w:proofErr w:type="gramStart"/>
      <w:r w:rsidRPr="00CB07AB">
        <w:rPr>
          <w:rFonts w:ascii="Times New Roman" w:hAnsi="Times New Roman" w:cs="Times New Roman"/>
          <w:color w:val="000000" w:themeColor="text1"/>
          <w:sz w:val="24"/>
          <w:szCs w:val="24"/>
        </w:rPr>
        <w:t>When</w:t>
      </w:r>
      <w:proofErr w:type="gramEnd"/>
      <w:r w:rsidRPr="00CB07AB">
        <w:rPr>
          <w:rFonts w:ascii="Times New Roman" w:hAnsi="Times New Roman" w:cs="Times New Roman"/>
          <w:color w:val="000000" w:themeColor="text1"/>
          <w:sz w:val="24"/>
          <w:szCs w:val="24"/>
        </w:rPr>
        <w:t xml:space="preserve"> trying to determine whether a person has a problem with alcohol, healthcare providers focus on three key things:</w:t>
      </w:r>
    </w:p>
    <w:p w:rsidR="00343728" w:rsidRPr="00B8038C" w:rsidRDefault="00343728" w:rsidP="00343728">
      <w:pPr>
        <w:spacing w:line="360" w:lineRule="auto"/>
        <w:rPr>
          <w:rFonts w:ascii="Times New Roman" w:hAnsi="Times New Roman" w:cs="Times New Roman"/>
          <w:b/>
          <w:color w:val="000000" w:themeColor="text1"/>
          <w:sz w:val="24"/>
          <w:szCs w:val="24"/>
        </w:rPr>
      </w:pPr>
      <w:r w:rsidRPr="00B8038C">
        <w:rPr>
          <w:rFonts w:ascii="Times New Roman" w:hAnsi="Times New Roman" w:cs="Times New Roman"/>
          <w:b/>
          <w:color w:val="000000" w:themeColor="text1"/>
          <w:sz w:val="24"/>
          <w:szCs w:val="24"/>
        </w:rPr>
        <w:t xml:space="preserve">CAGE </w:t>
      </w:r>
    </w:p>
    <w:p w:rsidR="00343728" w:rsidRPr="00CB07AB" w:rsidRDefault="00343728" w:rsidP="00343728">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is</w:t>
      </w:r>
      <w:proofErr w:type="gramEnd"/>
      <w:r w:rsidRPr="00CB07AB">
        <w:rPr>
          <w:rFonts w:ascii="Times New Roman" w:hAnsi="Times New Roman" w:cs="Times New Roman"/>
          <w:color w:val="000000" w:themeColor="text1"/>
          <w:sz w:val="24"/>
          <w:szCs w:val="24"/>
        </w:rPr>
        <w:t xml:space="preserve"> sensitive 75-85 % for detecting consumption of 4 drinks per day or </w:t>
      </w:r>
      <w:proofErr w:type="spellStart"/>
      <w:r w:rsidRPr="00CB07AB">
        <w:rPr>
          <w:rFonts w:ascii="Times New Roman" w:hAnsi="Times New Roman" w:cs="Times New Roman"/>
          <w:color w:val="000000" w:themeColor="text1"/>
          <w:sz w:val="24"/>
          <w:szCs w:val="24"/>
        </w:rPr>
        <w:t>more.its</w:t>
      </w:r>
      <w:proofErr w:type="spellEnd"/>
      <w:r w:rsidRPr="00CB07AB">
        <w:rPr>
          <w:rFonts w:ascii="Times New Roman" w:hAnsi="Times New Roman" w:cs="Times New Roman"/>
          <w:color w:val="000000" w:themeColor="text1"/>
          <w:sz w:val="24"/>
          <w:szCs w:val="24"/>
        </w:rPr>
        <w:t xml:space="preserve"> sensitivity may be increased by using it before the alcohol history is taken</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 Have you ever felt you ought to CUT DOWN on your </w:t>
      </w:r>
      <w:proofErr w:type="gramStart"/>
      <w:r w:rsidRPr="00CB07AB">
        <w:rPr>
          <w:rFonts w:ascii="Times New Roman" w:hAnsi="Times New Roman" w:cs="Times New Roman"/>
          <w:color w:val="000000" w:themeColor="text1"/>
          <w:sz w:val="24"/>
          <w:szCs w:val="24"/>
        </w:rPr>
        <w:t>drinking ?</w:t>
      </w:r>
      <w:proofErr w:type="gram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 Have people ANNOYED you by criticizing your </w:t>
      </w:r>
      <w:proofErr w:type="gramStart"/>
      <w:r w:rsidRPr="00CB07AB">
        <w:rPr>
          <w:rFonts w:ascii="Times New Roman" w:hAnsi="Times New Roman" w:cs="Times New Roman"/>
          <w:color w:val="000000" w:themeColor="text1"/>
          <w:sz w:val="24"/>
          <w:szCs w:val="24"/>
        </w:rPr>
        <w:t>thinking ?</w:t>
      </w:r>
      <w:proofErr w:type="gram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G- Have you ever </w:t>
      </w:r>
      <w:proofErr w:type="gramStart"/>
      <w:r w:rsidRPr="00CB07AB">
        <w:rPr>
          <w:rFonts w:ascii="Times New Roman" w:hAnsi="Times New Roman" w:cs="Times New Roman"/>
          <w:color w:val="000000" w:themeColor="text1"/>
          <w:sz w:val="24"/>
          <w:szCs w:val="24"/>
        </w:rPr>
        <w:t>felt  bad</w:t>
      </w:r>
      <w:proofErr w:type="gramEnd"/>
      <w:r w:rsidRPr="00CB07AB">
        <w:rPr>
          <w:rFonts w:ascii="Times New Roman" w:hAnsi="Times New Roman" w:cs="Times New Roman"/>
          <w:color w:val="000000" w:themeColor="text1"/>
          <w:sz w:val="24"/>
          <w:szCs w:val="24"/>
        </w:rPr>
        <w:t xml:space="preserve"> or GUILTY about your drinking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 Have ever had a drink first thing in the morning to steady your nerves or get rid of a hangover (EYE-OPENER</w:t>
      </w:r>
      <w:proofErr w:type="gramStart"/>
      <w:r w:rsidRPr="00CB07AB">
        <w:rPr>
          <w:rFonts w:ascii="Times New Roman" w:hAnsi="Times New Roman" w:cs="Times New Roman"/>
          <w:color w:val="000000" w:themeColor="text1"/>
          <w:sz w:val="24"/>
          <w:szCs w:val="24"/>
        </w:rPr>
        <w:t>) ?</w:t>
      </w:r>
      <w:proofErr w:type="gram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Males - 2 “Yes” response suggests a problem.</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Females - 1 “yes” response suggests a problem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CONSEQUENCES OF DRINKING PROBLEMS — </w:t>
      </w:r>
      <w:proofErr w:type="gramStart"/>
      <w:r w:rsidRPr="00CB07AB">
        <w:rPr>
          <w:rFonts w:ascii="Times New Roman" w:hAnsi="Times New Roman" w:cs="Times New Roman"/>
          <w:color w:val="000000" w:themeColor="text1"/>
          <w:sz w:val="24"/>
          <w:szCs w:val="24"/>
        </w:rPr>
        <w:t>There</w:t>
      </w:r>
      <w:proofErr w:type="gramEnd"/>
      <w:r w:rsidRPr="00CB07AB">
        <w:rPr>
          <w:rFonts w:ascii="Times New Roman" w:hAnsi="Times New Roman" w:cs="Times New Roman"/>
          <w:color w:val="000000" w:themeColor="text1"/>
          <w:sz w:val="24"/>
          <w:szCs w:val="24"/>
        </w:rPr>
        <w:t xml:space="preserve"> are a number of serious consequences of drinking alcohol excessively:  Excessive alcohol consumption is a leading preventable cause of death in the United States.</w:t>
      </w:r>
      <w:r w:rsidR="00B8038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Drinking alcohol increases the risk of traffic accidents, suicide, drowning, and other serious injuries. Alcohol use continues to be the leading cause of injuries treated in trauma centers and emergency departments .Alcohol-related liver disease may lead to end-stage liver disease (cirrhosis) and death.</w:t>
      </w:r>
      <w:r w:rsidR="00B8038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Alcohol increases the risk of certain cancers of the mouth, esophagus, throat, liver, and breast.</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TREATMENT OF DRINKING PROBLEMS —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1. </w:t>
      </w:r>
      <w:proofErr w:type="spellStart"/>
      <w:r w:rsidRPr="00CB07AB">
        <w:rPr>
          <w:rFonts w:ascii="Times New Roman" w:hAnsi="Times New Roman" w:cs="Times New Roman"/>
          <w:color w:val="000000" w:themeColor="text1"/>
          <w:sz w:val="24"/>
          <w:szCs w:val="24"/>
        </w:rPr>
        <w:t>Psychoeducation</w:t>
      </w:r>
      <w:proofErr w:type="spellEnd"/>
      <w:r w:rsidRPr="00CB07AB">
        <w:rPr>
          <w:rFonts w:ascii="Times New Roman" w:hAnsi="Times New Roman" w:cs="Times New Roman"/>
          <w:color w:val="000000" w:themeColor="text1"/>
          <w:sz w:val="24"/>
          <w:szCs w:val="24"/>
        </w:rPr>
        <w:t xml:space="preserve">                     2.  Pharmacological Rx</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3.  Counseling                             4. Family Therapy                                                                            </w:t>
      </w:r>
    </w:p>
    <w:p w:rsidR="00343728" w:rsidRPr="00CB07AB" w:rsidRDefault="001675C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color w:val="000000" w:themeColor="text1"/>
          <w:sz w:val="28"/>
          <w:szCs w:val="24"/>
        </w:rPr>
        <w:t xml:space="preserve"> </w:t>
      </w:r>
      <w:bookmarkStart w:id="133" w:name="_Toc363255652"/>
      <w:proofErr w:type="gramStart"/>
      <w:r w:rsidRPr="00CB07AB">
        <w:rPr>
          <w:rStyle w:val="Heading2Char"/>
          <w:color w:val="000000" w:themeColor="text1"/>
        </w:rPr>
        <w:t>marijuana</w:t>
      </w:r>
      <w:bookmarkEnd w:id="133"/>
      <w:proofErr w:type="gramEnd"/>
      <w:r w:rsidR="00343728" w:rsidRPr="00CB07AB">
        <w:rPr>
          <w:rFonts w:ascii="Times New Roman" w:hAnsi="Times New Roman" w:cs="Times New Roman"/>
          <w:color w:val="000000" w:themeColor="text1"/>
          <w:sz w:val="28"/>
          <w:szCs w:val="24"/>
        </w:rPr>
        <w:t xml:space="preserve"> </w:t>
      </w:r>
      <w:r w:rsidR="00343728" w:rsidRPr="00CB07AB">
        <w:rPr>
          <w:rFonts w:ascii="Times New Roman" w:hAnsi="Times New Roman" w:cs="Times New Roman"/>
          <w:color w:val="000000" w:themeColor="text1"/>
          <w:sz w:val="24"/>
          <w:szCs w:val="24"/>
        </w:rPr>
        <w:t>— Marijuana is a drug that comes from the leaves and flowers of a plant. (The plant is also called marijuana.) In the US, marijuana is usually sold in the form of leaves and buds. In Europe, a different form of marijuana is more common. It is called “hashish” and is made from a sticky substance that comes from the plant.</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does marijuana do to the brain and body? — Marijuana can make you feel happy and relaxed. It can also make you feel less anxious, tense, and depressed. But it does bad things, too. It makes it hard to focus or remember things, or to think clearly. Plus, it slows your reaction time and impairs your judgement.</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Who uses marijuana? —Younger people are more likely than older people to use it, and men are more likely than women to use it.</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Does marijuana have any medical benefits? — Maybe. Marijuana might help ease pain and other symptoms caused by cancer or cancer treatment. It might also help with the symptoms of multiple sclerosis. Some medicines are made from the same active ingredients that are in marijuana.</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How can you tell if someone has a problem with marijuana use? — People who have a problem with marijuana use have 1 or more of these issues:   They often don’t do things that are expected </w:t>
      </w:r>
      <w:r w:rsidRPr="00CB07AB">
        <w:rPr>
          <w:rFonts w:ascii="Times New Roman" w:hAnsi="Times New Roman" w:cs="Times New Roman"/>
          <w:color w:val="000000" w:themeColor="text1"/>
          <w:sz w:val="24"/>
          <w:szCs w:val="24"/>
        </w:rPr>
        <w:lastRenderedPageBreak/>
        <w:t>of them, such as go to work or school, remember family events, and clean their home. They have problems in their relationships with other people.  They sometimes have legal problems.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How can you tell if someone is addicted to marijuana? — People who are addicted to marijuana can have the same issues listed above for problem users. They also have 3 or more of these </w:t>
      </w:r>
      <w:proofErr w:type="spellStart"/>
      <w:r w:rsidRPr="00CB07AB">
        <w:rPr>
          <w:rFonts w:ascii="Times New Roman" w:hAnsi="Times New Roman" w:cs="Times New Roman"/>
          <w:color w:val="000000" w:themeColor="text1"/>
          <w:sz w:val="24"/>
          <w:szCs w:val="24"/>
        </w:rPr>
        <w:t>problems</w:t>
      </w:r>
      <w:proofErr w:type="gramStart"/>
      <w:r w:rsidRPr="00CB07AB">
        <w:rPr>
          <w:rFonts w:ascii="Times New Roman" w:hAnsi="Times New Roman" w:cs="Times New Roman"/>
          <w:color w:val="000000" w:themeColor="text1"/>
          <w:sz w:val="24"/>
          <w:szCs w:val="24"/>
        </w:rPr>
        <w:t>:They</w:t>
      </w:r>
      <w:proofErr w:type="spellEnd"/>
      <w:proofErr w:type="gramEnd"/>
      <w:r w:rsidRPr="00CB07AB">
        <w:rPr>
          <w:rFonts w:ascii="Times New Roman" w:hAnsi="Times New Roman" w:cs="Times New Roman"/>
          <w:color w:val="000000" w:themeColor="text1"/>
          <w:sz w:val="24"/>
          <w:szCs w:val="24"/>
        </w:rPr>
        <w:t xml:space="preserve"> need to use more and more to get the same effects they used to get with less use. Or they get less effect from using the amount that used to get them high. This is called “tolerance.” They end up using more marijuana than they planned to, or they use it for longer than they planned to.</w:t>
      </w:r>
      <w:r w:rsidR="00B8038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They wish they could cut down on marijuana, but they can’t.</w:t>
      </w:r>
      <w:r w:rsidR="00B8038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They spend a lot of time trying to get marijuana, getting high, or recovering from being high. They keep using marijuana even if it causes them health problems or other problems in their life.  They have “withdrawal symptoms” if they stop using marijuana after using it for a long time. Withdrawal symptoms can include:</w:t>
      </w:r>
      <w:r w:rsidR="00B8038C">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Yawning, feeling tired, or sleeping too much, Slowed thoughts and </w:t>
      </w:r>
      <w:proofErr w:type="gramStart"/>
      <w:r w:rsidRPr="00CB07AB">
        <w:rPr>
          <w:rFonts w:ascii="Times New Roman" w:hAnsi="Times New Roman" w:cs="Times New Roman"/>
          <w:color w:val="000000" w:themeColor="text1"/>
          <w:sz w:val="24"/>
          <w:szCs w:val="24"/>
        </w:rPr>
        <w:t>movements ,</w:t>
      </w:r>
      <w:proofErr w:type="gramEnd"/>
      <w:r w:rsidRPr="00CB07AB">
        <w:rPr>
          <w:rFonts w:ascii="Times New Roman" w:hAnsi="Times New Roman" w:cs="Times New Roman"/>
          <w:color w:val="000000" w:themeColor="text1"/>
          <w:sz w:val="24"/>
          <w:szCs w:val="24"/>
        </w:rPr>
        <w:t xml:space="preserve"> Feeling irritable, tense, or anxious , Feeling sad or depressed</w:t>
      </w:r>
      <w:r w:rsidR="00B8038C">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 xml:space="preserve"> </w:t>
      </w:r>
    </w:p>
    <w:p w:rsidR="00343728" w:rsidRPr="00B8038C" w:rsidRDefault="00343728" w:rsidP="00343728">
      <w:pPr>
        <w:spacing w:line="360" w:lineRule="auto"/>
        <w:rPr>
          <w:rFonts w:ascii="Times New Roman" w:hAnsi="Times New Roman" w:cs="Times New Roman"/>
          <w:b/>
          <w:color w:val="000000" w:themeColor="text1"/>
          <w:sz w:val="24"/>
          <w:szCs w:val="24"/>
        </w:rPr>
      </w:pPr>
      <w:r w:rsidRPr="00B8038C">
        <w:rPr>
          <w:rFonts w:ascii="Times New Roman" w:hAnsi="Times New Roman" w:cs="Times New Roman"/>
          <w:b/>
          <w:color w:val="000000" w:themeColor="text1"/>
          <w:sz w:val="24"/>
          <w:szCs w:val="24"/>
        </w:rPr>
        <w:t xml:space="preserve">How is marijuana addiction treated? </w:t>
      </w:r>
    </w:p>
    <w:p w:rsidR="00343728" w:rsidRPr="00CB07AB" w:rsidRDefault="00B8038C" w:rsidP="0034372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Talk therapy                               </w:t>
      </w:r>
      <w:r w:rsidR="00343728" w:rsidRPr="00CB07AB">
        <w:rPr>
          <w:rFonts w:ascii="Times New Roman" w:hAnsi="Times New Roman" w:cs="Times New Roman"/>
          <w:color w:val="000000" w:themeColor="text1"/>
          <w:sz w:val="24"/>
          <w:szCs w:val="24"/>
        </w:rPr>
        <w:t xml:space="preserve">Cognitive behavioral therapy, or “CBT” </w:t>
      </w:r>
    </w:p>
    <w:p w:rsidR="00343728" w:rsidRPr="00CB07AB" w:rsidRDefault="00B8038C" w:rsidP="0034372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Motivational interviewing         </w:t>
      </w:r>
      <w:r w:rsidR="00343728" w:rsidRPr="00CB07AB">
        <w:rPr>
          <w:rFonts w:ascii="Times New Roman" w:hAnsi="Times New Roman" w:cs="Times New Roman"/>
          <w:color w:val="000000" w:themeColor="text1"/>
          <w:sz w:val="24"/>
          <w:szCs w:val="24"/>
        </w:rPr>
        <w:t xml:space="preserve"> Family therapy </w:t>
      </w:r>
    </w:p>
    <w:p w:rsidR="00343728" w:rsidRPr="00CB07AB" w:rsidRDefault="001675C8" w:rsidP="001675C8">
      <w:pPr>
        <w:pStyle w:val="Heading2"/>
        <w:rPr>
          <w:color w:val="000000" w:themeColor="text1"/>
          <w:sz w:val="24"/>
        </w:rPr>
      </w:pPr>
      <w:bookmarkStart w:id="134" w:name="_Toc363255653"/>
      <w:r w:rsidRPr="00CB07AB">
        <w:rPr>
          <w:color w:val="000000" w:themeColor="text1"/>
        </w:rPr>
        <w:t>Smoking</w:t>
      </w:r>
      <w:bookmarkEnd w:id="134"/>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Tobacco smoking often starts during adolescence but can have important health effects throughout life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FACTORS CONTRIBUTING TO SMOKING INITIATION</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Attitudes and beliefs —Attitudes toward smoking are influenced by several factors: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Peer and family </w:t>
      </w:r>
      <w:proofErr w:type="gramStart"/>
      <w:r w:rsidRPr="00CB07AB">
        <w:rPr>
          <w:rFonts w:ascii="Times New Roman" w:hAnsi="Times New Roman" w:cs="Times New Roman"/>
          <w:color w:val="000000" w:themeColor="text1"/>
          <w:sz w:val="24"/>
          <w:szCs w:val="24"/>
        </w:rPr>
        <w:t>influence ,</w:t>
      </w:r>
      <w:proofErr w:type="gramEnd"/>
      <w:r w:rsidRPr="00CB07AB">
        <w:rPr>
          <w:rFonts w:ascii="Times New Roman" w:hAnsi="Times New Roman" w:cs="Times New Roman"/>
          <w:color w:val="000000" w:themeColor="text1"/>
          <w:sz w:val="24"/>
          <w:szCs w:val="24"/>
        </w:rPr>
        <w:t xml:space="preserve"> Age , Misperceptions, Marketing.</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Nicotine dependence — Nicotine is a strongly addictive substance, and many individuals develop nicotine dependence after days to weeks of exposure. These </w:t>
      </w:r>
      <w:proofErr w:type="spellStart"/>
      <w:r w:rsidRPr="00CB07AB">
        <w:rPr>
          <w:rFonts w:ascii="Times New Roman" w:hAnsi="Times New Roman" w:cs="Times New Roman"/>
          <w:color w:val="000000" w:themeColor="text1"/>
          <w:sz w:val="24"/>
          <w:szCs w:val="24"/>
        </w:rPr>
        <w:t>include</w:t>
      </w:r>
      <w:proofErr w:type="gramStart"/>
      <w:r w:rsidRPr="00CB07AB">
        <w:rPr>
          <w:rFonts w:ascii="Times New Roman" w:hAnsi="Times New Roman" w:cs="Times New Roman"/>
          <w:color w:val="000000" w:themeColor="text1"/>
          <w:sz w:val="24"/>
          <w:szCs w:val="24"/>
        </w:rPr>
        <w:t>:Craving</w:t>
      </w:r>
      <w:proofErr w:type="spellEnd"/>
      <w:proofErr w:type="gramEnd"/>
      <w:r w:rsidRPr="00CB07AB">
        <w:rPr>
          <w:rFonts w:ascii="Times New Roman" w:hAnsi="Times New Roman" w:cs="Times New Roman"/>
          <w:color w:val="000000" w:themeColor="text1"/>
          <w:sz w:val="24"/>
          <w:szCs w:val="24"/>
        </w:rPr>
        <w:t xml:space="preserve"> for cigarettes, Dysphoria or depressed mood, Sleep disturbances, Irritability and anger,  Anxiety, Difficulty concentrating, Restlessness, Increased appetite.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BENEFITS OF QUITTING SMOKING — Smoking cessation has major and immediate health benefits for men and women of all ages. The earlier you quit, the greater the benefits. Cardiovascular disease — Cigarette smoking doubles the risk of developing coronary heart disease, and smoking cessation can rapidly reduce this </w:t>
      </w:r>
      <w:proofErr w:type="spellStart"/>
      <w:r w:rsidRPr="00CB07AB">
        <w:rPr>
          <w:rFonts w:ascii="Times New Roman" w:hAnsi="Times New Roman" w:cs="Times New Roman"/>
          <w:color w:val="000000" w:themeColor="text1"/>
          <w:sz w:val="24"/>
          <w:szCs w:val="24"/>
        </w:rPr>
        <w:t>risk.In</w:t>
      </w:r>
      <w:proofErr w:type="spellEnd"/>
      <w:r w:rsidRPr="00CB07AB">
        <w:rPr>
          <w:rFonts w:ascii="Times New Roman" w:hAnsi="Times New Roman" w:cs="Times New Roman"/>
          <w:color w:val="000000" w:themeColor="text1"/>
          <w:sz w:val="24"/>
          <w:szCs w:val="24"/>
        </w:rPr>
        <w:t xml:space="preserve"> some studies, the risk of heart attack was reduced to the rate of nonsmokers within two years of quitting smoking.</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Pulmonary disease — Smoking increases the risk of long-term lung diseases such as chronic obstructive pulmonary disease. Asthma and sudden infant death syndrome (SIDS) are more common among children exposed to smoke. Cigarette smoking makes it more difficult to treat asthma.</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Cancer — Cigarette smoking is responsible for almost 90 percent of cases of lung cancer. Smoking cessation reduces the risk of lung cancer within five years of stopping, although former smokers still have a higher risk of lung cancer than people who have never smoked. Stopping smoking may also reduce the risk of other cancers, such as cancers of the head and neck, esophagus, pancreas, and bladder.</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Peptic ulcer disease — Cigarette smoking increases the risk of developing peptic ulcer disease.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Osteoporosis — Smoking increases bone loss and increases the risk of hip fracture in women</w:t>
      </w:r>
      <w:proofErr w:type="gramStart"/>
      <w:r w:rsidRPr="00CB07AB">
        <w:rPr>
          <w:rFonts w:ascii="Times New Roman" w:hAnsi="Times New Roman" w:cs="Times New Roman"/>
          <w:color w:val="000000" w:themeColor="text1"/>
          <w:sz w:val="24"/>
          <w:szCs w:val="24"/>
        </w:rPr>
        <w:t>..</w:t>
      </w:r>
      <w:proofErr w:type="gram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Stages of change —smokers can be classified into one of four stages of smoking cessation:</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Precontemplation</w:t>
      </w:r>
      <w:proofErr w:type="spellEnd"/>
      <w:r w:rsidRPr="00CB07AB">
        <w:rPr>
          <w:rFonts w:ascii="Times New Roman" w:hAnsi="Times New Roman" w:cs="Times New Roman"/>
          <w:color w:val="000000" w:themeColor="text1"/>
          <w:sz w:val="24"/>
          <w:szCs w:val="24"/>
        </w:rPr>
        <w:t xml:space="preserve"> (not intending to quit in the foreseeable future)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Contemplation (intending to quit in the foreseeable future)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Preparation (intending to quit in the immediate future)</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Recent Action (cessation of smoking)</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Using this model, an individual's stage of change is identified, and then counseling focuses on processes most likely to move him or her forward toward quitting.</w:t>
      </w:r>
    </w:p>
    <w:p w:rsidR="00343728" w:rsidRPr="00CB07AB" w:rsidRDefault="00343728" w:rsidP="00343728">
      <w:pPr>
        <w:spacing w:line="360" w:lineRule="auto"/>
        <w:rPr>
          <w:rFonts w:ascii="Times New Roman" w:hAnsi="Times New Roman" w:cs="Times New Roman"/>
          <w:color w:val="000000" w:themeColor="text1"/>
          <w:sz w:val="24"/>
          <w:szCs w:val="24"/>
        </w:rPr>
      </w:pPr>
      <w:bookmarkStart w:id="135" w:name="_Toc363255654"/>
      <w:r w:rsidRPr="00CB07AB">
        <w:rPr>
          <w:rStyle w:val="Heading2Char"/>
          <w:color w:val="000000" w:themeColor="text1"/>
        </w:rPr>
        <w:t>Typhoid fever</w:t>
      </w:r>
      <w:bookmarkEnd w:id="135"/>
      <w:r w:rsidRPr="00CB07AB">
        <w:rPr>
          <w:rFonts w:ascii="Times New Roman" w:hAnsi="Times New Roman" w:cs="Times New Roman"/>
          <w:color w:val="000000" w:themeColor="text1"/>
          <w:sz w:val="28"/>
          <w:szCs w:val="24"/>
        </w:rPr>
        <w:t xml:space="preserve"> </w:t>
      </w:r>
      <w:r w:rsidRPr="00CB07AB">
        <w:rPr>
          <w:rFonts w:ascii="Times New Roman" w:hAnsi="Times New Roman" w:cs="Times New Roman"/>
          <w:color w:val="000000" w:themeColor="text1"/>
          <w:sz w:val="24"/>
          <w:szCs w:val="24"/>
        </w:rPr>
        <w:t xml:space="preserve">is characterized by severe systemic illness with fever and abdominal </w:t>
      </w:r>
      <w:proofErr w:type="gramStart"/>
      <w:r w:rsidRPr="00CB07AB">
        <w:rPr>
          <w:rFonts w:ascii="Times New Roman" w:hAnsi="Times New Roman" w:cs="Times New Roman"/>
          <w:color w:val="000000" w:themeColor="text1"/>
          <w:sz w:val="24"/>
          <w:szCs w:val="24"/>
        </w:rPr>
        <w:t>pain .</w:t>
      </w:r>
      <w:proofErr w:type="gramEnd"/>
      <w:r w:rsidRPr="00CB07AB">
        <w:rPr>
          <w:rFonts w:ascii="Times New Roman" w:hAnsi="Times New Roman" w:cs="Times New Roman"/>
          <w:color w:val="000000" w:themeColor="text1"/>
          <w:sz w:val="24"/>
          <w:szCs w:val="24"/>
        </w:rPr>
        <w:t xml:space="preserve"> The organism classically responsible for the enteric fever syndrome is S. </w:t>
      </w:r>
      <w:proofErr w:type="spellStart"/>
      <w:r w:rsidRPr="00CB07AB">
        <w:rPr>
          <w:rFonts w:ascii="Times New Roman" w:hAnsi="Times New Roman" w:cs="Times New Roman"/>
          <w:color w:val="000000" w:themeColor="text1"/>
          <w:sz w:val="24"/>
          <w:szCs w:val="24"/>
        </w:rPr>
        <w:t>enterica</w:t>
      </w:r>
      <w:proofErr w:type="spellEnd"/>
      <w:r w:rsidRPr="00CB07AB">
        <w:rPr>
          <w:rFonts w:ascii="Times New Roman" w:hAnsi="Times New Roman" w:cs="Times New Roman"/>
          <w:color w:val="000000" w:themeColor="text1"/>
          <w:sz w:val="24"/>
          <w:szCs w:val="24"/>
        </w:rPr>
        <w:t xml:space="preserve"> serotype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lastRenderedPageBreak/>
        <w:t xml:space="preserve">(formerly S.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xml:space="preserve">). Many of the 2000 serotypes of Salmonella serotypes can cause a similar syndrome, including but not limited to: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Salmonella </w:t>
      </w:r>
      <w:proofErr w:type="spellStart"/>
      <w:r w:rsidRPr="00CB07AB">
        <w:rPr>
          <w:rFonts w:ascii="Times New Roman" w:hAnsi="Times New Roman" w:cs="Times New Roman"/>
          <w:color w:val="000000" w:themeColor="text1"/>
          <w:sz w:val="24"/>
          <w:szCs w:val="24"/>
        </w:rPr>
        <w:t>paratyphi</w:t>
      </w:r>
      <w:proofErr w:type="spellEnd"/>
      <w:r w:rsidRPr="00CB07AB">
        <w:rPr>
          <w:rFonts w:ascii="Times New Roman" w:hAnsi="Times New Roman" w:cs="Times New Roman"/>
          <w:color w:val="000000" w:themeColor="text1"/>
          <w:sz w:val="24"/>
          <w:szCs w:val="24"/>
        </w:rPr>
        <w:t xml:space="preserve"> A          Salmonella </w:t>
      </w:r>
      <w:proofErr w:type="spellStart"/>
      <w:r w:rsidRPr="00CB07AB">
        <w:rPr>
          <w:rFonts w:ascii="Times New Roman" w:hAnsi="Times New Roman" w:cs="Times New Roman"/>
          <w:color w:val="000000" w:themeColor="text1"/>
          <w:sz w:val="24"/>
          <w:szCs w:val="24"/>
        </w:rPr>
        <w:t>paratyphi</w:t>
      </w:r>
      <w:proofErr w:type="spellEnd"/>
      <w:r w:rsidRPr="00CB07AB">
        <w:rPr>
          <w:rFonts w:ascii="Times New Roman" w:hAnsi="Times New Roman" w:cs="Times New Roman"/>
          <w:color w:val="000000" w:themeColor="text1"/>
          <w:sz w:val="24"/>
          <w:szCs w:val="24"/>
        </w:rPr>
        <w:t xml:space="preserve"> B</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Salmonella </w:t>
      </w:r>
      <w:proofErr w:type="spellStart"/>
      <w:r w:rsidRPr="00CB07AB">
        <w:rPr>
          <w:rFonts w:ascii="Times New Roman" w:hAnsi="Times New Roman" w:cs="Times New Roman"/>
          <w:color w:val="000000" w:themeColor="text1"/>
          <w:sz w:val="24"/>
          <w:szCs w:val="24"/>
        </w:rPr>
        <w:t>paratyphi</w:t>
      </w:r>
      <w:proofErr w:type="spellEnd"/>
      <w:r w:rsidRPr="00CB07AB">
        <w:rPr>
          <w:rFonts w:ascii="Times New Roman" w:hAnsi="Times New Roman" w:cs="Times New Roman"/>
          <w:color w:val="000000" w:themeColor="text1"/>
          <w:sz w:val="24"/>
          <w:szCs w:val="24"/>
        </w:rPr>
        <w:t xml:space="preserve"> C           Salmonella </w:t>
      </w:r>
      <w:proofErr w:type="spellStart"/>
      <w:r w:rsidRPr="00CB07AB">
        <w:rPr>
          <w:rFonts w:ascii="Times New Roman" w:hAnsi="Times New Roman" w:cs="Times New Roman"/>
          <w:color w:val="000000" w:themeColor="text1"/>
          <w:sz w:val="24"/>
          <w:szCs w:val="24"/>
        </w:rPr>
        <w:t>choleraesuis</w:t>
      </w:r>
      <w:proofErr w:type="spellEnd"/>
      <w:r w:rsidRPr="00CB07AB">
        <w:rPr>
          <w:rFonts w:ascii="Times New Roman" w:hAnsi="Times New Roman" w:cs="Times New Roman"/>
          <w:color w:val="000000" w:themeColor="text1"/>
          <w:sz w:val="24"/>
          <w:szCs w:val="24"/>
        </w:rPr>
        <w:t xml:space="preserv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It is usually not clinically useful or possible to reliably predict the causative organism based on clinical </w:t>
      </w:r>
      <w:proofErr w:type="gramStart"/>
      <w:r w:rsidRPr="00CB07AB">
        <w:rPr>
          <w:rFonts w:ascii="Times New Roman" w:hAnsi="Times New Roman" w:cs="Times New Roman"/>
          <w:color w:val="000000" w:themeColor="text1"/>
          <w:sz w:val="24"/>
          <w:szCs w:val="24"/>
        </w:rPr>
        <w:t>findings .</w:t>
      </w:r>
      <w:proofErr w:type="gramEnd"/>
      <w:r w:rsidRPr="00CB07AB">
        <w:rPr>
          <w:rFonts w:ascii="Times New Roman" w:hAnsi="Times New Roman" w:cs="Times New Roman"/>
          <w:color w:val="000000" w:themeColor="text1"/>
          <w:sz w:val="24"/>
          <w:szCs w:val="24"/>
        </w:rPr>
        <w:t xml:space="preserve"> The term “enteric fever” is a collective term that refers to both typhoid and paratyphoid fever.</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EPIDEMIOLOGY — Typhoid fever is more common in children and young adults than in older </w:t>
      </w:r>
      <w:proofErr w:type="gramStart"/>
      <w:r w:rsidRPr="00CB07AB">
        <w:rPr>
          <w:rFonts w:ascii="Times New Roman" w:hAnsi="Times New Roman" w:cs="Times New Roman"/>
          <w:color w:val="000000" w:themeColor="text1"/>
          <w:sz w:val="24"/>
          <w:szCs w:val="24"/>
        </w:rPr>
        <w:t>patients .</w:t>
      </w:r>
      <w:proofErr w:type="gramEnd"/>
      <w:r w:rsidRPr="00CB07AB">
        <w:rPr>
          <w:rFonts w:ascii="Times New Roman" w:hAnsi="Times New Roman" w:cs="Times New Roman"/>
          <w:color w:val="000000" w:themeColor="text1"/>
          <w:sz w:val="24"/>
          <w:szCs w:val="24"/>
        </w:rPr>
        <w:t xml:space="preserve"> Because humans are the only reservoir for S. </w:t>
      </w:r>
      <w:proofErr w:type="spellStart"/>
      <w:r w:rsidRPr="00CB07AB">
        <w:rPr>
          <w:rFonts w:ascii="Times New Roman" w:hAnsi="Times New Roman" w:cs="Times New Roman"/>
          <w:color w:val="000000" w:themeColor="text1"/>
          <w:sz w:val="24"/>
          <w:szCs w:val="24"/>
        </w:rPr>
        <w:t>enterica</w:t>
      </w:r>
      <w:proofErr w:type="spellEnd"/>
      <w:r w:rsidRPr="00CB07AB">
        <w:rPr>
          <w:rFonts w:ascii="Times New Roman" w:hAnsi="Times New Roman" w:cs="Times New Roman"/>
          <w:color w:val="000000" w:themeColor="text1"/>
          <w:sz w:val="24"/>
          <w:szCs w:val="24"/>
        </w:rPr>
        <w:t xml:space="preserve"> serotype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a history of travel to settings in which sanitation is poor or with a known typhoid case or carrier is useful, although a specific contact is identified in a minority of cases.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MICROBIOLOGY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organism classically responsible for the enteric fever syndrome is S. </w:t>
      </w:r>
      <w:proofErr w:type="spellStart"/>
      <w:r w:rsidRPr="00CB07AB">
        <w:rPr>
          <w:rFonts w:ascii="Times New Roman" w:hAnsi="Times New Roman" w:cs="Times New Roman"/>
          <w:color w:val="000000" w:themeColor="text1"/>
          <w:sz w:val="24"/>
          <w:szCs w:val="24"/>
        </w:rPr>
        <w:t>enterica</w:t>
      </w:r>
      <w:proofErr w:type="spellEnd"/>
      <w:r w:rsidRPr="00CB07AB">
        <w:rPr>
          <w:rFonts w:ascii="Times New Roman" w:hAnsi="Times New Roman" w:cs="Times New Roman"/>
          <w:color w:val="000000" w:themeColor="text1"/>
          <w:sz w:val="24"/>
          <w:szCs w:val="24"/>
        </w:rPr>
        <w:t xml:space="preserve"> serotype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xml:space="preserve"> (formerly S.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xml:space="preserve">). Other Salmonellae may cause a similar clinical syndrome as noted </w:t>
      </w:r>
      <w:proofErr w:type="gramStart"/>
      <w:r w:rsidRPr="00CB07AB">
        <w:rPr>
          <w:rFonts w:ascii="Times New Roman" w:hAnsi="Times New Roman" w:cs="Times New Roman"/>
          <w:color w:val="000000" w:themeColor="text1"/>
          <w:sz w:val="24"/>
          <w:szCs w:val="24"/>
        </w:rPr>
        <w:t>above .</w:t>
      </w:r>
      <w:proofErr w:type="gramEnd"/>
      <w:r w:rsidRPr="00CB07AB">
        <w:rPr>
          <w:rFonts w:ascii="Times New Roman" w:hAnsi="Times New Roman" w:cs="Times New Roman"/>
          <w:color w:val="000000" w:themeColor="text1"/>
          <w:sz w:val="24"/>
          <w:szCs w:val="24"/>
        </w:rPr>
        <w:t xml:space="preserv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CLINICAL MANIFESTATIONS — Typhoid is a febrile illness with onset of symptoms 5 to 21 days after ingestion of the causative microorganism in contaminated food or water. The incubation period and inoculum needed to cause disease vary depending upon host factors such as age, gastric acidity, and immunologic status.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Typhoid fever usually presents with abdominal pain, fever, and chills; the differential diagnosis is broad and includes malaria, </w:t>
      </w:r>
      <w:proofErr w:type="spellStart"/>
      <w:r w:rsidRPr="00CB07AB">
        <w:rPr>
          <w:rFonts w:ascii="Times New Roman" w:hAnsi="Times New Roman" w:cs="Times New Roman"/>
          <w:color w:val="000000" w:themeColor="text1"/>
          <w:sz w:val="24"/>
          <w:szCs w:val="24"/>
        </w:rPr>
        <w:t>amebiasis</w:t>
      </w:r>
      <w:proofErr w:type="spellEnd"/>
      <w:r w:rsidRPr="00CB07AB">
        <w:rPr>
          <w:rFonts w:ascii="Times New Roman" w:hAnsi="Times New Roman" w:cs="Times New Roman"/>
          <w:color w:val="000000" w:themeColor="text1"/>
          <w:sz w:val="24"/>
          <w:szCs w:val="24"/>
        </w:rPr>
        <w:t xml:space="preserve">, dengue fever, </w:t>
      </w:r>
      <w:proofErr w:type="spellStart"/>
      <w:r w:rsidRPr="00CB07AB">
        <w:rPr>
          <w:rFonts w:ascii="Times New Roman" w:hAnsi="Times New Roman" w:cs="Times New Roman"/>
          <w:color w:val="000000" w:themeColor="text1"/>
          <w:sz w:val="24"/>
          <w:szCs w:val="24"/>
        </w:rPr>
        <w:t>leishmaniasis</w:t>
      </w:r>
      <w:proofErr w:type="spellEnd"/>
      <w:r w:rsidRPr="00CB07AB">
        <w:rPr>
          <w:rFonts w:ascii="Times New Roman" w:hAnsi="Times New Roman" w:cs="Times New Roman"/>
          <w:color w:val="000000" w:themeColor="text1"/>
          <w:sz w:val="24"/>
          <w:szCs w:val="24"/>
        </w:rPr>
        <w:t>, and other causes of bacterial gastroenteritis. Outside of endemic areas, the diagnosis should be considered in travelers or visitors from endemic areas. In the absence of acute complications or death from overwhelming sepsis, symptoms gradually resolve over weeks to months.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Focal </w:t>
      </w:r>
      <w:proofErr w:type="spellStart"/>
      <w:r w:rsidRPr="00CB07AB">
        <w:rPr>
          <w:rFonts w:ascii="Times New Roman" w:hAnsi="Times New Roman" w:cs="Times New Roman"/>
          <w:color w:val="000000" w:themeColor="text1"/>
          <w:sz w:val="24"/>
          <w:szCs w:val="24"/>
        </w:rPr>
        <w:t>extraintestinal</w:t>
      </w:r>
      <w:proofErr w:type="spellEnd"/>
      <w:r w:rsidRPr="00CB07AB">
        <w:rPr>
          <w:rFonts w:ascii="Times New Roman" w:hAnsi="Times New Roman" w:cs="Times New Roman"/>
          <w:color w:val="000000" w:themeColor="text1"/>
          <w:sz w:val="24"/>
          <w:szCs w:val="24"/>
        </w:rPr>
        <w:t xml:space="preserve"> manifestations including involvement of the hepatobiliary, cardiovascular, respiratory, genitourinary, musculoskeletal, and central nervous systems have been described as a result of </w:t>
      </w:r>
      <w:proofErr w:type="spellStart"/>
      <w:r w:rsidRPr="00CB07AB">
        <w:rPr>
          <w:rFonts w:ascii="Times New Roman" w:hAnsi="Times New Roman" w:cs="Times New Roman"/>
          <w:color w:val="000000" w:themeColor="text1"/>
          <w:sz w:val="24"/>
          <w:szCs w:val="24"/>
        </w:rPr>
        <w:t>bacteremic</w:t>
      </w:r>
      <w:proofErr w:type="spellEnd"/>
      <w:r w:rsidRPr="00CB07AB">
        <w:rPr>
          <w:rFonts w:ascii="Times New Roman" w:hAnsi="Times New Roman" w:cs="Times New Roman"/>
          <w:color w:val="000000" w:themeColor="text1"/>
          <w:sz w:val="24"/>
          <w:szCs w:val="24"/>
        </w:rPr>
        <w:t xml:space="preserve"> seeding, but are observed </w:t>
      </w:r>
      <w:proofErr w:type="gramStart"/>
      <w:r w:rsidRPr="00CB07AB">
        <w:rPr>
          <w:rFonts w:ascii="Times New Roman" w:hAnsi="Times New Roman" w:cs="Times New Roman"/>
          <w:color w:val="000000" w:themeColor="text1"/>
          <w:sz w:val="24"/>
          <w:szCs w:val="24"/>
        </w:rPr>
        <w:t>infrequently .</w:t>
      </w:r>
      <w:proofErr w:type="gramEnd"/>
      <w:r w:rsidRPr="00CB07AB">
        <w:rPr>
          <w:rFonts w:ascii="Times New Roman" w:hAnsi="Times New Roman" w:cs="Times New Roman"/>
          <w:color w:val="000000" w:themeColor="text1"/>
          <w:sz w:val="24"/>
          <w:szCs w:val="24"/>
        </w:rPr>
        <w:t xml:space="preserve">  “Enteric </w:t>
      </w:r>
      <w:r w:rsidRPr="00CB07AB">
        <w:rPr>
          <w:rFonts w:ascii="Times New Roman" w:hAnsi="Times New Roman" w:cs="Times New Roman"/>
          <w:color w:val="000000" w:themeColor="text1"/>
          <w:sz w:val="24"/>
          <w:szCs w:val="24"/>
        </w:rPr>
        <w:lastRenderedPageBreak/>
        <w:t xml:space="preserve">encephalopathy” is altered consciousness, delirium, and confusion in association with enteric fever.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Chronic carriage — Chronic Salmonella carriage is defined as excretion of the organism in stool or urine &gt;12 months after acute infection. Rates of chronic carriage after S.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xml:space="preserve"> infection range from 1 to 6 </w:t>
      </w:r>
      <w:proofErr w:type="gramStart"/>
      <w:r w:rsidRPr="00CB07AB">
        <w:rPr>
          <w:rFonts w:ascii="Times New Roman" w:hAnsi="Times New Roman" w:cs="Times New Roman"/>
          <w:color w:val="000000" w:themeColor="text1"/>
          <w:sz w:val="24"/>
          <w:szCs w:val="24"/>
        </w:rPr>
        <w:t>percent .</w:t>
      </w:r>
      <w:proofErr w:type="gramEnd"/>
      <w:r w:rsidRPr="00CB07AB">
        <w:rPr>
          <w:rFonts w:ascii="Times New Roman" w:hAnsi="Times New Roman" w:cs="Times New Roman"/>
          <w:color w:val="000000" w:themeColor="text1"/>
          <w:sz w:val="24"/>
          <w:szCs w:val="24"/>
        </w:rPr>
        <w:t xml:space="preserve"> In general, chronic carriers do not develop recurrent symptomatic disease. They appear to reach an immunologic equilibrium in which they are chronically colonized and may excrete large numbers of organisms, but have a high level of immunity and do not develop clinical disease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DIAGNOSIS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Culture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diagnosis of typhoid fever is made by culture of the causative microorganism in the setting of a compatible clinical illness.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Serology </w:t>
      </w:r>
      <w:proofErr w:type="gramStart"/>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Widal</w:t>
      </w:r>
      <w:proofErr w:type="spellEnd"/>
      <w:proofErr w:type="gramEnd"/>
      <w:r w:rsidRPr="00CB07AB">
        <w:rPr>
          <w:rFonts w:ascii="Times New Roman" w:hAnsi="Times New Roman" w:cs="Times New Roman"/>
          <w:color w:val="000000" w:themeColor="text1"/>
          <w:sz w:val="24"/>
          <w:szCs w:val="24"/>
        </w:rPr>
        <w:t xml:space="preserve"> test. The </w:t>
      </w:r>
      <w:proofErr w:type="spellStart"/>
      <w:r w:rsidRPr="00CB07AB">
        <w:rPr>
          <w:rFonts w:ascii="Times New Roman" w:hAnsi="Times New Roman" w:cs="Times New Roman"/>
          <w:color w:val="000000" w:themeColor="text1"/>
          <w:sz w:val="24"/>
          <w:szCs w:val="24"/>
        </w:rPr>
        <w:t>Widal</w:t>
      </w:r>
      <w:proofErr w:type="spellEnd"/>
      <w:r w:rsidRPr="00CB07AB">
        <w:rPr>
          <w:rFonts w:ascii="Times New Roman" w:hAnsi="Times New Roman" w:cs="Times New Roman"/>
          <w:color w:val="000000" w:themeColor="text1"/>
          <w:sz w:val="24"/>
          <w:szCs w:val="24"/>
        </w:rPr>
        <w:t xml:space="preserve"> test detects anti-S. </w:t>
      </w:r>
      <w:proofErr w:type="gramStart"/>
      <w:r w:rsidRPr="00CB07AB">
        <w:rPr>
          <w:rFonts w:ascii="Times New Roman" w:hAnsi="Times New Roman" w:cs="Times New Roman"/>
          <w:color w:val="000000" w:themeColor="text1"/>
          <w:sz w:val="24"/>
          <w:szCs w:val="24"/>
        </w:rPr>
        <w:t>serotype</w:t>
      </w:r>
      <w:proofErr w:type="gram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Typhi</w:t>
      </w:r>
      <w:proofErr w:type="spellEnd"/>
      <w:r w:rsidRPr="00CB07AB">
        <w:rPr>
          <w:rFonts w:ascii="Times New Roman" w:hAnsi="Times New Roman" w:cs="Times New Roman"/>
          <w:color w:val="000000" w:themeColor="text1"/>
          <w:sz w:val="24"/>
          <w:szCs w:val="24"/>
        </w:rPr>
        <w:t xml:space="preserve"> antibodies,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Treatment- ANTIBIOTIC THERAPY — Treatment of typhoid fever has been complicated by the development and rapid dissemination of </w:t>
      </w:r>
      <w:proofErr w:type="spellStart"/>
      <w:r w:rsidRPr="00CB07AB">
        <w:rPr>
          <w:rFonts w:ascii="Times New Roman" w:hAnsi="Times New Roman" w:cs="Times New Roman"/>
          <w:color w:val="000000" w:themeColor="text1"/>
          <w:sz w:val="24"/>
          <w:szCs w:val="24"/>
        </w:rPr>
        <w:t>typhoidal</w:t>
      </w:r>
      <w:proofErr w:type="spellEnd"/>
      <w:r w:rsidRPr="00CB07AB">
        <w:rPr>
          <w:rFonts w:ascii="Times New Roman" w:hAnsi="Times New Roman" w:cs="Times New Roman"/>
          <w:color w:val="000000" w:themeColor="text1"/>
          <w:sz w:val="24"/>
          <w:szCs w:val="24"/>
        </w:rPr>
        <w:t xml:space="preserve"> organisms resistant to ampicillin, trimethoprim-</w:t>
      </w:r>
      <w:proofErr w:type="spellStart"/>
      <w:r w:rsidRPr="00CB07AB">
        <w:rPr>
          <w:rFonts w:ascii="Times New Roman" w:hAnsi="Times New Roman" w:cs="Times New Roman"/>
          <w:color w:val="000000" w:themeColor="text1"/>
          <w:sz w:val="24"/>
          <w:szCs w:val="24"/>
        </w:rPr>
        <w:t>sulfamethoxazole</w:t>
      </w:r>
      <w:proofErr w:type="spellEnd"/>
      <w:r w:rsidRPr="00CB07AB">
        <w:rPr>
          <w:rFonts w:ascii="Times New Roman" w:hAnsi="Times New Roman" w:cs="Times New Roman"/>
          <w:color w:val="000000" w:themeColor="text1"/>
          <w:sz w:val="24"/>
          <w:szCs w:val="24"/>
        </w:rPr>
        <w:t xml:space="preserve">, and chloramphenicol. In recent years, development of creeping resistance to </w:t>
      </w:r>
      <w:proofErr w:type="spellStart"/>
      <w:r w:rsidRPr="00CB07AB">
        <w:rPr>
          <w:rFonts w:ascii="Times New Roman" w:hAnsi="Times New Roman" w:cs="Times New Roman"/>
          <w:color w:val="000000" w:themeColor="text1"/>
          <w:sz w:val="24"/>
          <w:szCs w:val="24"/>
        </w:rPr>
        <w:t>fluoroquinolones</w:t>
      </w:r>
      <w:proofErr w:type="spellEnd"/>
      <w:r w:rsidRPr="00CB07AB">
        <w:rPr>
          <w:rFonts w:ascii="Times New Roman" w:hAnsi="Times New Roman" w:cs="Times New Roman"/>
          <w:color w:val="000000" w:themeColor="text1"/>
          <w:sz w:val="24"/>
          <w:szCs w:val="24"/>
        </w:rPr>
        <w:t xml:space="preserve"> has resulted in more challenges.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Style w:val="Heading2Char"/>
          <w:color w:val="000000" w:themeColor="text1"/>
        </w:rPr>
        <w:t xml:space="preserve"> </w:t>
      </w:r>
      <w:bookmarkStart w:id="136" w:name="_Toc363255655"/>
      <w:r w:rsidRPr="00CB07AB">
        <w:rPr>
          <w:rStyle w:val="Heading2Char"/>
          <w:color w:val="000000" w:themeColor="text1"/>
        </w:rPr>
        <w:t>Cholera</w:t>
      </w:r>
      <w:bookmarkEnd w:id="136"/>
      <w:r w:rsidRPr="00CB07AB">
        <w:rPr>
          <w:rFonts w:ascii="Times New Roman" w:hAnsi="Times New Roman" w:cs="Times New Roman"/>
          <w:b/>
          <w:color w:val="000000" w:themeColor="text1"/>
          <w:sz w:val="28"/>
          <w:szCs w:val="24"/>
        </w:rPr>
        <w:t xml:space="preserve"> </w:t>
      </w:r>
      <w:r w:rsidRPr="00CB07AB">
        <w:rPr>
          <w:rFonts w:ascii="Times New Roman" w:hAnsi="Times New Roman" w:cs="Times New Roman"/>
          <w:color w:val="000000" w:themeColor="text1"/>
          <w:sz w:val="24"/>
          <w:szCs w:val="24"/>
        </w:rPr>
        <w:t xml:space="preserve">is a diarrheal illness caused by infection with the gram-negative bacterium Vibrio </w:t>
      </w:r>
      <w:proofErr w:type="spellStart"/>
      <w:r w:rsidRPr="00CB07AB">
        <w:rPr>
          <w:rFonts w:ascii="Times New Roman" w:hAnsi="Times New Roman" w:cs="Times New Roman"/>
          <w:color w:val="000000" w:themeColor="text1"/>
          <w:sz w:val="24"/>
          <w:szCs w:val="24"/>
        </w:rPr>
        <w:t>cholerae</w:t>
      </w:r>
      <w:proofErr w:type="spellEnd"/>
      <w:r w:rsidRPr="00CB07AB">
        <w:rPr>
          <w:rFonts w:ascii="Times New Roman" w:hAnsi="Times New Roman" w:cs="Times New Roman"/>
          <w:color w:val="000000" w:themeColor="text1"/>
          <w:sz w:val="24"/>
          <w:szCs w:val="24"/>
        </w:rPr>
        <w:t>. Cholera is characterized by severe, watery diarrhea, which can rapidly lead to dehydration and death in untreated patients.</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MICROBIOLOGY — Vibrio </w:t>
      </w:r>
      <w:proofErr w:type="spellStart"/>
      <w:r w:rsidRPr="00CB07AB">
        <w:rPr>
          <w:rFonts w:ascii="Times New Roman" w:hAnsi="Times New Roman" w:cs="Times New Roman"/>
          <w:color w:val="000000" w:themeColor="text1"/>
          <w:sz w:val="24"/>
          <w:szCs w:val="24"/>
        </w:rPr>
        <w:t>cholerae</w:t>
      </w:r>
      <w:proofErr w:type="spellEnd"/>
      <w:r w:rsidRPr="00CB07AB">
        <w:rPr>
          <w:rFonts w:ascii="Times New Roman" w:hAnsi="Times New Roman" w:cs="Times New Roman"/>
          <w:color w:val="000000" w:themeColor="text1"/>
          <w:sz w:val="24"/>
          <w:szCs w:val="24"/>
        </w:rPr>
        <w:t xml:space="preserve"> is divided into more than 200 serotypes, determined by the O antigen of the cell surface lipopolysaccharide. Only V. </w:t>
      </w:r>
      <w:proofErr w:type="spellStart"/>
      <w:r w:rsidRPr="00CB07AB">
        <w:rPr>
          <w:rFonts w:ascii="Times New Roman" w:hAnsi="Times New Roman" w:cs="Times New Roman"/>
          <w:color w:val="000000" w:themeColor="text1"/>
          <w:sz w:val="24"/>
          <w:szCs w:val="24"/>
        </w:rPr>
        <w:t>cholerae</w:t>
      </w:r>
      <w:proofErr w:type="spellEnd"/>
      <w:r w:rsidRPr="00CB07AB">
        <w:rPr>
          <w:rFonts w:ascii="Times New Roman" w:hAnsi="Times New Roman" w:cs="Times New Roman"/>
          <w:color w:val="000000" w:themeColor="text1"/>
          <w:sz w:val="24"/>
          <w:szCs w:val="24"/>
        </w:rPr>
        <w:t xml:space="preserve"> of the O1 and O139 serotypes are responsible for epidemic cholera in humans. The major virulence factor for V. </w:t>
      </w:r>
      <w:proofErr w:type="spellStart"/>
      <w:r w:rsidRPr="00CB07AB">
        <w:rPr>
          <w:rFonts w:ascii="Times New Roman" w:hAnsi="Times New Roman" w:cs="Times New Roman"/>
          <w:color w:val="000000" w:themeColor="text1"/>
          <w:sz w:val="24"/>
          <w:szCs w:val="24"/>
        </w:rPr>
        <w:t>cholerae</w:t>
      </w:r>
      <w:proofErr w:type="spellEnd"/>
      <w:r w:rsidRPr="00CB07AB">
        <w:rPr>
          <w:rFonts w:ascii="Times New Roman" w:hAnsi="Times New Roman" w:cs="Times New Roman"/>
          <w:color w:val="000000" w:themeColor="text1"/>
          <w:sz w:val="24"/>
          <w:szCs w:val="24"/>
        </w:rPr>
        <w:t xml:space="preserve"> O1 and O139 is cholera toxin, a </w:t>
      </w:r>
      <w:proofErr w:type="spellStart"/>
      <w:r w:rsidRPr="00CB07AB">
        <w:rPr>
          <w:rFonts w:ascii="Times New Roman" w:hAnsi="Times New Roman" w:cs="Times New Roman"/>
          <w:color w:val="000000" w:themeColor="text1"/>
          <w:sz w:val="24"/>
          <w:szCs w:val="24"/>
        </w:rPr>
        <w:t>multimeric</w:t>
      </w:r>
      <w:proofErr w:type="spellEnd"/>
      <w:r w:rsidRPr="00CB07AB">
        <w:rPr>
          <w:rFonts w:ascii="Times New Roman" w:hAnsi="Times New Roman" w:cs="Times New Roman"/>
          <w:color w:val="000000" w:themeColor="text1"/>
          <w:sz w:val="24"/>
          <w:szCs w:val="24"/>
        </w:rPr>
        <w:t xml:space="preserve"> protein composed of one A subunit and five B </w:t>
      </w:r>
      <w:proofErr w:type="gramStart"/>
      <w:r w:rsidRPr="00CB07AB">
        <w:rPr>
          <w:rFonts w:ascii="Times New Roman" w:hAnsi="Times New Roman" w:cs="Times New Roman"/>
          <w:color w:val="000000" w:themeColor="text1"/>
          <w:sz w:val="24"/>
          <w:szCs w:val="24"/>
        </w:rPr>
        <w:t>subunits .</w:t>
      </w:r>
      <w:proofErr w:type="gramEnd"/>
      <w:r w:rsidRPr="00CB07AB">
        <w:rPr>
          <w:rFonts w:ascii="Times New Roman" w:hAnsi="Times New Roman" w:cs="Times New Roman"/>
          <w:color w:val="000000" w:themeColor="text1"/>
          <w:sz w:val="24"/>
          <w:szCs w:val="24"/>
        </w:rPr>
        <w:t xml:space="preserve"> Toxin binding to enterocytes leads to an elevation in cyclic AMP within the intestinal mucosa, causing an increase in chloride secretion and a reduction in sodium absorption. This leads to massive loss of fluid and electrolytes, and produces the signs and symptoms of cholera gravis, or severe disease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CLINICAL MANIFESTATIONS —Diarrhea in the setting of cholera may begin suddenly or gradually. Stools rapidly become watery with flecks of mucus, leading to their description as "rice water" stools, since they have the appearance of water in which rice has been </w:t>
      </w:r>
      <w:proofErr w:type="gramStart"/>
      <w:r w:rsidRPr="00CB07AB">
        <w:rPr>
          <w:rFonts w:ascii="Times New Roman" w:hAnsi="Times New Roman" w:cs="Times New Roman"/>
          <w:color w:val="000000" w:themeColor="text1"/>
          <w:sz w:val="24"/>
          <w:szCs w:val="24"/>
        </w:rPr>
        <w:t>washed .</w:t>
      </w:r>
      <w:proofErr w:type="gramEnd"/>
      <w:r w:rsidRPr="00CB07AB">
        <w:rPr>
          <w:rFonts w:ascii="Times New Roman" w:hAnsi="Times New Roman" w:cs="Times New Roman"/>
          <w:color w:val="000000" w:themeColor="text1"/>
          <w:sz w:val="24"/>
          <w:szCs w:val="24"/>
        </w:rPr>
        <w:t xml:space="preserve"> The stools often have a mild "fishy" odor. Vomiting, frequently watery, is common, and may begin either before or after the onset of diarrhea. Patients may have abdominal cramping but do not have the frank abdominal pain classically associated with dysentery; fever is infrequent. Although cholera is considered a prototypical non-invasive infection, there is increasing evidence for a role of inflammation in the host response.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Complications of severe cholera are due to the massive volume and electrolyte losses. Cholera stools contain high concentrations of sodium, potassium, chloride, and </w:t>
      </w:r>
      <w:proofErr w:type="gramStart"/>
      <w:r w:rsidRPr="00CB07AB">
        <w:rPr>
          <w:rFonts w:ascii="Times New Roman" w:hAnsi="Times New Roman" w:cs="Times New Roman"/>
          <w:color w:val="000000" w:themeColor="text1"/>
          <w:sz w:val="24"/>
          <w:szCs w:val="24"/>
        </w:rPr>
        <w:t>bicarbonate .</w:t>
      </w:r>
      <w:proofErr w:type="gramEnd"/>
      <w:r w:rsidRPr="00CB07AB">
        <w:rPr>
          <w:rFonts w:ascii="Times New Roman" w:hAnsi="Times New Roman" w:cs="Times New Roman"/>
          <w:color w:val="000000" w:themeColor="text1"/>
          <w:sz w:val="24"/>
          <w:szCs w:val="24"/>
        </w:rPr>
        <w:t xml:space="preserv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Hypoglycemia is a poor prognostic sign in cholera, especially in children. It may contribute to the mental status changes and seizures that can be seen with severe </w:t>
      </w:r>
      <w:proofErr w:type="gramStart"/>
      <w:r w:rsidRPr="00CB07AB">
        <w:rPr>
          <w:rFonts w:ascii="Times New Roman" w:hAnsi="Times New Roman" w:cs="Times New Roman"/>
          <w:color w:val="000000" w:themeColor="text1"/>
          <w:sz w:val="24"/>
          <w:szCs w:val="24"/>
        </w:rPr>
        <w:t>disease .</w:t>
      </w:r>
      <w:proofErr w:type="gram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DIAGNOSIS — Cholera should be considered in all cases of severe watery diarrhea and vomiting, especially those with rapid, severe dehydration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Clinical diagnostic tools include Gram stain/culture (augmented with methods for detection of </w:t>
      </w:r>
      <w:proofErr w:type="spellStart"/>
      <w:r w:rsidRPr="00CB07AB">
        <w:rPr>
          <w:rFonts w:ascii="Times New Roman" w:hAnsi="Times New Roman" w:cs="Times New Roman"/>
          <w:color w:val="000000" w:themeColor="text1"/>
          <w:sz w:val="24"/>
          <w:szCs w:val="24"/>
        </w:rPr>
        <w:t>toxinogenic</w:t>
      </w:r>
      <w:proofErr w:type="spellEnd"/>
      <w:r w:rsidRPr="00CB07AB">
        <w:rPr>
          <w:rFonts w:ascii="Times New Roman" w:hAnsi="Times New Roman" w:cs="Times New Roman"/>
          <w:color w:val="000000" w:themeColor="text1"/>
          <w:sz w:val="24"/>
          <w:szCs w:val="24"/>
        </w:rPr>
        <w:t xml:space="preserve"> strains) and dark field microscopy:</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TREATMENT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mainstay of treatment for cholera is correction of hypovolemic dehydration. The degree of dehydration determines the route, rate, and type of fluid used for volume replacement.</w:t>
      </w:r>
    </w:p>
    <w:p w:rsidR="00343728" w:rsidRPr="00CB07AB" w:rsidRDefault="00343728" w:rsidP="00343728">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Rehydrationn</w:t>
      </w:r>
      <w:proofErr w:type="spellEnd"/>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Oral rehydration — Appropriate use of oral rehydration solutions (ORS) can reduce mortality from cholera from over 50 percent to less than 1 </w:t>
      </w:r>
      <w:proofErr w:type="gramStart"/>
      <w:r w:rsidRPr="00CB07AB">
        <w:rPr>
          <w:rFonts w:ascii="Times New Roman" w:hAnsi="Times New Roman" w:cs="Times New Roman"/>
          <w:color w:val="000000" w:themeColor="text1"/>
          <w:sz w:val="24"/>
          <w:szCs w:val="24"/>
        </w:rPr>
        <w:t>percent .</w:t>
      </w:r>
      <w:proofErr w:type="gramEnd"/>
      <w:r w:rsidRPr="00CB07AB">
        <w:rPr>
          <w:rFonts w:ascii="Times New Roman" w:hAnsi="Times New Roman" w:cs="Times New Roman"/>
          <w:color w:val="000000" w:themeColor="text1"/>
          <w:sz w:val="24"/>
          <w:szCs w:val="24"/>
        </w:rPr>
        <w:t xml:space="preserv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Intravenous volume repletion — Patients who have lost more than 10 percent of body weight from dehydration or who are unable to drink because of vomiting or mental status changes should be managed with intravenous volume repletion.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Antimicrobial therapy - Antibiotics have two beneficial effects in the setting of cholera: they reduce the duration of diarrhea by about 50 percent and the duration of Vibrio excretion to about one </w:t>
      </w:r>
      <w:proofErr w:type="gramStart"/>
      <w:r w:rsidRPr="00CB07AB">
        <w:rPr>
          <w:rFonts w:ascii="Times New Roman" w:hAnsi="Times New Roman" w:cs="Times New Roman"/>
          <w:color w:val="000000" w:themeColor="text1"/>
          <w:sz w:val="24"/>
          <w:szCs w:val="24"/>
        </w:rPr>
        <w:t>day .</w:t>
      </w:r>
      <w:proofErr w:type="gramEnd"/>
      <w:r w:rsidRPr="00CB07AB">
        <w:rPr>
          <w:rFonts w:ascii="Times New Roman" w:hAnsi="Times New Roman" w:cs="Times New Roman"/>
          <w:color w:val="000000" w:themeColor="text1"/>
          <w:sz w:val="24"/>
          <w:szCs w:val="24"/>
        </w:rPr>
        <w:t xml:space="preserve"> </w:t>
      </w:r>
      <w:proofErr w:type="spellStart"/>
      <w:proofErr w:type="gramStart"/>
      <w:r w:rsidRPr="00CB07AB">
        <w:rPr>
          <w:rFonts w:ascii="Times New Roman" w:hAnsi="Times New Roman" w:cs="Times New Roman"/>
          <w:color w:val="000000" w:themeColor="text1"/>
          <w:sz w:val="24"/>
          <w:szCs w:val="24"/>
        </w:rPr>
        <w:t>Tetracyclines</w:t>
      </w:r>
      <w:proofErr w:type="spellEnd"/>
      <w:r w:rsidRPr="00CB07AB">
        <w:rPr>
          <w:rFonts w:ascii="Times New Roman" w:hAnsi="Times New Roman" w:cs="Times New Roman"/>
          <w:color w:val="000000" w:themeColor="text1"/>
          <w:sz w:val="24"/>
          <w:szCs w:val="24"/>
        </w:rPr>
        <w:t xml:space="preserve"> ,Single</w:t>
      </w:r>
      <w:proofErr w:type="gramEnd"/>
      <w:r w:rsidRPr="00CB07AB">
        <w:rPr>
          <w:rFonts w:ascii="Times New Roman" w:hAnsi="Times New Roman" w:cs="Times New Roman"/>
          <w:color w:val="000000" w:themeColor="text1"/>
          <w:sz w:val="24"/>
          <w:szCs w:val="24"/>
        </w:rPr>
        <w:t xml:space="preserve"> dose doxycycline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Nutrition — Sufficient feeding during and after the diarrheal illness should be encouraged, to prevent development of malnutrition and chronic </w:t>
      </w:r>
      <w:proofErr w:type="spellStart"/>
      <w:r w:rsidRPr="00CB07AB">
        <w:rPr>
          <w:rFonts w:ascii="Times New Roman" w:hAnsi="Times New Roman" w:cs="Times New Roman"/>
          <w:color w:val="000000" w:themeColor="text1"/>
          <w:sz w:val="24"/>
          <w:szCs w:val="24"/>
        </w:rPr>
        <w:t>enteropathy</w:t>
      </w:r>
      <w:proofErr w:type="spellEnd"/>
      <w:r w:rsidRPr="00CB07AB">
        <w:rPr>
          <w:rFonts w:ascii="Times New Roman" w:hAnsi="Times New Roman" w:cs="Times New Roman"/>
          <w:color w:val="000000" w:themeColor="text1"/>
          <w:sz w:val="24"/>
          <w:szCs w:val="24"/>
        </w:rPr>
        <w:t xml:space="preserve">. </w:t>
      </w:r>
    </w:p>
    <w:p w:rsidR="00343728" w:rsidRPr="00CB07AB" w:rsidRDefault="00343728" w:rsidP="00343728">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PREVENTION — V. </w:t>
      </w:r>
      <w:proofErr w:type="spellStart"/>
      <w:r w:rsidRPr="00CB07AB">
        <w:rPr>
          <w:rFonts w:ascii="Times New Roman" w:hAnsi="Times New Roman" w:cs="Times New Roman"/>
          <w:color w:val="000000" w:themeColor="text1"/>
          <w:sz w:val="24"/>
          <w:szCs w:val="24"/>
        </w:rPr>
        <w:t>cholerae</w:t>
      </w:r>
      <w:proofErr w:type="spellEnd"/>
      <w:r w:rsidRPr="00CB07AB">
        <w:rPr>
          <w:rFonts w:ascii="Times New Roman" w:hAnsi="Times New Roman" w:cs="Times New Roman"/>
          <w:color w:val="000000" w:themeColor="text1"/>
          <w:sz w:val="24"/>
          <w:szCs w:val="24"/>
        </w:rPr>
        <w:t xml:space="preserve"> infection is spread by contaminated food and water. Therefore, prevention depends upon the interruption of fecal-oral transmission</w:t>
      </w:r>
    </w:p>
    <w:p w:rsidR="00DB743D" w:rsidRPr="00CB07AB" w:rsidRDefault="00DB743D" w:rsidP="00DB743D">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color w:val="000000" w:themeColor="text1"/>
          <w:sz w:val="24"/>
          <w:szCs w:val="24"/>
        </w:rPr>
        <w:t xml:space="preserve">Oral Rehydration Solution (ORS): </w:t>
      </w:r>
      <w:r w:rsidRPr="00CB07AB">
        <w:rPr>
          <w:rFonts w:ascii="Times New Roman" w:hAnsi="Times New Roman" w:cs="Times New Roman"/>
          <w:color w:val="000000" w:themeColor="text1"/>
          <w:sz w:val="24"/>
          <w:szCs w:val="24"/>
        </w:rPr>
        <w:t xml:space="preserve">Effective in all types </w:t>
      </w:r>
      <w:proofErr w:type="spellStart"/>
      <w:r w:rsidRPr="00CB07AB">
        <w:rPr>
          <w:rFonts w:ascii="Times New Roman" w:hAnsi="Times New Roman" w:cs="Times New Roman"/>
          <w:color w:val="000000" w:themeColor="text1"/>
          <w:sz w:val="24"/>
          <w:szCs w:val="24"/>
        </w:rPr>
        <w:t>diarrhea</w:t>
      </w:r>
      <w:r w:rsidRPr="00CB07AB">
        <w:rPr>
          <w:rFonts w:ascii="Times New Roman" w:hAnsi="Times New Roman" w:cs="Times New Roman"/>
          <w:b/>
          <w:color w:val="000000" w:themeColor="text1"/>
          <w:sz w:val="24"/>
          <w:szCs w:val="24"/>
        </w:rPr>
        <w:t>.</w:t>
      </w:r>
      <w:r w:rsidRPr="00CB07AB">
        <w:rPr>
          <w:rFonts w:ascii="Times New Roman" w:hAnsi="Times New Roman" w:cs="Times New Roman"/>
          <w:color w:val="000000" w:themeColor="text1"/>
          <w:sz w:val="24"/>
          <w:szCs w:val="24"/>
        </w:rPr>
        <w:t>Can</w:t>
      </w:r>
      <w:proofErr w:type="spellEnd"/>
      <w:r w:rsidRPr="00CB07AB">
        <w:rPr>
          <w:rFonts w:ascii="Times New Roman" w:hAnsi="Times New Roman" w:cs="Times New Roman"/>
          <w:color w:val="000000" w:themeColor="text1"/>
          <w:sz w:val="24"/>
          <w:szCs w:val="24"/>
        </w:rPr>
        <w:t xml:space="preserve"> prevent dehydration if given early in the </w:t>
      </w:r>
      <w:proofErr w:type="spellStart"/>
      <w:r w:rsidRPr="00CB07AB">
        <w:rPr>
          <w:rFonts w:ascii="Times New Roman" w:hAnsi="Times New Roman" w:cs="Times New Roman"/>
          <w:color w:val="000000" w:themeColor="text1"/>
          <w:sz w:val="24"/>
          <w:szCs w:val="24"/>
        </w:rPr>
        <w:t>disease.Cheap</w:t>
      </w:r>
      <w:proofErr w:type="spellEnd"/>
      <w:r w:rsidRPr="00CB07AB">
        <w:rPr>
          <w:rFonts w:ascii="Times New Roman" w:hAnsi="Times New Roman" w:cs="Times New Roman"/>
          <w:color w:val="000000" w:themeColor="text1"/>
          <w:sz w:val="24"/>
          <w:szCs w:val="24"/>
        </w:rPr>
        <w:t xml:space="preserve">, easy to administer; can be given by mother at </w:t>
      </w:r>
      <w:proofErr w:type="spellStart"/>
      <w:r w:rsidRPr="00CB07AB">
        <w:rPr>
          <w:rFonts w:ascii="Times New Roman" w:hAnsi="Times New Roman" w:cs="Times New Roman"/>
          <w:color w:val="000000" w:themeColor="text1"/>
          <w:sz w:val="24"/>
          <w:szCs w:val="24"/>
        </w:rPr>
        <w:t>home.No</w:t>
      </w:r>
      <w:proofErr w:type="spellEnd"/>
      <w:r w:rsidRPr="00CB07AB">
        <w:rPr>
          <w:rFonts w:ascii="Times New Roman" w:hAnsi="Times New Roman" w:cs="Times New Roman"/>
          <w:color w:val="000000" w:themeColor="text1"/>
          <w:sz w:val="24"/>
          <w:szCs w:val="24"/>
        </w:rPr>
        <w:t xml:space="preserve"> chance of </w:t>
      </w:r>
      <w:proofErr w:type="spellStart"/>
      <w:r w:rsidRPr="00CB07AB">
        <w:rPr>
          <w:rFonts w:ascii="Times New Roman" w:hAnsi="Times New Roman" w:cs="Times New Roman"/>
          <w:color w:val="000000" w:themeColor="text1"/>
          <w:sz w:val="24"/>
          <w:szCs w:val="24"/>
        </w:rPr>
        <w:t>overhydration</w:t>
      </w:r>
      <w:proofErr w:type="spellEnd"/>
      <w:r w:rsidRPr="00CB07AB">
        <w:rPr>
          <w:rFonts w:ascii="Times New Roman" w:hAnsi="Times New Roman" w:cs="Times New Roman"/>
          <w:color w:val="000000" w:themeColor="text1"/>
          <w:sz w:val="24"/>
          <w:szCs w:val="24"/>
        </w:rPr>
        <w:t xml:space="preserve"> or electrolyte </w:t>
      </w:r>
      <w:proofErr w:type="spellStart"/>
      <w:r w:rsidRPr="00CB07AB">
        <w:rPr>
          <w:rFonts w:ascii="Times New Roman" w:hAnsi="Times New Roman" w:cs="Times New Roman"/>
          <w:color w:val="000000" w:themeColor="text1"/>
          <w:sz w:val="24"/>
          <w:szCs w:val="24"/>
        </w:rPr>
        <w:t>overdose.</w:t>
      </w:r>
      <w:r w:rsidRPr="00CB07AB">
        <w:rPr>
          <w:rFonts w:ascii="Times New Roman" w:hAnsi="Times New Roman" w:cs="Times New Roman"/>
          <w:b/>
          <w:color w:val="000000" w:themeColor="text1"/>
          <w:sz w:val="24"/>
          <w:szCs w:val="24"/>
        </w:rPr>
        <w:t>ORS</w:t>
      </w:r>
      <w:proofErr w:type="spellEnd"/>
      <w:r w:rsidRPr="00CB07AB">
        <w:rPr>
          <w:rFonts w:ascii="Times New Roman" w:hAnsi="Times New Roman" w:cs="Times New Roman"/>
          <w:b/>
          <w:color w:val="000000" w:themeColor="text1"/>
          <w:sz w:val="24"/>
          <w:szCs w:val="24"/>
        </w:rPr>
        <w:t xml:space="preserve"> Composition</w:t>
      </w:r>
      <w:r w:rsidRPr="00CB07AB">
        <w:rPr>
          <w:rFonts w:ascii="Times New Roman" w:hAnsi="Times New Roman" w:cs="Times New Roman"/>
          <w:color w:val="000000" w:themeColor="text1"/>
          <w:sz w:val="24"/>
          <w:szCs w:val="24"/>
        </w:rPr>
        <w:t xml:space="preserve"> -Sodium </w:t>
      </w:r>
      <w:proofErr w:type="spellStart"/>
      <w:r w:rsidRPr="00CB07AB">
        <w:rPr>
          <w:rFonts w:ascii="Times New Roman" w:hAnsi="Times New Roman" w:cs="Times New Roman"/>
          <w:color w:val="000000" w:themeColor="text1"/>
          <w:sz w:val="24"/>
          <w:szCs w:val="24"/>
        </w:rPr>
        <w:t>Chloride,Tri</w:t>
      </w:r>
      <w:proofErr w:type="spellEnd"/>
      <w:r w:rsidRPr="00CB07AB">
        <w:rPr>
          <w:rFonts w:ascii="Times New Roman" w:hAnsi="Times New Roman" w:cs="Times New Roman"/>
          <w:color w:val="000000" w:themeColor="text1"/>
          <w:sz w:val="24"/>
          <w:szCs w:val="24"/>
        </w:rPr>
        <w:t xml:space="preserve">-Sodium Citrate (bicarbonate),Potassium Chloride, </w:t>
      </w:r>
      <w:proofErr w:type="spellStart"/>
      <w:r w:rsidRPr="00CB07AB">
        <w:rPr>
          <w:rFonts w:ascii="Times New Roman" w:hAnsi="Times New Roman" w:cs="Times New Roman"/>
          <w:color w:val="000000" w:themeColor="text1"/>
          <w:sz w:val="24"/>
          <w:szCs w:val="24"/>
        </w:rPr>
        <w:t>Glucose.Methods</w:t>
      </w:r>
      <w:proofErr w:type="spellEnd"/>
      <w:r w:rsidRPr="00CB07AB">
        <w:rPr>
          <w:rFonts w:ascii="Times New Roman" w:hAnsi="Times New Roman" w:cs="Times New Roman"/>
          <w:color w:val="000000" w:themeColor="text1"/>
          <w:sz w:val="24"/>
          <w:szCs w:val="24"/>
        </w:rPr>
        <w:t xml:space="preserve"> of administration: spoon, cup, dropper, syringe, </w:t>
      </w:r>
      <w:proofErr w:type="spellStart"/>
      <w:r w:rsidRPr="00CB07AB">
        <w:rPr>
          <w:rFonts w:ascii="Times New Roman" w:hAnsi="Times New Roman" w:cs="Times New Roman"/>
          <w:color w:val="000000" w:themeColor="text1"/>
          <w:sz w:val="24"/>
          <w:szCs w:val="24"/>
        </w:rPr>
        <w:t>naso</w:t>
      </w:r>
      <w:proofErr w:type="spellEnd"/>
      <w:r w:rsidRPr="00CB07AB">
        <w:rPr>
          <w:rFonts w:ascii="Times New Roman" w:hAnsi="Times New Roman" w:cs="Times New Roman"/>
          <w:color w:val="000000" w:themeColor="text1"/>
          <w:sz w:val="24"/>
          <w:szCs w:val="24"/>
        </w:rPr>
        <w:t>-gastric tube.</w:t>
      </w:r>
    </w:p>
    <w:p w:rsidR="00CF32DC" w:rsidRPr="00CB07AB" w:rsidRDefault="00CF32DC" w:rsidP="001675C8">
      <w:pPr>
        <w:pStyle w:val="Heading2"/>
        <w:rPr>
          <w:color w:val="000000" w:themeColor="text1"/>
        </w:rPr>
      </w:pPr>
      <w:bookmarkStart w:id="137" w:name="_Toc363255656"/>
      <w:r w:rsidRPr="00CB07AB">
        <w:rPr>
          <w:color w:val="000000" w:themeColor="text1"/>
        </w:rPr>
        <w:t>ORAL HEALTH CARE</w:t>
      </w:r>
      <w:bookmarkEnd w:id="137"/>
    </w:p>
    <w:p w:rsidR="00CF32DC" w:rsidRPr="00881D6E" w:rsidRDefault="00CF32DC" w:rsidP="00CF32DC">
      <w:pPr>
        <w:spacing w:line="360" w:lineRule="auto"/>
        <w:rPr>
          <w:rFonts w:ascii="Times New Roman" w:hAnsi="Times New Roman" w:cs="Times New Roman"/>
          <w:b/>
          <w:color w:val="000000" w:themeColor="text1"/>
          <w:sz w:val="24"/>
          <w:szCs w:val="24"/>
        </w:rPr>
      </w:pPr>
      <w:r w:rsidRPr="00881D6E">
        <w:rPr>
          <w:rFonts w:ascii="Times New Roman" w:hAnsi="Times New Roman" w:cs="Times New Roman"/>
          <w:b/>
          <w:color w:val="000000" w:themeColor="text1"/>
          <w:sz w:val="24"/>
          <w:szCs w:val="24"/>
        </w:rPr>
        <w:t>Oral Hygiene</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Good oral hygiene results in a mouth that looks and smells healthy.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How to keep good oral hygiene</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ab/>
        <w:t>Brushing thoroughly after each meal or at least twice a day (2 – 3times)</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correct brushing must have duration of 2 to 3 minutes. Use vertical motion, from gum to teeth tip to brush. Use medium type tooth brush, </w:t>
      </w:r>
      <w:proofErr w:type="gramStart"/>
      <w:r w:rsidRPr="00CB07AB">
        <w:rPr>
          <w:rFonts w:ascii="Times New Roman" w:hAnsi="Times New Roman" w:cs="Times New Roman"/>
          <w:color w:val="000000" w:themeColor="text1"/>
          <w:sz w:val="24"/>
          <w:szCs w:val="24"/>
        </w:rPr>
        <w:t>Lightly</w:t>
      </w:r>
      <w:proofErr w:type="gramEnd"/>
      <w:r w:rsidRPr="00CB07AB">
        <w:rPr>
          <w:rFonts w:ascii="Times New Roman" w:hAnsi="Times New Roman" w:cs="Times New Roman"/>
          <w:color w:val="000000" w:themeColor="text1"/>
          <w:sz w:val="24"/>
          <w:szCs w:val="24"/>
        </w:rPr>
        <w:t xml:space="preserve"> brushing your tongue also helps to remove plaque and food debris and makes your mouth feel fresh.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 worn toothbrush (top) can damage gum tissue. Replace your toothbrush every three months or when it becomes worn. It is also very important to change toothbrushes after you've had a cold, since the bristles can collect germs that can lead to re-infection.</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ab/>
      </w:r>
      <w:proofErr w:type="gramStart"/>
      <w:r w:rsidRPr="00CB07AB">
        <w:rPr>
          <w:rFonts w:ascii="Times New Roman" w:hAnsi="Times New Roman" w:cs="Times New Roman"/>
          <w:color w:val="000000" w:themeColor="text1"/>
          <w:sz w:val="24"/>
          <w:szCs w:val="24"/>
        </w:rPr>
        <w:t>Flossing</w:t>
      </w:r>
      <w:proofErr w:type="gramEnd"/>
      <w:r w:rsidRPr="00CB07AB">
        <w:rPr>
          <w:rFonts w:ascii="Times New Roman" w:hAnsi="Times New Roman" w:cs="Times New Roman"/>
          <w:color w:val="000000" w:themeColor="text1"/>
          <w:sz w:val="24"/>
          <w:szCs w:val="24"/>
        </w:rPr>
        <w:t xml:space="preserve"> daily to clean between your teeth. Toothbrush can't reach difficult areas of the teeth as the inter-dental spaces. Using dental floss at least once a day provides effective removal of dental plaque and cleaning between the teeth.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Regular dental flossing can reduce cavities, gum disease and bad breath.</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ab/>
      </w:r>
      <w:proofErr w:type="gramStart"/>
      <w:r w:rsidRPr="00CB07AB">
        <w:rPr>
          <w:rFonts w:ascii="Times New Roman" w:hAnsi="Times New Roman" w:cs="Times New Roman"/>
          <w:color w:val="000000" w:themeColor="text1"/>
          <w:sz w:val="24"/>
          <w:szCs w:val="24"/>
        </w:rPr>
        <w:t>Eating</w:t>
      </w:r>
      <w:proofErr w:type="gramEnd"/>
      <w:r w:rsidRPr="00CB07AB">
        <w:rPr>
          <w:rFonts w:ascii="Times New Roman" w:hAnsi="Times New Roman" w:cs="Times New Roman"/>
          <w:color w:val="000000" w:themeColor="text1"/>
          <w:sz w:val="24"/>
          <w:szCs w:val="24"/>
        </w:rPr>
        <w:t xml:space="preserve"> a balanced diet and limiting snacks between meals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ab/>
        <w:t>Using dental products that contain fluoride, including toothpastes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t>
      </w:r>
      <w:r w:rsidRPr="00CB07AB">
        <w:rPr>
          <w:rFonts w:ascii="Times New Roman" w:hAnsi="Times New Roman" w:cs="Times New Roman"/>
          <w:color w:val="000000" w:themeColor="text1"/>
          <w:sz w:val="24"/>
          <w:szCs w:val="24"/>
        </w:rPr>
        <w:tab/>
        <w:t>Making sure those children less than 12 drink fluoridated water or take a fluoride supplement if they live in a non-fluoridated area and take calcium rich foods and drinks, such as milk.</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There are harmful and helpful diets to oral health. Milk and cheese are rich in calcium and phosphate, and may also encourage </w:t>
      </w:r>
      <w:proofErr w:type="spellStart"/>
      <w:r w:rsidRPr="00CB07AB">
        <w:rPr>
          <w:rFonts w:ascii="Times New Roman" w:hAnsi="Times New Roman" w:cs="Times New Roman"/>
          <w:color w:val="000000" w:themeColor="text1"/>
          <w:sz w:val="24"/>
          <w:szCs w:val="24"/>
        </w:rPr>
        <w:t>remineralisation</w:t>
      </w:r>
      <w:proofErr w:type="spellEnd"/>
      <w:r w:rsidRPr="00CB07AB">
        <w:rPr>
          <w:rFonts w:ascii="Times New Roman" w:hAnsi="Times New Roman" w:cs="Times New Roman"/>
          <w:color w:val="000000" w:themeColor="text1"/>
          <w:sz w:val="24"/>
          <w:szCs w:val="24"/>
        </w:rPr>
        <w:t xml:space="preserve">. All foods increase saliva production, Foods high in fiber may also help to increase the flow of saliva and a bolus of fiber like celery string can force saliva into trapped food inside pits and fissures on chewing surfaces where over 80% of cavities occur, to dilute carbohydrate like sugar, neutralize acid and </w:t>
      </w:r>
      <w:proofErr w:type="spellStart"/>
      <w:r w:rsidRPr="00CB07AB">
        <w:rPr>
          <w:rFonts w:ascii="Times New Roman" w:hAnsi="Times New Roman" w:cs="Times New Roman"/>
          <w:color w:val="000000" w:themeColor="text1"/>
          <w:sz w:val="24"/>
          <w:szCs w:val="24"/>
        </w:rPr>
        <w:t>remineralise</w:t>
      </w:r>
      <w:proofErr w:type="spellEnd"/>
      <w:r w:rsidRPr="00CB07AB">
        <w:rPr>
          <w:rFonts w:ascii="Times New Roman" w:hAnsi="Times New Roman" w:cs="Times New Roman"/>
          <w:color w:val="000000" w:themeColor="text1"/>
          <w:sz w:val="24"/>
          <w:szCs w:val="24"/>
        </w:rPr>
        <w:t xml:space="preserve"> tooth like on easy to reach surfaces. Sugar-free chewing gum stimulates saliva production, and helps to clean the surface of the teeth</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 poor diet can lead to gum disease and tooth decay. Foods high in carbohydrates, sugars and starches greatly contribute to the production of plaque acids that attack tooth enamel. Eventually, these acids can cause tooth enamel to break down, forming a cavity.</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If you must eat foods high in sugar or starch, try to eat them during meals rather than between meals, and avoid any foods that stick to your teeth as these can produce more plaque. Most meals already contain acid-producing ingredients, so the less you expose your teeth to these ingredients, the less plaque acids attack your tooth enamel. Also, saliva production rises during meals, helping rinse food from the mouth. Decrease frequency of taking sweet and sticky foods. Brush your teeth or Rinse your mouth after each meal.</w:t>
      </w:r>
    </w:p>
    <w:p w:rsidR="00CF32DC" w:rsidRPr="00CB07AB" w:rsidRDefault="00CF32DC" w:rsidP="001675C8">
      <w:pPr>
        <w:pStyle w:val="Heading2"/>
        <w:rPr>
          <w:color w:val="000000" w:themeColor="text1"/>
        </w:rPr>
      </w:pPr>
      <w:bookmarkStart w:id="138" w:name="_Toc363255657"/>
      <w:r w:rsidRPr="00CB07AB">
        <w:rPr>
          <w:color w:val="000000" w:themeColor="text1"/>
        </w:rPr>
        <w:t>Nutrition</w:t>
      </w:r>
      <w:bookmarkEnd w:id="138"/>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Nutrition is the science of Food, the nutrients and other </w:t>
      </w:r>
      <w:proofErr w:type="gramStart"/>
      <w:r w:rsidRPr="00CB07AB">
        <w:rPr>
          <w:rFonts w:ascii="Times New Roman" w:hAnsi="Times New Roman" w:cs="Times New Roman"/>
          <w:color w:val="000000" w:themeColor="text1"/>
          <w:sz w:val="24"/>
          <w:szCs w:val="24"/>
        </w:rPr>
        <w:t>substances ,</w:t>
      </w:r>
      <w:proofErr w:type="gramEnd"/>
      <w:r w:rsidRPr="00CB07AB">
        <w:rPr>
          <w:rFonts w:ascii="Times New Roman" w:hAnsi="Times New Roman" w:cs="Times New Roman"/>
          <w:color w:val="000000" w:themeColor="text1"/>
          <w:sz w:val="24"/>
          <w:szCs w:val="24"/>
        </w:rPr>
        <w:t xml:space="preserve"> their action , interaction and balance in relation to health and disease , and the process by which the organism ingests , digests , absorbs, transports, utilizes and excretes food substances. In addition, nutrition must be concerned with social, cultural and physiological implications of food and eating Nutrition deals with the </w:t>
      </w:r>
      <w:proofErr w:type="gramStart"/>
      <w:r w:rsidRPr="00CB07AB">
        <w:rPr>
          <w:rFonts w:ascii="Times New Roman" w:hAnsi="Times New Roman" w:cs="Times New Roman"/>
          <w:color w:val="000000" w:themeColor="text1"/>
          <w:sz w:val="24"/>
          <w:szCs w:val="24"/>
        </w:rPr>
        <w:t>nutrients ,</w:t>
      </w:r>
      <w:proofErr w:type="gramEnd"/>
      <w:r w:rsidRPr="00CB07AB">
        <w:rPr>
          <w:rFonts w:ascii="Times New Roman" w:hAnsi="Times New Roman" w:cs="Times New Roman"/>
          <w:color w:val="000000" w:themeColor="text1"/>
          <w:sz w:val="24"/>
          <w:szCs w:val="24"/>
        </w:rPr>
        <w:t xml:space="preserve"> their characteristics , functions, body's quantitative need for them</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Food:  is defined as anything </w:t>
      </w:r>
      <w:proofErr w:type="gramStart"/>
      <w:r w:rsidRPr="00CB07AB">
        <w:rPr>
          <w:rFonts w:ascii="Times New Roman" w:hAnsi="Times New Roman" w:cs="Times New Roman"/>
          <w:color w:val="000000" w:themeColor="text1"/>
          <w:sz w:val="24"/>
          <w:szCs w:val="24"/>
        </w:rPr>
        <w:t>edible  based</w:t>
      </w:r>
      <w:proofErr w:type="gramEnd"/>
      <w:r w:rsidRPr="00CB07AB">
        <w:rPr>
          <w:rFonts w:ascii="Times New Roman" w:hAnsi="Times New Roman" w:cs="Times New Roman"/>
          <w:color w:val="000000" w:themeColor="text1"/>
          <w:sz w:val="24"/>
          <w:szCs w:val="24"/>
        </w:rPr>
        <w:t xml:space="preserve"> on specific culture, religion, etc.</w:t>
      </w:r>
    </w:p>
    <w:p w:rsidR="00CF32DC" w:rsidRPr="00CB07AB" w:rsidRDefault="00CF32DC" w:rsidP="00CF32DC">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Nutrient :</w:t>
      </w:r>
      <w:proofErr w:type="gramEnd"/>
      <w:r w:rsidRPr="00CB07AB">
        <w:rPr>
          <w:rFonts w:ascii="Times New Roman" w:hAnsi="Times New Roman" w:cs="Times New Roman"/>
          <w:color w:val="000000" w:themeColor="text1"/>
          <w:sz w:val="24"/>
          <w:szCs w:val="24"/>
        </w:rPr>
        <w:t xml:space="preserve"> an active ingredient in the food that play specific structural or functional role in the body's lively activity.</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Diet: is the sequence of meals in a day. It is concerned about the eating styles of individuals or a group.</w:t>
      </w:r>
    </w:p>
    <w:p w:rsidR="00CF32DC" w:rsidRPr="00CB07AB" w:rsidRDefault="00CF32DC" w:rsidP="00CF32DC">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b/>
          <w:color w:val="000000" w:themeColor="text1"/>
          <w:sz w:val="24"/>
          <w:szCs w:val="24"/>
        </w:rPr>
        <w:t xml:space="preserve">Macronutrients </w:t>
      </w:r>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 xml:space="preserve"> are nutrients that are required by our body in larger quantities on a daily basis and need to be transformed in to smaller units by the body in-order to give essential function in  the body processes . These include carbohydrates, lipids and proteins.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color w:val="000000" w:themeColor="text1"/>
          <w:sz w:val="24"/>
          <w:szCs w:val="24"/>
        </w:rPr>
        <w:t>Micronutrients:</w:t>
      </w:r>
      <w:r w:rsidRPr="00CB07AB">
        <w:rPr>
          <w:rFonts w:ascii="Times New Roman" w:hAnsi="Times New Roman" w:cs="Times New Roman"/>
          <w:color w:val="000000" w:themeColor="text1"/>
          <w:sz w:val="24"/>
          <w:szCs w:val="24"/>
        </w:rPr>
        <w:t xml:space="preserve"> are nutrients that are required in smaller quantities by the body and perform essential physiological and structural </w:t>
      </w:r>
      <w:proofErr w:type="gramStart"/>
      <w:r w:rsidRPr="00CB07AB">
        <w:rPr>
          <w:rFonts w:ascii="Times New Roman" w:hAnsi="Times New Roman" w:cs="Times New Roman"/>
          <w:color w:val="000000" w:themeColor="text1"/>
          <w:sz w:val="24"/>
          <w:szCs w:val="24"/>
        </w:rPr>
        <w:t>functions .</w:t>
      </w:r>
      <w:proofErr w:type="gramEnd"/>
      <w:r w:rsidRPr="00CB07AB">
        <w:rPr>
          <w:rFonts w:ascii="Times New Roman" w:hAnsi="Times New Roman" w:cs="Times New Roman"/>
          <w:color w:val="000000" w:themeColor="text1"/>
          <w:sz w:val="24"/>
          <w:szCs w:val="24"/>
        </w:rPr>
        <w:t xml:space="preserve"> These include vitamins and minerals.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Nutritional </w:t>
      </w:r>
      <w:proofErr w:type="gramStart"/>
      <w:r w:rsidRPr="00CB07AB">
        <w:rPr>
          <w:rFonts w:ascii="Times New Roman" w:hAnsi="Times New Roman" w:cs="Times New Roman"/>
          <w:color w:val="000000" w:themeColor="text1"/>
          <w:sz w:val="24"/>
          <w:szCs w:val="24"/>
        </w:rPr>
        <w:t>Assessment :</w:t>
      </w:r>
      <w:proofErr w:type="gramEnd"/>
      <w:r w:rsidRPr="00CB07AB">
        <w:rPr>
          <w:rFonts w:ascii="Times New Roman" w:hAnsi="Times New Roman" w:cs="Times New Roman"/>
          <w:color w:val="000000" w:themeColor="text1"/>
          <w:sz w:val="24"/>
          <w:szCs w:val="24"/>
        </w:rPr>
        <w:t xml:space="preserve"> Is an interpretation of the anthropometric , clinical , biomedical and dietary survey data in order to determine whether  a person is well nourished or (over or under nourished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Common Nutritional Problems of Public Health Importance in Ethiopia</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Ethiopia, as many other developing countries is affected by several nutritional deficiencies.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Nutritional problems of public importance in Ethiopia include:</w:t>
      </w:r>
    </w:p>
    <w:p w:rsidR="00CF32DC" w:rsidRPr="00CB07AB" w:rsidRDefault="00CF32DC" w:rsidP="00CF32DC">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1.Macronutrients</w:t>
      </w:r>
      <w:proofErr w:type="gramEnd"/>
      <w:r w:rsidRPr="00CB07AB">
        <w:rPr>
          <w:rFonts w:ascii="Times New Roman" w:hAnsi="Times New Roman" w:cs="Times New Roman"/>
          <w:color w:val="000000" w:themeColor="text1"/>
          <w:sz w:val="24"/>
          <w:szCs w:val="24"/>
        </w:rPr>
        <w:t xml:space="preserve"> deficiencies- Protein energy malnutrition</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2.  Micronutrients </w:t>
      </w:r>
      <w:proofErr w:type="spellStart"/>
      <w:r w:rsidRPr="00CB07AB">
        <w:rPr>
          <w:rFonts w:ascii="Times New Roman" w:hAnsi="Times New Roman" w:cs="Times New Roman"/>
          <w:color w:val="000000" w:themeColor="text1"/>
          <w:sz w:val="24"/>
          <w:szCs w:val="24"/>
        </w:rPr>
        <w:t>deficiencies</w:t>
      </w:r>
      <w:proofErr w:type="gramStart"/>
      <w:r w:rsidRPr="00CB07AB">
        <w:rPr>
          <w:rFonts w:ascii="Times New Roman" w:hAnsi="Times New Roman" w:cs="Times New Roman"/>
          <w:color w:val="000000" w:themeColor="text1"/>
          <w:sz w:val="24"/>
          <w:szCs w:val="24"/>
        </w:rPr>
        <w:t>:Iron</w:t>
      </w:r>
      <w:proofErr w:type="spellEnd"/>
      <w:proofErr w:type="gramEnd"/>
      <w:r w:rsidRPr="00CB07AB">
        <w:rPr>
          <w:rFonts w:ascii="Times New Roman" w:hAnsi="Times New Roman" w:cs="Times New Roman"/>
          <w:color w:val="000000" w:themeColor="text1"/>
          <w:sz w:val="24"/>
          <w:szCs w:val="24"/>
        </w:rPr>
        <w:t xml:space="preserve"> deficiency anemia (IDA),Iodine deficiency disorders (IDD),Vitamin A deficiency (VAD),Vitamin D deficiency (Rickets),Fluorine deficiency (or excess)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Millennium Development Goals (MDGs</w:t>
      </w:r>
      <w:proofErr w:type="gramStart"/>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based on Goals at UN Millennium Summit, Sept 8, 2000</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1. Eradicate extreme poverty and hunger                2.Achieve universal primary education</w:t>
      </w:r>
    </w:p>
    <w:p w:rsidR="00CF32DC" w:rsidRPr="00CB07AB" w:rsidRDefault="00CF32DC" w:rsidP="00CF32DC">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3.Promote</w:t>
      </w:r>
      <w:proofErr w:type="gramEnd"/>
      <w:r w:rsidRPr="00CB07AB">
        <w:rPr>
          <w:rFonts w:ascii="Times New Roman" w:hAnsi="Times New Roman" w:cs="Times New Roman"/>
          <w:color w:val="000000" w:themeColor="text1"/>
          <w:sz w:val="24"/>
          <w:szCs w:val="24"/>
        </w:rPr>
        <w:t xml:space="preserve"> gender equality                                     4.Reduce child mortality</w:t>
      </w:r>
    </w:p>
    <w:p w:rsidR="00CF32DC" w:rsidRPr="00CB07AB" w:rsidRDefault="00CF32DC" w:rsidP="00CF32DC">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lastRenderedPageBreak/>
        <w:t>5.Improve</w:t>
      </w:r>
      <w:proofErr w:type="gramEnd"/>
      <w:r w:rsidRPr="00CB07AB">
        <w:rPr>
          <w:rFonts w:ascii="Times New Roman" w:hAnsi="Times New Roman" w:cs="Times New Roman"/>
          <w:color w:val="000000" w:themeColor="text1"/>
          <w:sz w:val="24"/>
          <w:szCs w:val="24"/>
        </w:rPr>
        <w:t xml:space="preserve"> maternal survival                                  6.Combat HIV/AIDS, malaria &amp; other diseases</w:t>
      </w:r>
    </w:p>
    <w:p w:rsidR="00CF32DC" w:rsidRPr="00CB07AB" w:rsidRDefault="00CF32DC" w:rsidP="00CF32DC">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7.Ensure</w:t>
      </w:r>
      <w:proofErr w:type="gramEnd"/>
      <w:r w:rsidRPr="00CB07AB">
        <w:rPr>
          <w:rFonts w:ascii="Times New Roman" w:hAnsi="Times New Roman" w:cs="Times New Roman"/>
          <w:color w:val="000000" w:themeColor="text1"/>
          <w:sz w:val="24"/>
          <w:szCs w:val="24"/>
        </w:rPr>
        <w:t xml:space="preserve"> environmental sustainability               8.Develop a Global Partnership for Development</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Effects of Underweight in Under Fives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Excess infection, Excess mortality, Decreased activity, Delayed development, Poor school performance</w:t>
      </w:r>
    </w:p>
    <w:p w:rsidR="00CF32DC" w:rsidRPr="00881D6E" w:rsidRDefault="00CF32DC" w:rsidP="00CF32DC">
      <w:pPr>
        <w:spacing w:line="360" w:lineRule="auto"/>
        <w:rPr>
          <w:rFonts w:ascii="Times New Roman" w:hAnsi="Times New Roman" w:cs="Times New Roman"/>
          <w:b/>
          <w:color w:val="000000" w:themeColor="text1"/>
          <w:sz w:val="24"/>
          <w:szCs w:val="24"/>
        </w:rPr>
      </w:pPr>
      <w:r w:rsidRPr="00881D6E">
        <w:rPr>
          <w:rFonts w:ascii="Times New Roman" w:hAnsi="Times New Roman" w:cs="Times New Roman"/>
          <w:b/>
          <w:color w:val="000000" w:themeColor="text1"/>
          <w:sz w:val="24"/>
          <w:szCs w:val="24"/>
        </w:rPr>
        <w:t>Functions of Vitamin A</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Regulates cellular </w:t>
      </w:r>
      <w:proofErr w:type="spellStart"/>
      <w:r w:rsidRPr="00CB07AB">
        <w:rPr>
          <w:rFonts w:ascii="Times New Roman" w:hAnsi="Times New Roman" w:cs="Times New Roman"/>
          <w:color w:val="000000" w:themeColor="text1"/>
          <w:sz w:val="24"/>
          <w:szCs w:val="24"/>
        </w:rPr>
        <w:t>differentiation</w:t>
      </w:r>
      <w:proofErr w:type="gramStart"/>
      <w:r w:rsidRPr="00CB07AB">
        <w:rPr>
          <w:rFonts w:ascii="Times New Roman" w:hAnsi="Times New Roman" w:cs="Times New Roman"/>
          <w:color w:val="000000" w:themeColor="text1"/>
          <w:sz w:val="24"/>
          <w:szCs w:val="24"/>
        </w:rPr>
        <w:t>:Embryonic</w:t>
      </w:r>
      <w:proofErr w:type="spellEnd"/>
      <w:proofErr w:type="gramEnd"/>
      <w:r w:rsidRPr="00CB07AB">
        <w:rPr>
          <w:rFonts w:ascii="Times New Roman" w:hAnsi="Times New Roman" w:cs="Times New Roman"/>
          <w:color w:val="000000" w:themeColor="text1"/>
          <w:sz w:val="24"/>
          <w:szCs w:val="24"/>
        </w:rPr>
        <w:t xml:space="preserve"> ,Epithelial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conjunctival, tracts),Immune stem cells ,Hematopoietic, Osteoid(osteoblasts, -clasts) . Participates in rod cell visual</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VITAMIN A DEFICIENCY DISORDERS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Health Consequences of VAD </w:t>
      </w:r>
    </w:p>
    <w:p w:rsidR="00CF32DC" w:rsidRPr="00CB07AB" w:rsidRDefault="00CF32DC" w:rsidP="00CF32DC">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Xerophthalmia</w:t>
      </w:r>
      <w:proofErr w:type="spellEnd"/>
      <w:r w:rsidRPr="00CB07AB">
        <w:rPr>
          <w:rFonts w:ascii="Times New Roman" w:hAnsi="Times New Roman" w:cs="Times New Roman"/>
          <w:color w:val="000000" w:themeColor="text1"/>
          <w:sz w:val="24"/>
          <w:szCs w:val="24"/>
        </w:rPr>
        <w:t xml:space="preserve">: Mild to severe ,Corneal blindness and disability ,Anemia ,Stunted </w:t>
      </w:r>
      <w:proofErr w:type="spellStart"/>
      <w:r w:rsidRPr="00CB07AB">
        <w:rPr>
          <w:rFonts w:ascii="Times New Roman" w:hAnsi="Times New Roman" w:cs="Times New Roman"/>
          <w:color w:val="000000" w:themeColor="text1"/>
          <w:sz w:val="24"/>
          <w:szCs w:val="24"/>
        </w:rPr>
        <w:t>growth,Impaired</w:t>
      </w:r>
      <w:proofErr w:type="spellEnd"/>
      <w:r w:rsidRPr="00CB07AB">
        <w:rPr>
          <w:rFonts w:ascii="Times New Roman" w:hAnsi="Times New Roman" w:cs="Times New Roman"/>
          <w:color w:val="000000" w:themeColor="text1"/>
          <w:sz w:val="24"/>
          <w:szCs w:val="24"/>
        </w:rPr>
        <w:t xml:space="preserve"> immunity ,Increased severity of infection (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measles, diarrhea, or malaria),Mortality</w:t>
      </w:r>
    </w:p>
    <w:p w:rsidR="00CF32DC" w:rsidRPr="00CB07AB" w:rsidRDefault="00CF32DC" w:rsidP="00CF32DC">
      <w:pPr>
        <w:spacing w:line="360" w:lineRule="auto"/>
        <w:rPr>
          <w:rFonts w:ascii="Times New Roman" w:hAnsi="Times New Roman" w:cs="Times New Roman"/>
          <w:color w:val="000000" w:themeColor="text1"/>
          <w:sz w:val="24"/>
          <w:szCs w:val="24"/>
        </w:rPr>
      </w:pPr>
      <w:bookmarkStart w:id="139" w:name="_Toc363255658"/>
      <w:r w:rsidRPr="00CB07AB">
        <w:rPr>
          <w:rStyle w:val="Heading2Char"/>
          <w:color w:val="000000" w:themeColor="text1"/>
        </w:rPr>
        <w:t xml:space="preserve">HEALTHY </w:t>
      </w:r>
      <w:proofErr w:type="gramStart"/>
      <w:r w:rsidRPr="00CB07AB">
        <w:rPr>
          <w:rStyle w:val="Heading2Char"/>
          <w:color w:val="000000" w:themeColor="text1"/>
        </w:rPr>
        <w:t>DIET</w:t>
      </w:r>
      <w:bookmarkEnd w:id="139"/>
      <w:r w:rsidRPr="00CB07AB">
        <w:rPr>
          <w:rFonts w:ascii="Times New Roman" w:hAnsi="Times New Roman" w:cs="Times New Roman"/>
          <w:color w:val="000000" w:themeColor="text1"/>
          <w:sz w:val="24"/>
          <w:szCs w:val="24"/>
        </w:rPr>
        <w:t xml:space="preserve">  —</w:t>
      </w:r>
      <w:proofErr w:type="gramEnd"/>
      <w:r w:rsidRPr="00CB07AB">
        <w:rPr>
          <w:rFonts w:ascii="Times New Roman" w:hAnsi="Times New Roman" w:cs="Times New Roman"/>
          <w:color w:val="000000" w:themeColor="text1"/>
          <w:sz w:val="24"/>
          <w:szCs w:val="24"/>
        </w:rPr>
        <w:t xml:space="preserve"> The food choices we make can have an important impact on our health. However, expert opinions continue to change about which and how much of these foods is optimal.</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GENERAL RECOMMENDATIONS FOR A HEALTHY DIET —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Eat lots of vegetables, fruits, and whole grains and a limited amount of red meat. Get at least five servings of fruits and vegetables every day. Tips for achieving this goal include:</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Make fruits and vegetables part of every meal. Eat a variety of fruits and vegetables. Frozen or canned can be used when fresh isn't convenient.</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Eat vegetables as snacks.</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Have a bowl of fruit out all the time for kids to take snacks from.</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Put fruit on your cereal.</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    Consume at least half of all grains as whole grains (like whole wheat bread, brown rice, </w:t>
      </w:r>
      <w:proofErr w:type="gramStart"/>
      <w:r w:rsidRPr="00CB07AB">
        <w:rPr>
          <w:rFonts w:ascii="Times New Roman" w:hAnsi="Times New Roman" w:cs="Times New Roman"/>
          <w:color w:val="000000" w:themeColor="text1"/>
          <w:sz w:val="24"/>
          <w:szCs w:val="24"/>
        </w:rPr>
        <w:t>whole</w:t>
      </w:r>
      <w:proofErr w:type="gramEnd"/>
      <w:r w:rsidRPr="00CB07AB">
        <w:rPr>
          <w:rFonts w:ascii="Times New Roman" w:hAnsi="Times New Roman" w:cs="Times New Roman"/>
          <w:color w:val="000000" w:themeColor="text1"/>
          <w:sz w:val="24"/>
          <w:szCs w:val="24"/>
        </w:rPr>
        <w:t xml:space="preserve"> grain cereal), replacing refined grains (like white bread, white rice, refined or sweetened cereals).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Cut down on unhealthy fats (</w:t>
      </w:r>
      <w:proofErr w:type="gramStart"/>
      <w:r w:rsidRPr="00CB07AB">
        <w:rPr>
          <w:rFonts w:ascii="Times New Roman" w:hAnsi="Times New Roman" w:cs="Times New Roman"/>
          <w:color w:val="000000" w:themeColor="text1"/>
          <w:sz w:val="24"/>
          <w:szCs w:val="24"/>
        </w:rPr>
        <w:t>trans</w:t>
      </w:r>
      <w:proofErr w:type="gramEnd"/>
      <w:r w:rsidRPr="00CB07AB">
        <w:rPr>
          <w:rFonts w:ascii="Times New Roman" w:hAnsi="Times New Roman" w:cs="Times New Roman"/>
          <w:color w:val="000000" w:themeColor="text1"/>
          <w:sz w:val="24"/>
          <w:szCs w:val="24"/>
        </w:rPr>
        <w:t xml:space="preserve"> fats and saturated fats) and consume healthy fats (polyunsaturated and monounsaturated fat). Tips for achieving this goal include:</w:t>
      </w:r>
    </w:p>
    <w:p w:rsidR="00DB62D0"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Choose chicken, fish, and beans instead of red meat and cheese.</w:t>
      </w:r>
      <w:r w:rsidR="00DB62D0">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Cook with oils that contain polyunsaturated and monounsaturated fats, </w:t>
      </w:r>
      <w:r w:rsidR="00881D6E">
        <w:rPr>
          <w:rFonts w:ascii="Times New Roman" w:hAnsi="Times New Roman" w:cs="Times New Roman"/>
          <w:color w:val="000000" w:themeColor="text1"/>
          <w:sz w:val="24"/>
          <w:szCs w:val="24"/>
        </w:rPr>
        <w:t>like olive and peanut oil.</w:t>
      </w:r>
      <w:r w:rsidRPr="00CB07AB">
        <w:rPr>
          <w:rFonts w:ascii="Times New Roman" w:hAnsi="Times New Roman" w:cs="Times New Roman"/>
          <w:color w:val="000000" w:themeColor="text1"/>
          <w:sz w:val="24"/>
          <w:szCs w:val="24"/>
        </w:rPr>
        <w:t xml:space="preserve"> Choose margarines that do not have partially hydrogenated oils. Soft margarines (especially squeeze margarines) have less </w:t>
      </w:r>
      <w:proofErr w:type="gramStart"/>
      <w:r w:rsidRPr="00CB07AB">
        <w:rPr>
          <w:rFonts w:ascii="Times New Roman" w:hAnsi="Times New Roman" w:cs="Times New Roman"/>
          <w:color w:val="000000" w:themeColor="text1"/>
          <w:sz w:val="24"/>
          <w:szCs w:val="24"/>
        </w:rPr>
        <w:t>trans</w:t>
      </w:r>
      <w:proofErr w:type="gramEnd"/>
      <w:r w:rsidRPr="00CB07AB">
        <w:rPr>
          <w:rFonts w:ascii="Times New Roman" w:hAnsi="Times New Roman" w:cs="Times New Roman"/>
          <w:color w:val="000000" w:themeColor="text1"/>
          <w:sz w:val="24"/>
          <w:szCs w:val="24"/>
        </w:rPr>
        <w:t xml:space="preserve"> fatty acids than stick margarines.</w:t>
      </w:r>
      <w:r w:rsidR="00DB62D0">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Eat fewer baked goods that are store-made and contain partially hydrogenated fats (like many types of crackers, cookies, and cupcakes).When eating at fast food restaurants, choose healthy items for yourself as well as your family, like broiled chicken or salad.</w:t>
      </w:r>
      <w:r w:rsidR="00DB62D0">
        <w:rPr>
          <w:rFonts w:ascii="Times New Roman" w:hAnsi="Times New Roman" w:cs="Times New Roman"/>
          <w:color w:val="000000" w:themeColor="text1"/>
          <w:sz w:val="24"/>
          <w:szCs w:val="24"/>
        </w:rPr>
        <w:t xml:space="preserve"> </w:t>
      </w:r>
    </w:p>
    <w:p w:rsidR="00CF32DC" w:rsidRPr="00CB07AB" w:rsidRDefault="00CF32DC" w:rsidP="00CF32DC">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Avoid sugar-sweetened beverages and excessive alcohol intake. Tips for achieving this goal include:</w:t>
      </w:r>
      <w:r w:rsidR="00DB62D0">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Choose non-sweetened and non-alcoholic beverages, like water, at meals and parties.</w:t>
      </w:r>
      <w:r w:rsidR="00DB62D0">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Avoid occasions centered </w:t>
      </w:r>
      <w:proofErr w:type="gramStart"/>
      <w:r w:rsidRPr="00CB07AB">
        <w:rPr>
          <w:rFonts w:ascii="Times New Roman" w:hAnsi="Times New Roman" w:cs="Times New Roman"/>
          <w:color w:val="000000" w:themeColor="text1"/>
          <w:sz w:val="24"/>
          <w:szCs w:val="24"/>
        </w:rPr>
        <w:t>around</w:t>
      </w:r>
      <w:proofErr w:type="gramEnd"/>
      <w:r w:rsidRPr="00CB07AB">
        <w:rPr>
          <w:rFonts w:ascii="Times New Roman" w:hAnsi="Times New Roman" w:cs="Times New Roman"/>
          <w:color w:val="000000" w:themeColor="text1"/>
          <w:sz w:val="24"/>
          <w:szCs w:val="24"/>
        </w:rPr>
        <w:t xml:space="preserve"> alcohol.</w:t>
      </w:r>
      <w:r w:rsidR="00DB62D0">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Avoid making sugar-sweetened beverages and alcohol an essential part of family gatherings.</w:t>
      </w:r>
      <w:r w:rsidR="00DB62D0">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Keep calorie intake balanced with needs and activity level</w:t>
      </w:r>
    </w:p>
    <w:p w:rsidR="00EA7497" w:rsidRPr="00CB07AB" w:rsidRDefault="00EA7497" w:rsidP="00E83A05">
      <w:pPr>
        <w:spacing w:line="360" w:lineRule="auto"/>
        <w:rPr>
          <w:rFonts w:ascii="Times New Roman" w:hAnsi="Times New Roman" w:cs="Times New Roman"/>
          <w:color w:val="000000" w:themeColor="text1"/>
          <w:sz w:val="24"/>
          <w:szCs w:val="24"/>
        </w:rPr>
      </w:pPr>
      <w:bookmarkStart w:id="140" w:name="_Toc363255659"/>
      <w:r w:rsidRPr="00CB07AB">
        <w:rPr>
          <w:rStyle w:val="Heading2Char"/>
          <w:color w:val="000000" w:themeColor="text1"/>
        </w:rPr>
        <w:t>Obesity</w:t>
      </w:r>
      <w:bookmarkEnd w:id="140"/>
      <w:r w:rsidR="0026207B" w:rsidRPr="00CB07AB">
        <w:rPr>
          <w:rFonts w:ascii="Times New Roman" w:hAnsi="Times New Roman" w:cs="Times New Roman"/>
          <w:color w:val="000000" w:themeColor="text1"/>
          <w:sz w:val="24"/>
          <w:szCs w:val="24"/>
        </w:rPr>
        <w:t xml:space="preserve"> - it is</w:t>
      </w:r>
      <w:r w:rsidRPr="00CB07AB">
        <w:rPr>
          <w:rFonts w:ascii="Times New Roman" w:hAnsi="Times New Roman" w:cs="Times New Roman"/>
          <w:color w:val="000000" w:themeColor="text1"/>
          <w:sz w:val="24"/>
          <w:szCs w:val="24"/>
        </w:rPr>
        <w:t xml:space="preserve"> a chronic disease that is increasing in prevalence in adults, adolescents, and children, is now considered to be a global epidemic. In most populations, the prevalence of overweight and obesity has in</w:t>
      </w:r>
      <w:r w:rsidR="0026207B" w:rsidRPr="00CB07AB">
        <w:rPr>
          <w:rFonts w:ascii="Times New Roman" w:hAnsi="Times New Roman" w:cs="Times New Roman"/>
          <w:color w:val="000000" w:themeColor="text1"/>
          <w:sz w:val="24"/>
          <w:szCs w:val="24"/>
        </w:rPr>
        <w:t xml:space="preserve">creased over the past 20 years.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Rationale for screening — Obesity is associated with a significant </w:t>
      </w:r>
      <w:r w:rsidR="00706BF2" w:rsidRPr="00CB07AB">
        <w:rPr>
          <w:rFonts w:ascii="Times New Roman" w:hAnsi="Times New Roman" w:cs="Times New Roman"/>
          <w:color w:val="000000" w:themeColor="text1"/>
          <w:sz w:val="24"/>
          <w:szCs w:val="24"/>
        </w:rPr>
        <w:t xml:space="preserve">increase in mortality </w:t>
      </w:r>
      <w:r w:rsidRPr="00CB07AB">
        <w:rPr>
          <w:rFonts w:ascii="Times New Roman" w:hAnsi="Times New Roman" w:cs="Times New Roman"/>
          <w:color w:val="000000" w:themeColor="text1"/>
          <w:sz w:val="24"/>
          <w:szCs w:val="24"/>
        </w:rPr>
        <w:t>and risk of many disorders, including diabetes mellitus, hypertension, dyslipidemia, heart disease, stroke, sleep apnea, cancer, and many others. Conversely, weight loss is associated with a reduction in obesity-associated morbidity.</w:t>
      </w:r>
      <w:r w:rsidR="00706BF2" w:rsidRPr="00CB07AB">
        <w:rPr>
          <w:rFonts w:ascii="Times New Roman" w:hAnsi="Times New Roman" w:cs="Times New Roman"/>
          <w:color w:val="000000" w:themeColor="text1"/>
          <w:sz w:val="24"/>
          <w:szCs w:val="24"/>
        </w:rPr>
        <w:t xml:space="preserve">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SCREENING — </w:t>
      </w:r>
      <w:proofErr w:type="gramStart"/>
      <w:r w:rsidRPr="00CB07AB">
        <w:rPr>
          <w:rFonts w:ascii="Times New Roman" w:hAnsi="Times New Roman" w:cs="Times New Roman"/>
          <w:color w:val="000000" w:themeColor="text1"/>
          <w:sz w:val="24"/>
          <w:szCs w:val="24"/>
        </w:rPr>
        <w:t>Screening</w:t>
      </w:r>
      <w:proofErr w:type="gramEnd"/>
      <w:r w:rsidRPr="00CB07AB">
        <w:rPr>
          <w:rFonts w:ascii="Times New Roman" w:hAnsi="Times New Roman" w:cs="Times New Roman"/>
          <w:color w:val="000000" w:themeColor="text1"/>
          <w:sz w:val="24"/>
          <w:szCs w:val="24"/>
        </w:rPr>
        <w:t xml:space="preserve"> for overweight and obesity should include measurement of body mass index (BMI), waist circumference, and evaluation of overall medical ris</w:t>
      </w:r>
      <w:r w:rsidR="00706BF2" w:rsidRPr="00CB07AB">
        <w:rPr>
          <w:rFonts w:ascii="Times New Roman" w:hAnsi="Times New Roman" w:cs="Times New Roman"/>
          <w:color w:val="000000" w:themeColor="text1"/>
          <w:sz w:val="24"/>
          <w:szCs w:val="24"/>
        </w:rPr>
        <w:t>k</w:t>
      </w:r>
      <w:r w:rsidRPr="00CB07AB">
        <w:rPr>
          <w:rFonts w:ascii="Times New Roman" w:hAnsi="Times New Roman" w:cs="Times New Roman"/>
          <w:color w:val="000000" w:themeColor="text1"/>
          <w:sz w:val="24"/>
          <w:szCs w:val="24"/>
        </w:rPr>
        <w:t>. Subsequent intervention, if necessary, is then based upon overall risk assessment.</w:t>
      </w:r>
      <w:r w:rsidR="00706BF2" w:rsidRPr="00CB07AB">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Measuring body mass index (BMI) is the first step to determine the degree of adiposity.</w:t>
      </w:r>
    </w:p>
    <w:p w:rsidR="00EA7497" w:rsidRPr="00CB07AB" w:rsidRDefault="00EA7497" w:rsidP="00E83A05">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color w:val="000000" w:themeColor="text1"/>
          <w:sz w:val="24"/>
          <w:szCs w:val="24"/>
        </w:rPr>
        <w:lastRenderedPageBreak/>
        <w:t>Calculating BMI</w:t>
      </w:r>
      <w:r w:rsidRPr="00CB07AB">
        <w:rPr>
          <w:rFonts w:ascii="Times New Roman" w:hAnsi="Times New Roman" w:cs="Times New Roman"/>
          <w:color w:val="000000" w:themeColor="text1"/>
          <w:sz w:val="24"/>
          <w:szCs w:val="24"/>
        </w:rPr>
        <w:t xml:space="preserve">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distinction between overweight and obesity is made on the basis of the body mass index (BMI). The BMI is the most practical way to evaluate the degree of excess weight. It is calculated from the weight and square of the height as follows: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BMI = body weight (in kg) ÷ height (in meters) squared</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Classification of BMI —    Underweight — BMI &lt;18. 5 kg/m2</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Normal weight — BMI ≥18.5 to 24.9 kg/m2</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Overweight — BMI ≥25.0 to 29.9 kg/m2</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Obesity — BMI ≥30 kg/m2</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Obesity Class I — BMI of 30.0 to 34.9 kg/m2</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Obesity Class II — BMI of 35.0 to 39.9 kg/m2</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Obesity Class III — BMI ≥40 kg/m2. This type of obesity is also referred to as severe, extreme, or morbid obesity.</w:t>
      </w:r>
    </w:p>
    <w:p w:rsidR="001D5E2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i/>
          <w:color w:val="000000" w:themeColor="text1"/>
          <w:sz w:val="24"/>
          <w:szCs w:val="24"/>
        </w:rPr>
        <w:t>Waist circumference</w:t>
      </w:r>
      <w:r w:rsidRPr="00CB07AB">
        <w:rPr>
          <w:rFonts w:ascii="Times New Roman" w:hAnsi="Times New Roman" w:cs="Times New Roman"/>
          <w:color w:val="000000" w:themeColor="text1"/>
          <w:sz w:val="24"/>
          <w:szCs w:val="24"/>
        </w:rPr>
        <w:t xml:space="preserve"> — Increasing central adiposity is associated with an increased risk of morbidity and </w:t>
      </w:r>
      <w:proofErr w:type="gramStart"/>
      <w:r w:rsidRPr="00CB07AB">
        <w:rPr>
          <w:rFonts w:ascii="Times New Roman" w:hAnsi="Times New Roman" w:cs="Times New Roman"/>
          <w:color w:val="000000" w:themeColor="text1"/>
          <w:sz w:val="24"/>
          <w:szCs w:val="24"/>
        </w:rPr>
        <w:t>mortality .</w:t>
      </w:r>
      <w:proofErr w:type="gramEnd"/>
      <w:r w:rsidRPr="00CB07AB">
        <w:rPr>
          <w:rFonts w:ascii="Times New Roman" w:hAnsi="Times New Roman" w:cs="Times New Roman"/>
          <w:color w:val="000000" w:themeColor="text1"/>
          <w:sz w:val="24"/>
          <w:szCs w:val="24"/>
        </w:rPr>
        <w:t xml:space="preserve"> Therefore, in addition to measuring body mass index, waist circumference should be measured to assess abdominal obesity. Patients with abdominal obesity (also called central adiposity, visceral, android, or male-type obesity) are at increased risk for heart disease, diabetes, hypertension, and dyslipidemia. The waist circumference is measured with a flexible tape placed on a horizontal plane at the level of the iliac crest as seen from the anterior </w:t>
      </w:r>
      <w:proofErr w:type="gramStart"/>
      <w:r w:rsidRPr="00CB07AB">
        <w:rPr>
          <w:rFonts w:ascii="Times New Roman" w:hAnsi="Times New Roman" w:cs="Times New Roman"/>
          <w:color w:val="000000" w:themeColor="text1"/>
          <w:sz w:val="24"/>
          <w:szCs w:val="24"/>
        </w:rPr>
        <w:t>view .</w:t>
      </w:r>
      <w:proofErr w:type="gramEnd"/>
      <w:r w:rsidRPr="00CB07AB">
        <w:rPr>
          <w:rFonts w:ascii="Times New Roman" w:hAnsi="Times New Roman" w:cs="Times New Roman"/>
          <w:color w:val="000000" w:themeColor="text1"/>
          <w:sz w:val="24"/>
          <w:szCs w:val="24"/>
        </w:rPr>
        <w:t xml:space="preserve"> In adults with a BMI of 25 to 34.9 kg/m2, a waist circumference greater than 102 cm (40 in) for men and 88 cm (35 in) for women is associated with a greater risk of hypertension, type 2 diabetes, and dyslipidemia, and CHD .  </w:t>
      </w:r>
    </w:p>
    <w:p w:rsidR="00EA7497" w:rsidRPr="00CB07AB" w:rsidRDefault="00EA7497" w:rsidP="00E83A05">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color w:val="000000" w:themeColor="text1"/>
          <w:sz w:val="24"/>
          <w:szCs w:val="24"/>
        </w:rPr>
        <w:t xml:space="preserve">Determine </w:t>
      </w:r>
      <w:proofErr w:type="gramStart"/>
      <w:r w:rsidRPr="00DB62D0">
        <w:rPr>
          <w:rFonts w:ascii="Times New Roman" w:hAnsi="Times New Roman" w:cs="Times New Roman"/>
          <w:b/>
          <w:color w:val="000000" w:themeColor="text1"/>
          <w:sz w:val="24"/>
          <w:szCs w:val="24"/>
        </w:rPr>
        <w:t>etiology</w:t>
      </w:r>
      <w:r w:rsidR="00DB62D0">
        <w:rPr>
          <w:rFonts w:ascii="Times New Roman" w:hAnsi="Times New Roman" w:cs="Times New Roman"/>
          <w:b/>
          <w:color w:val="000000" w:themeColor="text1"/>
          <w:sz w:val="24"/>
          <w:szCs w:val="24"/>
        </w:rPr>
        <w:t>(</w:t>
      </w:r>
      <w:proofErr w:type="gramEnd"/>
      <w:r w:rsidR="00DB62D0">
        <w:rPr>
          <w:rFonts w:ascii="Times New Roman" w:hAnsi="Times New Roman" w:cs="Times New Roman"/>
          <w:b/>
          <w:color w:val="000000" w:themeColor="text1"/>
          <w:sz w:val="24"/>
          <w:szCs w:val="24"/>
        </w:rPr>
        <w:t>cause)</w:t>
      </w:r>
      <w:r w:rsidRPr="00CB07AB">
        <w:rPr>
          <w:rFonts w:ascii="Times New Roman" w:hAnsi="Times New Roman" w:cs="Times New Roman"/>
          <w:color w:val="000000" w:themeColor="text1"/>
          <w:sz w:val="24"/>
          <w:szCs w:val="24"/>
        </w:rPr>
        <w:t xml:space="preserve"> — Most cases of obesity are related to nonmedical disorders such as a sedentary lifestyle and increased caloric </w:t>
      </w:r>
      <w:proofErr w:type="spellStart"/>
      <w:r w:rsidRPr="00CB07AB">
        <w:rPr>
          <w:rFonts w:ascii="Times New Roman" w:hAnsi="Times New Roman" w:cs="Times New Roman"/>
          <w:color w:val="000000" w:themeColor="text1"/>
          <w:sz w:val="24"/>
          <w:szCs w:val="24"/>
        </w:rPr>
        <w:t>intake.Medications</w:t>
      </w:r>
      <w:proofErr w:type="spellEnd"/>
      <w:r w:rsidRPr="00CB07AB">
        <w:rPr>
          <w:rFonts w:ascii="Times New Roman" w:hAnsi="Times New Roman" w:cs="Times New Roman"/>
          <w:color w:val="000000" w:themeColor="text1"/>
          <w:sz w:val="24"/>
          <w:szCs w:val="24"/>
        </w:rPr>
        <w:t xml:space="preserve"> are a common cause of weight gain and obesity, in particular insulin, sulfonylureas, and antipsychotics. Smoking cessation is a</w:t>
      </w:r>
      <w:r w:rsidR="001D5E27" w:rsidRPr="00CB07AB">
        <w:rPr>
          <w:rFonts w:ascii="Times New Roman" w:hAnsi="Times New Roman" w:cs="Times New Roman"/>
          <w:color w:val="000000" w:themeColor="text1"/>
          <w:sz w:val="24"/>
          <w:szCs w:val="24"/>
        </w:rPr>
        <w:t>lso associated with weight gain</w:t>
      </w:r>
      <w:r w:rsidRPr="00CB07AB">
        <w:rPr>
          <w:rFonts w:ascii="Times New Roman" w:hAnsi="Times New Roman" w:cs="Times New Roman"/>
          <w:color w:val="000000" w:themeColor="text1"/>
          <w:sz w:val="24"/>
          <w:szCs w:val="24"/>
        </w:rPr>
        <w:t>. Although uncommon, some obese patients have an endocrine disor</w:t>
      </w:r>
      <w:r w:rsidR="001D5E27" w:rsidRPr="00CB07AB">
        <w:rPr>
          <w:rFonts w:ascii="Times New Roman" w:hAnsi="Times New Roman" w:cs="Times New Roman"/>
          <w:color w:val="000000" w:themeColor="text1"/>
          <w:sz w:val="24"/>
          <w:szCs w:val="24"/>
        </w:rPr>
        <w:t>der such as Cushing's syndrome</w:t>
      </w:r>
      <w:r w:rsidRPr="00CB07AB">
        <w:rPr>
          <w:rFonts w:ascii="Times New Roman" w:hAnsi="Times New Roman" w:cs="Times New Roman"/>
          <w:color w:val="000000" w:themeColor="text1"/>
          <w:sz w:val="24"/>
          <w:szCs w:val="24"/>
        </w:rPr>
        <w:t>.</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ASSESSMENT OF RISK STATUS — In patients with a BMI ≥25 kg/m2 or a waist circumference greater than 88 cm (women) or 102 cm (men), we suggest further evaluation of </w:t>
      </w:r>
      <w:proofErr w:type="gramStart"/>
      <w:r w:rsidRPr="00CB07AB">
        <w:rPr>
          <w:rFonts w:ascii="Times New Roman" w:hAnsi="Times New Roman" w:cs="Times New Roman"/>
          <w:color w:val="000000" w:themeColor="text1"/>
          <w:sz w:val="24"/>
          <w:szCs w:val="24"/>
        </w:rPr>
        <w:t>risk .</w:t>
      </w:r>
      <w:proofErr w:type="gramEnd"/>
      <w:r w:rsidRPr="00CB07AB">
        <w:rPr>
          <w:rFonts w:ascii="Times New Roman" w:hAnsi="Times New Roman" w:cs="Times New Roman"/>
          <w:color w:val="000000" w:themeColor="text1"/>
          <w:sz w:val="24"/>
          <w:szCs w:val="24"/>
        </w:rPr>
        <w:t xml:space="preserve"> Assessment of an individual's overall risk status includes determining the degree of overweight (BMI), the presence of abdominal obesity (waist circumference), and the presence of cardiovascular risk factors or comorbidities .In addition to the medical history, blood pressure measurement, and lipid profile that are done routinely in adults, overweight or obese patients should have a fasting glucose measurement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Comorbidities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coexistence of several diseases, including established CHD, other atherosclerotic disease, type 2 diabetes mellitus, and sleep apnea place patients in a very high-risk category for subsequent mortality. In addition to weight loss, these patients require aggressive modification of risk factors.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Cardiovascular risk factors — Other cardiovascular risk factors that contribute to risk should be identified, including hypertension, dyslipidemia (low HDL or high LDL), impaired fasting glucose, family history of premature CHD, age (≥45 for men, ≥55 for women), and cigarette smoking . Physical inactivity also affects risk in obese patients.</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is the most appropriate treatment? — Treatments for obesity either decrease energy intake or increase energy expenditure. Those that decrease energy intake have a greater potential for causing weight loss than those that increase energy expenditure through exercise.</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Thus, for initial weight loss, treatment should be aimed at decreasing food intake and, when possible, increasing energy expenditure. The former may be accomplished by dieting, with or without the addition of anti-obesity drugs</w:t>
      </w:r>
    </w:p>
    <w:p w:rsidR="001D5E2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Exercise — </w:t>
      </w:r>
      <w:proofErr w:type="gramStart"/>
      <w:r w:rsidRPr="00CB07AB">
        <w:rPr>
          <w:rFonts w:ascii="Times New Roman" w:hAnsi="Times New Roman" w:cs="Times New Roman"/>
          <w:color w:val="000000" w:themeColor="text1"/>
          <w:sz w:val="24"/>
          <w:szCs w:val="24"/>
        </w:rPr>
        <w:t>Increasing</w:t>
      </w:r>
      <w:proofErr w:type="gramEnd"/>
      <w:r w:rsidRPr="00CB07AB">
        <w:rPr>
          <w:rFonts w:ascii="Times New Roman" w:hAnsi="Times New Roman" w:cs="Times New Roman"/>
          <w:color w:val="000000" w:themeColor="text1"/>
          <w:sz w:val="24"/>
          <w:szCs w:val="24"/>
        </w:rPr>
        <w:t xml:space="preserve"> energy expenditure through physical activity has particular attractiveness in efforts at long-term maintenance of a lower body weight.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Drug therapy — Drug therapy may be a helpful component of the treatment regimen for obese subjects; it can be considered for those with a BMI greater than 30 kg/m2, or a BMI of 27 to 30 kg/m2 if</w:t>
      </w:r>
      <w:r w:rsidR="001D5E27" w:rsidRPr="00CB07AB">
        <w:rPr>
          <w:rFonts w:ascii="Times New Roman" w:hAnsi="Times New Roman" w:cs="Times New Roman"/>
          <w:color w:val="000000" w:themeColor="text1"/>
          <w:sz w:val="24"/>
          <w:szCs w:val="24"/>
        </w:rPr>
        <w:t xml:space="preserve"> they have comorbid conditions </w:t>
      </w:r>
      <w:r w:rsidRPr="00CB07AB">
        <w:rPr>
          <w:rFonts w:ascii="Times New Roman" w:hAnsi="Times New Roman" w:cs="Times New Roman"/>
          <w:color w:val="000000" w:themeColor="text1"/>
          <w:sz w:val="24"/>
          <w:szCs w:val="24"/>
        </w:rPr>
        <w:t xml:space="preserve">. </w:t>
      </w:r>
    </w:p>
    <w:p w:rsidR="00EA7497" w:rsidRPr="00CB07AB" w:rsidRDefault="00EA7497"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Liposuction — Removal of fat by aspiration after injection of physiologic saline has been used to remov</w:t>
      </w:r>
      <w:r w:rsidR="001D15CB" w:rsidRPr="00CB07AB">
        <w:rPr>
          <w:rFonts w:ascii="Times New Roman" w:hAnsi="Times New Roman" w:cs="Times New Roman"/>
          <w:color w:val="000000" w:themeColor="text1"/>
          <w:sz w:val="24"/>
          <w:szCs w:val="24"/>
        </w:rPr>
        <w:t>e and contour subcutaneous fat.</w:t>
      </w:r>
    </w:p>
    <w:p w:rsidR="003962C4" w:rsidRPr="00CB07AB" w:rsidRDefault="003962C4" w:rsidP="001675C8">
      <w:pPr>
        <w:pStyle w:val="Heading1"/>
        <w:rPr>
          <w:color w:val="000000" w:themeColor="text1"/>
        </w:rPr>
      </w:pPr>
      <w:bookmarkStart w:id="141" w:name="_Toc363255660"/>
      <w:r w:rsidRPr="00CB07AB">
        <w:rPr>
          <w:color w:val="000000" w:themeColor="text1"/>
        </w:rPr>
        <w:lastRenderedPageBreak/>
        <w:t>Maternal and child health</w:t>
      </w:r>
      <w:bookmarkEnd w:id="141"/>
    </w:p>
    <w:p w:rsidR="003962C4" w:rsidRPr="00CB07AB" w:rsidRDefault="003962C4" w:rsidP="001675C8">
      <w:pPr>
        <w:pStyle w:val="Heading2"/>
        <w:rPr>
          <w:color w:val="000000" w:themeColor="text1"/>
        </w:rPr>
      </w:pPr>
      <w:bookmarkStart w:id="142" w:name="_Toc363255661"/>
      <w:r w:rsidRPr="00CB07AB">
        <w:rPr>
          <w:color w:val="000000" w:themeColor="text1"/>
        </w:rPr>
        <w:t>Sexual assault</w:t>
      </w:r>
      <w:bookmarkEnd w:id="142"/>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Sexual assault is defined as any sexual act performed by one (or more) person(s) on another without consent. It may include the use or threat of force. In some cases, the person does not give consent to have sex because he or she is unconscious or otherwise incapacitated. A person may be raped by a stranger, an acquaintance or date, or a family member. Rape is a legal term and in the United States it refers to any penetration of a body orifice (mouth, vagina, or anus) involving force or the threat of force or incapacity (</w:t>
      </w:r>
      <w:proofErr w:type="spellStart"/>
      <w:r w:rsidRPr="00CB07AB">
        <w:rPr>
          <w:rFonts w:ascii="Times New Roman" w:hAnsi="Times New Roman" w:cs="Times New Roman"/>
          <w:color w:val="000000" w:themeColor="text1"/>
          <w:sz w:val="24"/>
          <w:szCs w:val="24"/>
        </w:rPr>
        <w:t>ie</w:t>
      </w:r>
      <w:proofErr w:type="spellEnd"/>
      <w:r w:rsidRPr="00CB07AB">
        <w:rPr>
          <w:rFonts w:ascii="Times New Roman" w:hAnsi="Times New Roman" w:cs="Times New Roman"/>
          <w:color w:val="000000" w:themeColor="text1"/>
          <w:sz w:val="24"/>
          <w:szCs w:val="24"/>
        </w:rPr>
        <w:t>, associated with young or old age, cognitive or physical disability, or drug or alcohol intoxication) without consent.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Sexual assaults that are facilitated by the use of alcohol and drugs, which in some cases are voluntarily ingested by the victim, are increasingly recognized and are more common than classic forcible assaults among college </w:t>
      </w:r>
      <w:proofErr w:type="gramStart"/>
      <w:r w:rsidRPr="00CB07AB">
        <w:rPr>
          <w:rFonts w:ascii="Times New Roman" w:hAnsi="Times New Roman" w:cs="Times New Roman"/>
          <w:color w:val="000000" w:themeColor="text1"/>
          <w:sz w:val="24"/>
          <w:szCs w:val="24"/>
        </w:rPr>
        <w:t>students .</w:t>
      </w:r>
      <w:proofErr w:type="gramEnd"/>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The following steps are recommended after sexual assault: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Find a safe environment away from the assailant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Call a close friend or relative – someone who will offer unconditional support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Seek medical care; do not change clothes, bathe, douche, or brush your teeth until evidence is collected. A complete medical evaluation includes evidence collection, a physical examination, treatment and/or counseling. You do not have to do any part of this evaluation that you do not want to do. Discuss filing a police report with a crisis counselor, experienced social worker, sexual assault nurse examiner, or healthcare provider. Follow-up with a healthcare provider one to two weeks later, Seek counseling services. </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Clinical Presentation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The majority of rape victims who come to emergency rooms do not openly admit to having been sexually assaulted. They may complain of having been mugged or may voice concerns about acquired immune deficiency syndrome (AIDS) or other sexually transmitted diseases. Others may present with psychiatric symptoms including depression, anxiety, or a suicide attempt.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SEEK MEDICAL CARE — </w:t>
      </w:r>
      <w:proofErr w:type="gramStart"/>
      <w:r w:rsidRPr="00CB07AB">
        <w:rPr>
          <w:rFonts w:ascii="Times New Roman" w:hAnsi="Times New Roman" w:cs="Times New Roman"/>
          <w:color w:val="000000" w:themeColor="text1"/>
          <w:sz w:val="24"/>
          <w:szCs w:val="24"/>
        </w:rPr>
        <w:t>It</w:t>
      </w:r>
      <w:proofErr w:type="gramEnd"/>
      <w:r w:rsidRPr="00CB07AB">
        <w:rPr>
          <w:rFonts w:ascii="Times New Roman" w:hAnsi="Times New Roman" w:cs="Times New Roman"/>
          <w:color w:val="000000" w:themeColor="text1"/>
          <w:sz w:val="24"/>
          <w:szCs w:val="24"/>
        </w:rPr>
        <w:t xml:space="preserve"> is important to seek emergency medical care as soon as possible to begin coping with the complex emotional issues surrounding rape. The best chance of collecting accurate information and evidence is within the first 24 hours of the sexual assault, although some states allow evidence to be collected up to five days later. If the local hospital does not have access to a crisis counselor or sexual assault nurse examiner, ask your physician to collect evidence as part of the physical examination. Laboratory testing may also be needed. </w:t>
      </w:r>
    </w:p>
    <w:p w:rsidR="003962C4" w:rsidRPr="00CB07AB" w:rsidRDefault="003962C4" w:rsidP="003962C4">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color w:val="000000" w:themeColor="text1"/>
          <w:sz w:val="24"/>
          <w:szCs w:val="24"/>
        </w:rPr>
        <w:t>Preventive treatments</w:t>
      </w:r>
      <w:r w:rsidRPr="00CB07AB">
        <w:rPr>
          <w:rFonts w:ascii="Times New Roman" w:hAnsi="Times New Roman" w:cs="Times New Roman"/>
          <w:color w:val="000000" w:themeColor="text1"/>
          <w:sz w:val="24"/>
          <w:szCs w:val="24"/>
        </w:rPr>
        <w:t xml:space="preserve"> — Prophylactic medical treatment may be indicated for prevention of sexually transmitted infections and pregnancy. For prophylaxis against sexually transmitted infections, empiric recommended antimicrobial therapy for chlamydial, gonococcal, and </w:t>
      </w:r>
      <w:proofErr w:type="spellStart"/>
      <w:r w:rsidRPr="00CB07AB">
        <w:rPr>
          <w:rFonts w:ascii="Times New Roman" w:hAnsi="Times New Roman" w:cs="Times New Roman"/>
          <w:color w:val="000000" w:themeColor="text1"/>
          <w:sz w:val="24"/>
          <w:szCs w:val="24"/>
        </w:rPr>
        <w:t>trichomonal</w:t>
      </w:r>
      <w:proofErr w:type="spellEnd"/>
      <w:r w:rsidRPr="00CB07AB">
        <w:rPr>
          <w:rFonts w:ascii="Times New Roman" w:hAnsi="Times New Roman" w:cs="Times New Roman"/>
          <w:color w:val="000000" w:themeColor="text1"/>
          <w:sz w:val="24"/>
          <w:szCs w:val="24"/>
        </w:rPr>
        <w:t xml:space="preserve"> infections may be given. Emergency contraception can be offered as prophylaxis against pregnancy. A serum pregnancy test should be obtained prior to administration of emergency contraception to evaluate for preexisting pregnancy. Emergency contraception should be given within 72 hours of the assault, although it can still be effective up to 120 hours later. As most patients suffer significant psychological trauma as a consequence of sexual </w:t>
      </w:r>
      <w:proofErr w:type="spellStart"/>
      <w:r w:rsidRPr="00CB07AB">
        <w:rPr>
          <w:rFonts w:ascii="Times New Roman" w:hAnsi="Times New Roman" w:cs="Times New Roman"/>
          <w:color w:val="000000" w:themeColor="text1"/>
          <w:sz w:val="24"/>
          <w:szCs w:val="24"/>
        </w:rPr>
        <w:t>assault</w:t>
      </w:r>
      <w:proofErr w:type="gramStart"/>
      <w:r w:rsidRPr="00CB07AB">
        <w:rPr>
          <w:rFonts w:ascii="Times New Roman" w:hAnsi="Times New Roman" w:cs="Times New Roman"/>
          <w:color w:val="000000" w:themeColor="text1"/>
          <w:sz w:val="24"/>
          <w:szCs w:val="24"/>
        </w:rPr>
        <w:t>,The</w:t>
      </w:r>
      <w:proofErr w:type="spellEnd"/>
      <w:proofErr w:type="gramEnd"/>
      <w:r w:rsidRPr="00CB07AB">
        <w:rPr>
          <w:rFonts w:ascii="Times New Roman" w:hAnsi="Times New Roman" w:cs="Times New Roman"/>
          <w:color w:val="000000" w:themeColor="text1"/>
          <w:sz w:val="24"/>
          <w:szCs w:val="24"/>
        </w:rPr>
        <w:t xml:space="preserve"> physician must be prepared to provide access to counseling. It is preferable that follow-up psychological counseling be provided by individuals who have extensive experience in the management of crisis-response to rape.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Follow-up care —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medical visit should occur within two weeks of the acute evaluation. Ongoing psychosocial support and counseling should be offered at that </w:t>
      </w:r>
      <w:proofErr w:type="spellStart"/>
      <w:r w:rsidRPr="00CB07AB">
        <w:rPr>
          <w:rFonts w:ascii="Times New Roman" w:hAnsi="Times New Roman" w:cs="Times New Roman"/>
          <w:color w:val="000000" w:themeColor="text1"/>
          <w:sz w:val="24"/>
          <w:szCs w:val="24"/>
        </w:rPr>
        <w:t>time.Pregnancy</w:t>
      </w:r>
      <w:proofErr w:type="spellEnd"/>
      <w:r w:rsidRPr="00CB07AB">
        <w:rPr>
          <w:rFonts w:ascii="Times New Roman" w:hAnsi="Times New Roman" w:cs="Times New Roman"/>
          <w:color w:val="000000" w:themeColor="text1"/>
          <w:sz w:val="24"/>
          <w:szCs w:val="24"/>
        </w:rPr>
        <w:t xml:space="preserve"> testing should be performed (even if the patient received </w:t>
      </w:r>
      <w:proofErr w:type="spellStart"/>
      <w:r w:rsidRPr="00CB07AB">
        <w:rPr>
          <w:rFonts w:ascii="Times New Roman" w:hAnsi="Times New Roman" w:cs="Times New Roman"/>
          <w:color w:val="000000" w:themeColor="text1"/>
          <w:sz w:val="24"/>
          <w:szCs w:val="24"/>
        </w:rPr>
        <w:t>postcoital</w:t>
      </w:r>
      <w:proofErr w:type="spellEnd"/>
      <w:r w:rsidRPr="00CB07AB">
        <w:rPr>
          <w:rFonts w:ascii="Times New Roman" w:hAnsi="Times New Roman" w:cs="Times New Roman"/>
          <w:color w:val="000000" w:themeColor="text1"/>
          <w:sz w:val="24"/>
          <w:szCs w:val="24"/>
        </w:rPr>
        <w:t xml:space="preserve"> contraception). Testing for gonorrhea, chlamydia, </w:t>
      </w:r>
      <w:proofErr w:type="spellStart"/>
      <w:r w:rsidRPr="00CB07AB">
        <w:rPr>
          <w:rFonts w:ascii="Times New Roman" w:hAnsi="Times New Roman" w:cs="Times New Roman"/>
          <w:color w:val="000000" w:themeColor="text1"/>
          <w:sz w:val="24"/>
          <w:szCs w:val="24"/>
        </w:rPr>
        <w:t>trichomonas</w:t>
      </w:r>
      <w:proofErr w:type="spellEnd"/>
      <w:r w:rsidRPr="00CB07AB">
        <w:rPr>
          <w:rFonts w:ascii="Times New Roman" w:hAnsi="Times New Roman" w:cs="Times New Roman"/>
          <w:color w:val="000000" w:themeColor="text1"/>
          <w:sz w:val="24"/>
          <w:szCs w:val="24"/>
        </w:rPr>
        <w:t xml:space="preserve">, and bacterial </w:t>
      </w:r>
      <w:proofErr w:type="spellStart"/>
      <w:r w:rsidRPr="00CB07AB">
        <w:rPr>
          <w:rFonts w:ascii="Times New Roman" w:hAnsi="Times New Roman" w:cs="Times New Roman"/>
          <w:color w:val="000000" w:themeColor="text1"/>
          <w:sz w:val="24"/>
          <w:szCs w:val="24"/>
        </w:rPr>
        <w:t>vaginosis</w:t>
      </w:r>
      <w:proofErr w:type="spellEnd"/>
      <w:r w:rsidRPr="00CB07AB">
        <w:rPr>
          <w:rFonts w:ascii="Times New Roman" w:hAnsi="Times New Roman" w:cs="Times New Roman"/>
          <w:color w:val="000000" w:themeColor="text1"/>
          <w:sz w:val="24"/>
          <w:szCs w:val="24"/>
        </w:rPr>
        <w:t xml:space="preserve"> should occur in all patients who declined prophylactic treatment at the initial evaluation, or for those who request testing.</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43" w:name="_Toc363255662"/>
      <w:proofErr w:type="gramStart"/>
      <w:r w:rsidRPr="00CB07AB">
        <w:rPr>
          <w:rStyle w:val="Heading2Char"/>
          <w:color w:val="000000" w:themeColor="text1"/>
        </w:rPr>
        <w:t>ABORTION</w:t>
      </w:r>
      <w:bookmarkEnd w:id="143"/>
      <w:r w:rsidRPr="00CB07AB">
        <w:rPr>
          <w:rFonts w:ascii="Times New Roman" w:hAnsi="Times New Roman" w:cs="Times New Roman"/>
          <w:color w:val="000000" w:themeColor="text1"/>
          <w:sz w:val="24"/>
          <w:szCs w:val="24"/>
        </w:rPr>
        <w:t xml:space="preserve">  -</w:t>
      </w:r>
      <w:proofErr w:type="gramEnd"/>
      <w:r w:rsidRPr="00CB07AB">
        <w:rPr>
          <w:rFonts w:ascii="Times New Roman" w:hAnsi="Times New Roman" w:cs="Times New Roman"/>
          <w:color w:val="000000" w:themeColor="text1"/>
          <w:sz w:val="24"/>
          <w:szCs w:val="24"/>
        </w:rPr>
        <w:t xml:space="preserve"> Abortion is termination of pregnancy before the fetus reaches the stage of viability.</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 xml:space="preserve">Types of abortion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i/>
          <w:color w:val="000000" w:themeColor="text1"/>
          <w:sz w:val="24"/>
          <w:szCs w:val="24"/>
        </w:rPr>
        <w:t>Spontaneous abortion</w:t>
      </w:r>
      <w:r w:rsidRPr="00CB07AB">
        <w:rPr>
          <w:rFonts w:ascii="Times New Roman" w:hAnsi="Times New Roman" w:cs="Times New Roman"/>
          <w:color w:val="000000" w:themeColor="text1"/>
          <w:sz w:val="24"/>
          <w:szCs w:val="24"/>
        </w:rPr>
        <w:t>:   when abortion occurs spontaneously by natural intervention.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i/>
          <w:color w:val="000000" w:themeColor="text1"/>
          <w:sz w:val="24"/>
          <w:szCs w:val="24"/>
        </w:rPr>
        <w:lastRenderedPageBreak/>
        <w:t>Induced unsafe abortion</w:t>
      </w:r>
      <w:r w:rsidRPr="00CB07AB">
        <w:rPr>
          <w:rFonts w:ascii="Times New Roman" w:hAnsi="Times New Roman" w:cs="Times New Roman"/>
          <w:color w:val="000000" w:themeColor="text1"/>
          <w:sz w:val="24"/>
          <w:szCs w:val="24"/>
        </w:rPr>
        <w:t>:  is defined as a procedure for terminating unwanted pregnancy either by persons lacking the necessary skills or in an environment lacking the minimal medical standards or both (WHO)</w:t>
      </w:r>
    </w:p>
    <w:p w:rsidR="003962C4" w:rsidRPr="00CB07AB" w:rsidRDefault="003962C4" w:rsidP="003962C4">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i/>
          <w:color w:val="000000" w:themeColor="text1"/>
          <w:sz w:val="24"/>
          <w:szCs w:val="24"/>
        </w:rPr>
        <w:t>Induced safe abortion</w:t>
      </w:r>
      <w:r w:rsidRPr="00CB07AB">
        <w:rPr>
          <w:rFonts w:ascii="Times New Roman" w:hAnsi="Times New Roman" w:cs="Times New Roman"/>
          <w:color w:val="000000" w:themeColor="text1"/>
          <w:sz w:val="24"/>
          <w:szCs w:val="24"/>
        </w:rPr>
        <w:t>:   by skilled person in proper health institution with minimal medical standard.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Studies indicate that unsafe abortion accounts for up to 25 – 35% of maternal deaths in Ethiopia. Therefore, unsafe abortion is critical public health problem in Ethiopia. Between 10 and 50% of all women who undergo unsafe abortions need medical care for complication. The most frequent complications are:  in complete abortion, sepsis, hemorrhage, shock, tetanus, genital tract injuries, </w:t>
      </w:r>
      <w:proofErr w:type="spellStart"/>
      <w:r w:rsidRPr="00CB07AB">
        <w:rPr>
          <w:rFonts w:ascii="Times New Roman" w:hAnsi="Times New Roman" w:cs="Times New Roman"/>
          <w:color w:val="000000" w:themeColor="text1"/>
          <w:sz w:val="24"/>
          <w:szCs w:val="24"/>
        </w:rPr>
        <w:t>intra abdominal</w:t>
      </w:r>
      <w:proofErr w:type="spellEnd"/>
      <w:r w:rsidRPr="00CB07AB">
        <w:rPr>
          <w:rFonts w:ascii="Times New Roman" w:hAnsi="Times New Roman" w:cs="Times New Roman"/>
          <w:color w:val="000000" w:themeColor="text1"/>
          <w:sz w:val="24"/>
          <w:szCs w:val="24"/>
        </w:rPr>
        <w:t xml:space="preserve"> injury such as uterine perforation or tearing of the uterus, and death. It is estimated that 80,000 women die each year due to complications from unsafe abortion. Long term health problems caused by unsafe abortion include chronic pelvic pain</w:t>
      </w:r>
      <w:r w:rsidR="00DB62D0">
        <w:rPr>
          <w:rFonts w:ascii="Times New Roman" w:hAnsi="Times New Roman" w:cs="Times New Roman"/>
          <w:color w:val="000000" w:themeColor="text1"/>
          <w:sz w:val="24"/>
          <w:szCs w:val="24"/>
        </w:rPr>
        <w:t xml:space="preserve">, pelvic inflammatory disease, </w:t>
      </w:r>
      <w:r w:rsidRPr="00CB07AB">
        <w:rPr>
          <w:rFonts w:ascii="Times New Roman" w:hAnsi="Times New Roman" w:cs="Times New Roman"/>
          <w:color w:val="000000" w:themeColor="text1"/>
          <w:sz w:val="24"/>
          <w:szCs w:val="24"/>
        </w:rPr>
        <w:t xml:space="preserve">fallopian tube blockage, AIDS and secondary infertility. Other possible consequences of unsafe abortion are ectopic pregnancy and an increased risk of spontaneous abortion or premature delivery in subsequent pregnancies, and result in school interruption. </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Major reasons for abortions: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High prevalence of unwanted pregnancy from unmet need for family </w:t>
      </w:r>
      <w:proofErr w:type="spellStart"/>
      <w:r w:rsidRPr="00CB07AB">
        <w:rPr>
          <w:rFonts w:ascii="Times New Roman" w:hAnsi="Times New Roman" w:cs="Times New Roman"/>
          <w:color w:val="000000" w:themeColor="text1"/>
          <w:sz w:val="24"/>
          <w:szCs w:val="24"/>
        </w:rPr>
        <w:t>planning.It</w:t>
      </w:r>
      <w:proofErr w:type="spellEnd"/>
      <w:r w:rsidRPr="00CB07AB">
        <w:rPr>
          <w:rFonts w:ascii="Times New Roman" w:hAnsi="Times New Roman" w:cs="Times New Roman"/>
          <w:color w:val="000000" w:themeColor="text1"/>
          <w:sz w:val="24"/>
          <w:szCs w:val="24"/>
        </w:rPr>
        <w:t xml:space="preserve"> has been estimated that almost two in every five pregnancies worldwide are unplanned. There are many reasons why women find themselves with an unwanted pregnancy. </w:t>
      </w:r>
      <w:proofErr w:type="gramStart"/>
      <w:r w:rsidRPr="00CB07AB">
        <w:rPr>
          <w:rFonts w:ascii="Times New Roman" w:hAnsi="Times New Roman" w:cs="Times New Roman"/>
          <w:color w:val="000000" w:themeColor="text1"/>
          <w:sz w:val="24"/>
          <w:szCs w:val="24"/>
        </w:rPr>
        <w:t>Unplanned  pregnancies</w:t>
      </w:r>
      <w:proofErr w:type="gramEnd"/>
      <w:r w:rsidRPr="00CB07AB">
        <w:rPr>
          <w:rFonts w:ascii="Times New Roman" w:hAnsi="Times New Roman" w:cs="Times New Roman"/>
          <w:color w:val="000000" w:themeColor="text1"/>
          <w:sz w:val="24"/>
          <w:szCs w:val="24"/>
        </w:rPr>
        <w:t xml:space="preserve"> generally results from high-unmet need and ineffective use of contraceptives  that culminate through induced abortions.  </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 xml:space="preserve">Four categories of abortion legislation </w:t>
      </w:r>
      <w:proofErr w:type="spellStart"/>
      <w:r w:rsidRPr="00DB62D0">
        <w:rPr>
          <w:rFonts w:ascii="Times New Roman" w:hAnsi="Times New Roman" w:cs="Times New Roman"/>
          <w:b/>
          <w:color w:val="000000" w:themeColor="text1"/>
          <w:sz w:val="24"/>
          <w:szCs w:val="24"/>
        </w:rPr>
        <w:t xml:space="preserve">world </w:t>
      </w:r>
      <w:proofErr w:type="gramStart"/>
      <w:r w:rsidRPr="00DB62D0">
        <w:rPr>
          <w:rFonts w:ascii="Times New Roman" w:hAnsi="Times New Roman" w:cs="Times New Roman"/>
          <w:b/>
          <w:color w:val="000000" w:themeColor="text1"/>
          <w:sz w:val="24"/>
          <w:szCs w:val="24"/>
        </w:rPr>
        <w:t>wide</w:t>
      </w:r>
      <w:proofErr w:type="spellEnd"/>
      <w:r w:rsidRPr="00DB62D0">
        <w:rPr>
          <w:rFonts w:ascii="Times New Roman" w:hAnsi="Times New Roman" w:cs="Times New Roman"/>
          <w:b/>
          <w:color w:val="000000" w:themeColor="text1"/>
          <w:sz w:val="24"/>
          <w:szCs w:val="24"/>
        </w:rPr>
        <w:t xml:space="preserve">  are</w:t>
      </w:r>
      <w:proofErr w:type="gramEnd"/>
      <w:r w:rsidRPr="00DB62D0">
        <w:rPr>
          <w:rFonts w:ascii="Times New Roman" w:hAnsi="Times New Roman" w:cs="Times New Roman"/>
          <w:b/>
          <w:color w:val="000000" w:themeColor="text1"/>
          <w:sz w:val="24"/>
          <w:szCs w:val="24"/>
        </w:rPr>
        <w:t xml:space="preserve">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Abortion is prohibited, or permitted only to save a woman’s life.  It </w:t>
      </w:r>
      <w:proofErr w:type="gramStart"/>
      <w:r w:rsidRPr="00CB07AB">
        <w:rPr>
          <w:rFonts w:ascii="Times New Roman" w:hAnsi="Times New Roman" w:cs="Times New Roman"/>
          <w:color w:val="000000" w:themeColor="text1"/>
          <w:sz w:val="24"/>
          <w:szCs w:val="24"/>
        </w:rPr>
        <w:t>is  practiced</w:t>
      </w:r>
      <w:proofErr w:type="gramEnd"/>
      <w:r w:rsidRPr="00CB07AB">
        <w:rPr>
          <w:rFonts w:ascii="Times New Roman" w:hAnsi="Times New Roman" w:cs="Times New Roman"/>
          <w:color w:val="000000" w:themeColor="text1"/>
          <w:sz w:val="24"/>
          <w:szCs w:val="24"/>
        </w:rPr>
        <w:t xml:space="preserve"> in most African and central Asia countries in the world.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Permitted only to save a human’s life and in one or more special cases such as rape, incest or fetal impairment or abnormality.  Spousal and or parental consent required in some countries.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Permitted on physical or mental health grounds and in some countries in one or more special cases, such as rape, incest or fetal impairment of abnormality. Spousal and or /parental consent is required. 43 countries in the world, Ethiopia is among these countries.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In some other  countries  including around 65 countries  in  Europe  it is permitted  on broad socio-economic and health grounds or </w:t>
      </w:r>
      <w:proofErr w:type="spellStart"/>
      <w:r w:rsidRPr="00CB07AB">
        <w:rPr>
          <w:rFonts w:ascii="Times New Roman" w:hAnsi="Times New Roman" w:cs="Times New Roman"/>
          <w:color w:val="000000" w:themeColor="text1"/>
          <w:sz w:val="24"/>
          <w:szCs w:val="24"/>
        </w:rPr>
        <w:t>with out</w:t>
      </w:r>
      <w:proofErr w:type="spellEnd"/>
      <w:r w:rsidRPr="00CB07AB">
        <w:rPr>
          <w:rFonts w:ascii="Times New Roman" w:hAnsi="Times New Roman" w:cs="Times New Roman"/>
          <w:color w:val="000000" w:themeColor="text1"/>
          <w:sz w:val="24"/>
          <w:szCs w:val="24"/>
        </w:rPr>
        <w:t xml:space="preserve"> restriction  or some times by requiring spouses’  or parents’ consent.</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Penal Code of Ethiopia Regarding Abortion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The deliberate termination of pregnancy, at whatever stage or however affected, is punishable except otherwise provided. However termination of pregnancy is not punishable where it is done to save the pregnant woman from grave and danger </w:t>
      </w:r>
      <w:proofErr w:type="gramStart"/>
      <w:r w:rsidRPr="00CB07AB">
        <w:rPr>
          <w:rFonts w:ascii="Times New Roman" w:hAnsi="Times New Roman" w:cs="Times New Roman"/>
          <w:color w:val="000000" w:themeColor="text1"/>
          <w:sz w:val="24"/>
          <w:szCs w:val="24"/>
        </w:rPr>
        <w:t>to  her</w:t>
      </w:r>
      <w:proofErr w:type="gramEnd"/>
      <w:r w:rsidRPr="00CB07AB">
        <w:rPr>
          <w:rFonts w:ascii="Times New Roman" w:hAnsi="Times New Roman" w:cs="Times New Roman"/>
          <w:color w:val="000000" w:themeColor="text1"/>
          <w:sz w:val="24"/>
          <w:szCs w:val="24"/>
        </w:rPr>
        <w:t xml:space="preserve"> life or health. These include pregnancy resulting from rape or incest, when the pregnancy risks the health or life of the woman, in the case of fetal abnormality and for other physical, psychological and social </w:t>
      </w:r>
      <w:proofErr w:type="spellStart"/>
      <w:r w:rsidRPr="00CB07AB">
        <w:rPr>
          <w:rFonts w:ascii="Times New Roman" w:hAnsi="Times New Roman" w:cs="Times New Roman"/>
          <w:color w:val="000000" w:themeColor="text1"/>
          <w:sz w:val="24"/>
          <w:szCs w:val="24"/>
        </w:rPr>
        <w:t>factors.There</w:t>
      </w:r>
      <w:proofErr w:type="spellEnd"/>
      <w:r w:rsidRPr="00CB07AB">
        <w:rPr>
          <w:rFonts w:ascii="Times New Roman" w:hAnsi="Times New Roman" w:cs="Times New Roman"/>
          <w:color w:val="000000" w:themeColor="text1"/>
          <w:sz w:val="24"/>
          <w:szCs w:val="24"/>
        </w:rPr>
        <w:t xml:space="preserve"> is no burden of proof on a woman who reports rape, therefore no obstacle to accessing abortion safely and quickly.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TYPES OF ABORTION PROCEDURES — </w:t>
      </w:r>
      <w:proofErr w:type="gramStart"/>
      <w:r w:rsidRPr="00CB07AB">
        <w:rPr>
          <w:rFonts w:ascii="Times New Roman" w:hAnsi="Times New Roman" w:cs="Times New Roman"/>
          <w:color w:val="000000" w:themeColor="text1"/>
          <w:sz w:val="24"/>
          <w:szCs w:val="24"/>
        </w:rPr>
        <w:t>There</w:t>
      </w:r>
      <w:proofErr w:type="gramEnd"/>
      <w:r w:rsidRPr="00CB07AB">
        <w:rPr>
          <w:rFonts w:ascii="Times New Roman" w:hAnsi="Times New Roman" w:cs="Times New Roman"/>
          <w:color w:val="000000" w:themeColor="text1"/>
          <w:sz w:val="24"/>
          <w:szCs w:val="24"/>
        </w:rPr>
        <w:t xml:space="preserve"> are two basic ways abortions are performed: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One is called "medical" or "medication abortion", meaning that you take medicine to end the pregnancy. The other is called "surgical" abortion, meaning that a doctor does a procedure to remove the pregnancy. The type of abortion procedure you have depends on a number of factors, including how far along you are in your pregnancy, what type of abortions are available in your area, and your personal preferences. Medication abortion is most effective if you are less than 8 to 9 weeks pregnant.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ABORTION COMPLICATIONS — Legal abortions are safe and usually cause no serious complications. However, complications do sometimes occur, as with any medical or surgical procedure. Complications can include excessive bleeding, injury to the cervix or uterus, infection, and the potential need for more surgery to remove pregnancy tissue. These complications occur in a very small number of cases.</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44" w:name="_Toc363255663"/>
      <w:r w:rsidRPr="00CB07AB">
        <w:rPr>
          <w:rStyle w:val="Heading2Char"/>
          <w:color w:val="000000" w:themeColor="text1"/>
        </w:rPr>
        <w:t>Family planning</w:t>
      </w:r>
      <w:bookmarkEnd w:id="144"/>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  The</w:t>
      </w:r>
      <w:proofErr w:type="gramEnd"/>
      <w:r w:rsidRPr="00CB07AB">
        <w:rPr>
          <w:rFonts w:ascii="Times New Roman" w:hAnsi="Times New Roman" w:cs="Times New Roman"/>
          <w:color w:val="000000" w:themeColor="text1"/>
          <w:sz w:val="24"/>
          <w:szCs w:val="24"/>
        </w:rPr>
        <w:t xml:space="preserve"> conscious effort of couples or individuals to plan for and attain their desired number of children and to regulate the spacing and timing of their </w:t>
      </w:r>
      <w:proofErr w:type="spellStart"/>
      <w:r w:rsidRPr="00CB07AB">
        <w:rPr>
          <w:rFonts w:ascii="Times New Roman" w:hAnsi="Times New Roman" w:cs="Times New Roman"/>
          <w:color w:val="000000" w:themeColor="text1"/>
          <w:sz w:val="24"/>
          <w:szCs w:val="24"/>
        </w:rPr>
        <w:t>births.Family</w:t>
      </w:r>
      <w:proofErr w:type="spellEnd"/>
      <w:r w:rsidRPr="00CB07AB">
        <w:rPr>
          <w:rFonts w:ascii="Times New Roman" w:hAnsi="Times New Roman" w:cs="Times New Roman"/>
          <w:color w:val="000000" w:themeColor="text1"/>
          <w:sz w:val="24"/>
          <w:szCs w:val="24"/>
        </w:rPr>
        <w:t xml:space="preserve"> planning </w:t>
      </w:r>
      <w:r w:rsidRPr="00CB07AB">
        <w:rPr>
          <w:rFonts w:ascii="Times New Roman" w:hAnsi="Times New Roman" w:cs="Times New Roman"/>
          <w:color w:val="000000" w:themeColor="text1"/>
          <w:sz w:val="24"/>
          <w:szCs w:val="24"/>
        </w:rPr>
        <w:lastRenderedPageBreak/>
        <w:t xml:space="preserve">is achieved through contraception and through the treatment of involuntary infertility. Benefits of FP </w:t>
      </w:r>
      <w:proofErr w:type="spellStart"/>
      <w:r w:rsidRPr="00CB07AB">
        <w:rPr>
          <w:rFonts w:ascii="Times New Roman" w:hAnsi="Times New Roman" w:cs="Times New Roman"/>
          <w:color w:val="000000" w:themeColor="text1"/>
          <w:sz w:val="24"/>
          <w:szCs w:val="24"/>
        </w:rPr>
        <w:t>include</w:t>
      </w:r>
      <w:proofErr w:type="gramStart"/>
      <w:r w:rsidRPr="00CB07AB">
        <w:rPr>
          <w:rFonts w:ascii="Times New Roman" w:hAnsi="Times New Roman" w:cs="Times New Roman"/>
          <w:color w:val="000000" w:themeColor="text1"/>
          <w:sz w:val="24"/>
          <w:szCs w:val="24"/>
        </w:rPr>
        <w:t>:Prevent</w:t>
      </w:r>
      <w:proofErr w:type="spellEnd"/>
      <w:proofErr w:type="gramEnd"/>
      <w:r w:rsidRPr="00CB07AB">
        <w:rPr>
          <w:rFonts w:ascii="Times New Roman" w:hAnsi="Times New Roman" w:cs="Times New Roman"/>
          <w:color w:val="000000" w:themeColor="text1"/>
          <w:sz w:val="24"/>
          <w:szCs w:val="24"/>
        </w:rPr>
        <w:t xml:space="preserve"> maternal death and </w:t>
      </w:r>
      <w:proofErr w:type="spellStart"/>
      <w:r w:rsidRPr="00CB07AB">
        <w:rPr>
          <w:rFonts w:ascii="Times New Roman" w:hAnsi="Times New Roman" w:cs="Times New Roman"/>
          <w:color w:val="000000" w:themeColor="text1"/>
          <w:sz w:val="24"/>
          <w:szCs w:val="24"/>
        </w:rPr>
        <w:t>suffering,Dual</w:t>
      </w:r>
      <w:proofErr w:type="spellEnd"/>
      <w:r w:rsidRPr="00CB07AB">
        <w:rPr>
          <w:rFonts w:ascii="Times New Roman" w:hAnsi="Times New Roman" w:cs="Times New Roman"/>
          <w:color w:val="000000" w:themeColor="text1"/>
          <w:sz w:val="24"/>
          <w:szCs w:val="24"/>
        </w:rPr>
        <w:t xml:space="preserve"> use ,Cost </w:t>
      </w:r>
      <w:proofErr w:type="spellStart"/>
      <w:r w:rsidRPr="00CB07AB">
        <w:rPr>
          <w:rFonts w:ascii="Times New Roman" w:hAnsi="Times New Roman" w:cs="Times New Roman"/>
          <w:color w:val="000000" w:themeColor="text1"/>
          <w:sz w:val="24"/>
          <w:szCs w:val="24"/>
        </w:rPr>
        <w:t>effective,Socioeconomic</w:t>
      </w:r>
      <w:proofErr w:type="spellEnd"/>
      <w:r w:rsidRPr="00CB07AB">
        <w:rPr>
          <w:rFonts w:ascii="Times New Roman" w:hAnsi="Times New Roman" w:cs="Times New Roman"/>
          <w:color w:val="000000" w:themeColor="text1"/>
          <w:sz w:val="24"/>
          <w:szCs w:val="24"/>
        </w:rPr>
        <w:t xml:space="preserve"> benefits, quality of life Family, </w:t>
      </w:r>
      <w:proofErr w:type="spellStart"/>
      <w:r w:rsidRPr="00CB07AB">
        <w:rPr>
          <w:rFonts w:ascii="Times New Roman" w:hAnsi="Times New Roman" w:cs="Times New Roman"/>
          <w:color w:val="000000" w:themeColor="text1"/>
          <w:sz w:val="24"/>
          <w:szCs w:val="24"/>
        </w:rPr>
        <w:t>Community,National</w:t>
      </w:r>
      <w:proofErr w:type="spellEnd"/>
      <w:r w:rsidRPr="00CB07AB">
        <w:rPr>
          <w:rFonts w:ascii="Times New Roman" w:hAnsi="Times New Roman" w:cs="Times New Roman"/>
          <w:color w:val="000000" w:themeColor="text1"/>
          <w:sz w:val="24"/>
          <w:szCs w:val="24"/>
        </w:rPr>
        <w:t>, global</w:t>
      </w:r>
    </w:p>
    <w:p w:rsidR="003962C4" w:rsidRPr="00CB07AB" w:rsidRDefault="003962C4" w:rsidP="003962C4">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color w:val="000000" w:themeColor="text1"/>
          <w:sz w:val="24"/>
          <w:szCs w:val="24"/>
        </w:rPr>
        <w:t xml:space="preserve">Contraceptives </w:t>
      </w: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Most</w:t>
      </w:r>
      <w:proofErr w:type="gramEnd"/>
      <w:r w:rsidRPr="00CB07AB">
        <w:rPr>
          <w:rFonts w:ascii="Times New Roman" w:hAnsi="Times New Roman" w:cs="Times New Roman"/>
          <w:color w:val="000000" w:themeColor="text1"/>
          <w:sz w:val="24"/>
          <w:szCs w:val="24"/>
        </w:rPr>
        <w:t xml:space="preserve"> birth control methods are quite effective if used properly. However, contraceptives can fail for a number of reasons, including incorrect use and failure of the medication, device, or method itself. </w:t>
      </w:r>
    </w:p>
    <w:p w:rsidR="003962C4" w:rsidRPr="00CB07AB" w:rsidRDefault="003962C4" w:rsidP="003962C4">
      <w:pPr>
        <w:spacing w:line="360" w:lineRule="auto"/>
        <w:rPr>
          <w:rFonts w:ascii="Times New Roman" w:hAnsi="Times New Roman" w:cs="Times New Roman"/>
          <w:color w:val="000000" w:themeColor="text1"/>
          <w:sz w:val="24"/>
          <w:szCs w:val="24"/>
        </w:rPr>
      </w:pPr>
      <w:r w:rsidRPr="00DB62D0">
        <w:rPr>
          <w:rFonts w:ascii="Times New Roman" w:hAnsi="Times New Roman" w:cs="Times New Roman"/>
          <w:b/>
          <w:color w:val="000000" w:themeColor="text1"/>
          <w:sz w:val="24"/>
          <w:szCs w:val="24"/>
        </w:rPr>
        <w:t>Types of Contraception -</w:t>
      </w:r>
      <w:r w:rsidRPr="00CB07AB">
        <w:rPr>
          <w:rFonts w:ascii="Times New Roman" w:hAnsi="Times New Roman" w:cs="Times New Roman"/>
          <w:color w:val="000000" w:themeColor="text1"/>
          <w:sz w:val="24"/>
          <w:szCs w:val="24"/>
        </w:rPr>
        <w:t xml:space="preserve"> Different classification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Traditional Vs </w:t>
      </w:r>
      <w:proofErr w:type="spellStart"/>
      <w:r w:rsidRPr="00CB07AB">
        <w:rPr>
          <w:rFonts w:ascii="Times New Roman" w:hAnsi="Times New Roman" w:cs="Times New Roman"/>
          <w:color w:val="000000" w:themeColor="text1"/>
          <w:sz w:val="24"/>
          <w:szCs w:val="24"/>
        </w:rPr>
        <w:t xml:space="preserve">Non </w:t>
      </w:r>
      <w:proofErr w:type="gramStart"/>
      <w:r w:rsidRPr="00CB07AB">
        <w:rPr>
          <w:rFonts w:ascii="Times New Roman" w:hAnsi="Times New Roman" w:cs="Times New Roman"/>
          <w:color w:val="000000" w:themeColor="text1"/>
          <w:sz w:val="24"/>
          <w:szCs w:val="24"/>
        </w:rPr>
        <w:t>traditional</w:t>
      </w:r>
      <w:proofErr w:type="spellEnd"/>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 xml:space="preserve"> modern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Hormonal VS Non Hormonal </w:t>
      </w:r>
    </w:p>
    <w:p w:rsidR="003962C4" w:rsidRPr="00CB07AB" w:rsidRDefault="003962C4" w:rsidP="003962C4">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Hormonal  -</w:t>
      </w:r>
      <w:proofErr w:type="gramEnd"/>
      <w:r w:rsidRPr="00CB07AB">
        <w:rPr>
          <w:rFonts w:ascii="Times New Roman" w:hAnsi="Times New Roman" w:cs="Times New Roman"/>
          <w:color w:val="000000" w:themeColor="text1"/>
          <w:sz w:val="24"/>
          <w:szCs w:val="24"/>
        </w:rPr>
        <w:t xml:space="preserve"> Combined hormonal contraception (E+P), Progestogen-only contraception (P  only):,Emergency hormonal contraception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Non hormonal - Intra-uterine devices, Barrier methods, Natural regulation of </w:t>
      </w:r>
      <w:proofErr w:type="gramStart"/>
      <w:r w:rsidRPr="00CB07AB">
        <w:rPr>
          <w:rFonts w:ascii="Times New Roman" w:hAnsi="Times New Roman" w:cs="Times New Roman"/>
          <w:color w:val="000000" w:themeColor="text1"/>
          <w:sz w:val="24"/>
          <w:szCs w:val="24"/>
        </w:rPr>
        <w:t>fertility ,Sterilization</w:t>
      </w:r>
      <w:proofErr w:type="gramEnd"/>
      <w:r w:rsidRPr="00CB07AB">
        <w:rPr>
          <w:rFonts w:ascii="Times New Roman" w:hAnsi="Times New Roman" w:cs="Times New Roman"/>
          <w:color w:val="000000" w:themeColor="text1"/>
          <w:sz w:val="24"/>
          <w:szCs w:val="24"/>
        </w:rPr>
        <w:t>: male and female.</w:t>
      </w:r>
    </w:p>
    <w:p w:rsidR="003962C4" w:rsidRPr="00DB62D0" w:rsidRDefault="003962C4" w:rsidP="003962C4">
      <w:pPr>
        <w:spacing w:line="360" w:lineRule="auto"/>
        <w:rPr>
          <w:rFonts w:ascii="Times New Roman" w:hAnsi="Times New Roman" w:cs="Times New Roman"/>
          <w:b/>
          <w:color w:val="000000" w:themeColor="text1"/>
          <w:sz w:val="24"/>
          <w:szCs w:val="24"/>
        </w:rPr>
      </w:pPr>
      <w:r w:rsidRPr="00CB07AB">
        <w:rPr>
          <w:rFonts w:ascii="Times New Roman" w:hAnsi="Times New Roman" w:cs="Times New Roman"/>
          <w:color w:val="000000" w:themeColor="text1"/>
          <w:sz w:val="24"/>
          <w:szCs w:val="24"/>
        </w:rPr>
        <w:t xml:space="preserve"> </w:t>
      </w:r>
      <w:r w:rsidRPr="00DB62D0">
        <w:rPr>
          <w:rFonts w:ascii="Times New Roman" w:hAnsi="Times New Roman" w:cs="Times New Roman"/>
          <w:b/>
          <w:color w:val="000000" w:themeColor="text1"/>
          <w:sz w:val="24"/>
          <w:szCs w:val="24"/>
        </w:rPr>
        <w:t>Hormonal Contraception: Mechanisms of Action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Suppress ovulation, Reduce sperm transport in upper genital tract (fallopian tubes), Change endometrium making implantation less likely. Thicken cervical mucus (preventing sperm penetration).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Certain birth control methods, such as intrauterine devices (IUDs) and injectable or implanted methods, have a low risk of failure (pregnancy). This is because they are the easiest to use properly. You should consider these methods if you want the lowest chance of a mistake or failure, which could lead to pregnancy.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Overall, birth control methods that are designed for use at or near the time of sex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the condom, diaphragm) are generally less effective than other birth control methods (</w:t>
      </w:r>
      <w:proofErr w:type="spellStart"/>
      <w:r w:rsidRPr="00CB07AB">
        <w:rPr>
          <w:rFonts w:ascii="Times New Roman" w:hAnsi="Times New Roman" w:cs="Times New Roman"/>
          <w:color w:val="000000" w:themeColor="text1"/>
          <w:sz w:val="24"/>
          <w:szCs w:val="24"/>
        </w:rPr>
        <w:t>eg</w:t>
      </w:r>
      <w:proofErr w:type="spellEnd"/>
      <w:r w:rsidRPr="00CB07AB">
        <w:rPr>
          <w:rFonts w:ascii="Times New Roman" w:hAnsi="Times New Roman" w:cs="Times New Roman"/>
          <w:color w:val="000000" w:themeColor="text1"/>
          <w:sz w:val="24"/>
          <w:szCs w:val="24"/>
        </w:rPr>
        <w:t xml:space="preserve">, IUD, birth control pill).If you forget to use birth control or if your method fails, there is an option to reduce your risk of becoming pregnant for up to 5 days after you have sex. This is called the morning after pill, or emergency contraception.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Emergency Contraception (EC)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Also known </w:t>
      </w:r>
      <w:proofErr w:type="spellStart"/>
      <w:r w:rsidRPr="00CB07AB">
        <w:rPr>
          <w:rFonts w:ascii="Times New Roman" w:hAnsi="Times New Roman" w:cs="Times New Roman"/>
          <w:color w:val="000000" w:themeColor="text1"/>
          <w:sz w:val="24"/>
          <w:szCs w:val="24"/>
        </w:rPr>
        <w:t>as</w:t>
      </w:r>
      <w:proofErr w:type="gramStart"/>
      <w:r w:rsidRPr="00CB07AB">
        <w:rPr>
          <w:rFonts w:ascii="Times New Roman" w:hAnsi="Times New Roman" w:cs="Times New Roman"/>
          <w:color w:val="000000" w:themeColor="text1"/>
          <w:sz w:val="24"/>
          <w:szCs w:val="24"/>
        </w:rPr>
        <w:t>:Morning</w:t>
      </w:r>
      <w:proofErr w:type="gramEnd"/>
      <w:r w:rsidRPr="00CB07AB">
        <w:rPr>
          <w:rFonts w:ascii="Times New Roman" w:hAnsi="Times New Roman" w:cs="Times New Roman"/>
          <w:color w:val="000000" w:themeColor="text1"/>
          <w:sz w:val="24"/>
          <w:szCs w:val="24"/>
        </w:rPr>
        <w:t>-After</w:t>
      </w:r>
      <w:proofErr w:type="spellEnd"/>
      <w:r w:rsidRPr="00CB07AB">
        <w:rPr>
          <w:rFonts w:ascii="Times New Roman" w:hAnsi="Times New Roman" w:cs="Times New Roman"/>
          <w:color w:val="000000" w:themeColor="text1"/>
          <w:sz w:val="24"/>
          <w:szCs w:val="24"/>
        </w:rPr>
        <w:t xml:space="preserve"> Pills, </w:t>
      </w:r>
      <w:proofErr w:type="spellStart"/>
      <w:r w:rsidRPr="00CB07AB">
        <w:rPr>
          <w:rFonts w:ascii="Times New Roman" w:hAnsi="Times New Roman" w:cs="Times New Roman"/>
          <w:color w:val="000000" w:themeColor="text1"/>
          <w:sz w:val="24"/>
          <w:szCs w:val="24"/>
        </w:rPr>
        <w:t>Postcoital</w:t>
      </w:r>
      <w:proofErr w:type="spellEnd"/>
      <w:r w:rsidRPr="00CB07AB">
        <w:rPr>
          <w:rFonts w:ascii="Times New Roman" w:hAnsi="Times New Roman" w:cs="Times New Roman"/>
          <w:color w:val="000000" w:themeColor="text1"/>
          <w:sz w:val="24"/>
          <w:szCs w:val="24"/>
        </w:rPr>
        <w:t xml:space="preserve"> Contraception, Secondary Contraception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Taken within 120 hours of unprotected </w:t>
      </w:r>
      <w:proofErr w:type="spellStart"/>
      <w:r w:rsidRPr="00CB07AB">
        <w:rPr>
          <w:rFonts w:ascii="Times New Roman" w:hAnsi="Times New Roman" w:cs="Times New Roman"/>
          <w:color w:val="000000" w:themeColor="text1"/>
          <w:sz w:val="24"/>
          <w:szCs w:val="24"/>
        </w:rPr>
        <w:t>sex</w:t>
      </w:r>
      <w:proofErr w:type="gramStart"/>
      <w:r w:rsidRPr="00CB07AB">
        <w:rPr>
          <w:rFonts w:ascii="Times New Roman" w:hAnsi="Times New Roman" w:cs="Times New Roman"/>
          <w:color w:val="000000" w:themeColor="text1"/>
          <w:sz w:val="24"/>
          <w:szCs w:val="24"/>
        </w:rPr>
        <w:t>,Two</w:t>
      </w:r>
      <w:proofErr w:type="spellEnd"/>
      <w:proofErr w:type="gramEnd"/>
      <w:r w:rsidRPr="00CB07AB">
        <w:rPr>
          <w:rFonts w:ascii="Times New Roman" w:hAnsi="Times New Roman" w:cs="Times New Roman"/>
          <w:color w:val="000000" w:themeColor="text1"/>
          <w:sz w:val="24"/>
          <w:szCs w:val="24"/>
        </w:rPr>
        <w:t xml:space="preserve"> doses Vs one dose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Birth control used after unprotected sex to prevent pregnancy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Combined Oral Contraceptives (COC): Progestin-Only Pills (POP):  IUDs:</w:t>
      </w:r>
    </w:p>
    <w:p w:rsidR="003962C4" w:rsidRPr="00CB07AB" w:rsidRDefault="00DB62D0" w:rsidP="003962C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CHOOSING </w:t>
      </w:r>
      <w:r w:rsidR="003962C4" w:rsidRPr="00CB07AB">
        <w:rPr>
          <w:rFonts w:ascii="Times New Roman" w:hAnsi="Times New Roman" w:cs="Times New Roman"/>
          <w:color w:val="000000" w:themeColor="text1"/>
          <w:sz w:val="24"/>
          <w:szCs w:val="24"/>
        </w:rPr>
        <w:t xml:space="preserve">BIRTH CONTROL METHOD — </w:t>
      </w:r>
      <w:proofErr w:type="gramStart"/>
      <w:r w:rsidR="003962C4" w:rsidRPr="00CB07AB">
        <w:rPr>
          <w:rFonts w:ascii="Times New Roman" w:hAnsi="Times New Roman" w:cs="Times New Roman"/>
          <w:color w:val="000000" w:themeColor="text1"/>
          <w:sz w:val="24"/>
          <w:szCs w:val="24"/>
        </w:rPr>
        <w:t>It</w:t>
      </w:r>
      <w:proofErr w:type="gramEnd"/>
      <w:r w:rsidR="003962C4" w:rsidRPr="00CB07AB">
        <w:rPr>
          <w:rFonts w:ascii="Times New Roman" w:hAnsi="Times New Roman" w:cs="Times New Roman"/>
          <w:color w:val="000000" w:themeColor="text1"/>
          <w:sz w:val="24"/>
          <w:szCs w:val="24"/>
        </w:rPr>
        <w:t xml:space="preserve"> can be difficult to decide which birth control method is best because of the wide variety of options available. The best method is one that you will use consistently, is acceptable to you and your partner, and does not cause bothersome side effects. </w:t>
      </w:r>
    </w:p>
    <w:p w:rsidR="003962C4" w:rsidRPr="00CB07AB" w:rsidRDefault="003962C4" w:rsidP="00A8451C">
      <w:pPr>
        <w:pStyle w:val="Heading2"/>
        <w:rPr>
          <w:color w:val="000000" w:themeColor="text1"/>
        </w:rPr>
      </w:pPr>
      <w:bookmarkStart w:id="145" w:name="_Toc363255664"/>
      <w:r w:rsidRPr="00CB07AB">
        <w:rPr>
          <w:color w:val="000000" w:themeColor="text1"/>
        </w:rPr>
        <w:t>Harmful Traditional practices</w:t>
      </w:r>
      <w:bookmarkEnd w:id="145"/>
      <w:r w:rsidRPr="00CB07AB">
        <w:rPr>
          <w:color w:val="000000" w:themeColor="text1"/>
        </w:rPr>
        <w:t xml:space="preserve"> </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46" w:name="_Toc363255665"/>
      <w:r w:rsidRPr="00CB07AB">
        <w:rPr>
          <w:rStyle w:val="Heading3Char"/>
          <w:color w:val="000000" w:themeColor="text1"/>
        </w:rPr>
        <w:t>Early marriage</w:t>
      </w:r>
      <w:bookmarkEnd w:id="146"/>
      <w:r w:rsidRPr="00CB07AB">
        <w:rPr>
          <w:rFonts w:ascii="Times New Roman" w:hAnsi="Times New Roman" w:cs="Times New Roman"/>
          <w:color w:val="000000" w:themeColor="text1"/>
          <w:sz w:val="24"/>
          <w:szCs w:val="24"/>
        </w:rPr>
        <w:t xml:space="preserve"> is Marriage before the age of 18 is a reality for many young women.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In many parts of the world parents encourage the marriage of their daughters while they are still children in hopes that the marriage will benefit them both financially and socially, while also relieving financial burdens on the family. Protection from HIV/AIDS is another reason for child marriage. In actuality, child marriage is a violation of human rights, compromising the development of girls and often resulting in early pregnancy and social isolation, with little education and poor vocational training reinforcing the gendered nature of poverty. Pregnancy-related deaths are known to be a leading cause of mortality for both married and unmarried girls between the ages of 15 and 19.</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 xml:space="preserve">Types </w:t>
      </w:r>
      <w:proofErr w:type="gramStart"/>
      <w:r w:rsidRPr="00DB62D0">
        <w:rPr>
          <w:rFonts w:ascii="Times New Roman" w:hAnsi="Times New Roman" w:cs="Times New Roman"/>
          <w:b/>
          <w:color w:val="000000" w:themeColor="text1"/>
          <w:sz w:val="24"/>
          <w:szCs w:val="24"/>
        </w:rPr>
        <w:t>of  marriage</w:t>
      </w:r>
      <w:proofErr w:type="gramEnd"/>
      <w:r w:rsidRPr="00DB62D0">
        <w:rPr>
          <w:rFonts w:ascii="Times New Roman" w:hAnsi="Times New Roman" w:cs="Times New Roman"/>
          <w:b/>
          <w:color w:val="000000" w:themeColor="text1"/>
          <w:sz w:val="24"/>
          <w:szCs w:val="24"/>
        </w:rPr>
        <w:t xml:space="preserve"> arrangements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1.Promissory</w:t>
      </w:r>
      <w:proofErr w:type="gramEnd"/>
      <w:r w:rsidRPr="00CB07AB">
        <w:rPr>
          <w:rFonts w:ascii="Times New Roman" w:hAnsi="Times New Roman" w:cs="Times New Roman"/>
          <w:color w:val="000000" w:themeColor="text1"/>
          <w:sz w:val="24"/>
          <w:szCs w:val="24"/>
        </w:rPr>
        <w:t xml:space="preserve"> marriage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2. Child marriage: usually the girl is under the age of 10 years. It may be of two types</w:t>
      </w:r>
    </w:p>
    <w:p w:rsidR="003962C4" w:rsidRPr="00CB07AB" w:rsidRDefault="003962C4" w:rsidP="003962C4">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Madego</w:t>
      </w:r>
      <w:proofErr w:type="spellEnd"/>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 xml:space="preserve"> the girl is given to in-laws after wedding ceremony to serve until maturity . This is worse because of sexual and physical abuse. ‘</w:t>
      </w:r>
      <w:proofErr w:type="spellStart"/>
      <w:r w:rsidRPr="00CB07AB">
        <w:rPr>
          <w:rFonts w:ascii="Times New Roman" w:hAnsi="Times New Roman" w:cs="Times New Roman"/>
          <w:color w:val="000000" w:themeColor="text1"/>
          <w:sz w:val="24"/>
          <w:szCs w:val="24"/>
        </w:rPr>
        <w:t>Meleles</w:t>
      </w:r>
      <w:proofErr w:type="spellEnd"/>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girl does frequent visits to the in-laws to serve till maturity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3. Early Adolescent marriage: age of the girl is 10-15 years of age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After the ceremony the bride is taken to the groom's </w:t>
      </w:r>
      <w:proofErr w:type="gramStart"/>
      <w:r w:rsidRPr="00CB07AB">
        <w:rPr>
          <w:rFonts w:ascii="Times New Roman" w:hAnsi="Times New Roman" w:cs="Times New Roman"/>
          <w:color w:val="000000" w:themeColor="text1"/>
          <w:sz w:val="24"/>
          <w:szCs w:val="24"/>
        </w:rPr>
        <w:t>house .</w:t>
      </w:r>
      <w:proofErr w:type="gramEnd"/>
      <w:r w:rsidRPr="00CB07AB">
        <w:rPr>
          <w:rFonts w:ascii="Times New Roman" w:hAnsi="Times New Roman" w:cs="Times New Roman"/>
          <w:color w:val="000000" w:themeColor="text1"/>
          <w:sz w:val="24"/>
          <w:szCs w:val="24"/>
        </w:rPr>
        <w:t xml:space="preserve"> If she is not </w:t>
      </w:r>
      <w:proofErr w:type="gramStart"/>
      <w:r w:rsidRPr="00CB07AB">
        <w:rPr>
          <w:rFonts w:ascii="Times New Roman" w:hAnsi="Times New Roman" w:cs="Times New Roman"/>
          <w:color w:val="000000" w:themeColor="text1"/>
          <w:sz w:val="24"/>
          <w:szCs w:val="24"/>
        </w:rPr>
        <w:t>virgin ,</w:t>
      </w:r>
      <w:proofErr w:type="gramEnd"/>
      <w:r w:rsidRPr="00CB07AB">
        <w:rPr>
          <w:rFonts w:ascii="Times New Roman" w:hAnsi="Times New Roman" w:cs="Times New Roman"/>
          <w:color w:val="000000" w:themeColor="text1"/>
          <w:sz w:val="24"/>
          <w:szCs w:val="24"/>
        </w:rPr>
        <w:t xml:space="preserve"> she is returned to her parent's the same night and the marriage is dissolved.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Scope of the problem in Ethiopia - Early marriage is one of several traditions harmful toward women that are commonly practiced in some regions of </w:t>
      </w:r>
      <w:proofErr w:type="spellStart"/>
      <w:r w:rsidRPr="00CB07AB">
        <w:rPr>
          <w:rFonts w:ascii="Times New Roman" w:hAnsi="Times New Roman" w:cs="Times New Roman"/>
          <w:color w:val="000000" w:themeColor="text1"/>
          <w:sz w:val="24"/>
          <w:szCs w:val="24"/>
        </w:rPr>
        <w:t>Ethiopia.In</w:t>
      </w:r>
      <w:proofErr w:type="spellEnd"/>
      <w:r w:rsidRPr="00CB07AB">
        <w:rPr>
          <w:rFonts w:ascii="Times New Roman" w:hAnsi="Times New Roman" w:cs="Times New Roman"/>
          <w:color w:val="000000" w:themeColor="text1"/>
          <w:sz w:val="24"/>
          <w:szCs w:val="24"/>
        </w:rPr>
        <w:t xml:space="preserve"> the Amhara region, 50 percent of girls are married by age 15. Parents often consent to a daughter’s consummate marriage when she is as young as 10 or 12 years old, despite the legal marriage age of 18.Early marriage puts girls at risk of serious health consequences, including increased vulnerability to HIV/AIDS and obstetric problems due to immature bodies and undernourishment. Also, early childbearing has been shown to both increase a women’s vulnerability to poverty and decrease her chances of completing her education.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N.B. Early or Child marriage is legally banned by both national and international laws. This should not be violated.</w:t>
      </w:r>
    </w:p>
    <w:p w:rsidR="003962C4" w:rsidRPr="00DB62D0" w:rsidRDefault="003962C4" w:rsidP="003962C4">
      <w:pPr>
        <w:spacing w:line="360" w:lineRule="auto"/>
        <w:rPr>
          <w:rFonts w:ascii="Times New Roman" w:hAnsi="Times New Roman" w:cs="Times New Roman"/>
          <w:b/>
          <w:color w:val="000000" w:themeColor="text1"/>
          <w:sz w:val="24"/>
          <w:szCs w:val="24"/>
        </w:rPr>
      </w:pPr>
      <w:r w:rsidRPr="00CB07AB">
        <w:rPr>
          <w:rFonts w:ascii="Times New Roman" w:hAnsi="Times New Roman" w:cs="Times New Roman"/>
          <w:color w:val="000000" w:themeColor="text1"/>
          <w:sz w:val="24"/>
          <w:szCs w:val="24"/>
        </w:rPr>
        <w:t xml:space="preserve"> </w:t>
      </w:r>
      <w:r w:rsidRPr="00DB62D0">
        <w:rPr>
          <w:rFonts w:ascii="Times New Roman" w:hAnsi="Times New Roman" w:cs="Times New Roman"/>
          <w:b/>
          <w:color w:val="000000" w:themeColor="text1"/>
          <w:sz w:val="24"/>
          <w:szCs w:val="24"/>
        </w:rPr>
        <w:t>Health related problems of the early marriage are: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Sexual abuse, vaginal and perineum </w:t>
      </w:r>
      <w:proofErr w:type="spellStart"/>
      <w:r w:rsidRPr="00CB07AB">
        <w:rPr>
          <w:rFonts w:ascii="Times New Roman" w:hAnsi="Times New Roman" w:cs="Times New Roman"/>
          <w:color w:val="000000" w:themeColor="text1"/>
          <w:sz w:val="24"/>
          <w:szCs w:val="24"/>
        </w:rPr>
        <w:t>tear</w:t>
      </w:r>
      <w:proofErr w:type="gramStart"/>
      <w:r w:rsidRPr="00CB07AB">
        <w:rPr>
          <w:rFonts w:ascii="Times New Roman" w:hAnsi="Times New Roman" w:cs="Times New Roman"/>
          <w:color w:val="000000" w:themeColor="text1"/>
          <w:sz w:val="24"/>
          <w:szCs w:val="24"/>
        </w:rPr>
        <w:t>,Early</w:t>
      </w:r>
      <w:proofErr w:type="spellEnd"/>
      <w:proofErr w:type="gramEnd"/>
      <w:r w:rsidRPr="00CB07AB">
        <w:rPr>
          <w:rFonts w:ascii="Times New Roman" w:hAnsi="Times New Roman" w:cs="Times New Roman"/>
          <w:color w:val="000000" w:themeColor="text1"/>
          <w:sz w:val="24"/>
          <w:szCs w:val="24"/>
        </w:rPr>
        <w:t xml:space="preserve"> pregnancy, childbearing and un wanted pregnancy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Maternal morbidity (Fistula) and mortality (hemorrhage, obstructed labor, etc.)</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Social impact of early marriage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Denied education and own choices, Illiterate mother more often raise illiterate child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Urban migration, Fistula patients, avoided by the husband and society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Psychological trauma from the first sexual experience, many children (early pregnancy)</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47" w:name="_Toc363255666"/>
      <w:proofErr w:type="spellStart"/>
      <w:r w:rsidRPr="00CB07AB">
        <w:rPr>
          <w:rStyle w:val="Heading3Char"/>
          <w:color w:val="000000" w:themeColor="text1"/>
        </w:rPr>
        <w:t>Abduction</w:t>
      </w:r>
      <w:bookmarkEnd w:id="147"/>
      <w:proofErr w:type="gramStart"/>
      <w:r w:rsidRPr="00CB07AB">
        <w:rPr>
          <w:rFonts w:ascii="Times New Roman" w:hAnsi="Times New Roman" w:cs="Times New Roman"/>
          <w:color w:val="000000" w:themeColor="text1"/>
          <w:sz w:val="24"/>
          <w:szCs w:val="24"/>
        </w:rPr>
        <w:t>:It</w:t>
      </w:r>
      <w:proofErr w:type="spellEnd"/>
      <w:proofErr w:type="gramEnd"/>
      <w:r w:rsidRPr="00CB07AB">
        <w:rPr>
          <w:rFonts w:ascii="Times New Roman" w:hAnsi="Times New Roman" w:cs="Times New Roman"/>
          <w:color w:val="000000" w:themeColor="text1"/>
          <w:sz w:val="24"/>
          <w:szCs w:val="24"/>
        </w:rPr>
        <w:t xml:space="preserve"> is defined as un lawful kidnapping or carrying away a girl for marriage .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 almost all cases rape follows </w:t>
      </w:r>
      <w:proofErr w:type="gramStart"/>
      <w:r w:rsidRPr="00CB07AB">
        <w:rPr>
          <w:rFonts w:ascii="Times New Roman" w:hAnsi="Times New Roman" w:cs="Times New Roman"/>
          <w:color w:val="000000" w:themeColor="text1"/>
          <w:sz w:val="24"/>
          <w:szCs w:val="24"/>
        </w:rPr>
        <w:t>it .</w:t>
      </w:r>
      <w:proofErr w:type="gramEnd"/>
      <w:r w:rsidRPr="00CB07AB">
        <w:rPr>
          <w:rFonts w:ascii="Times New Roman" w:hAnsi="Times New Roman" w:cs="Times New Roman"/>
          <w:color w:val="000000" w:themeColor="text1"/>
          <w:sz w:val="24"/>
          <w:szCs w:val="24"/>
        </w:rPr>
        <w:t xml:space="preserve"> Parents tend to keep their daughters from school for fear of abduction. Abduction is a civil offence in Ethiopian law</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Reasons given for abduction may be: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Fear of rejection by the bride's family, Dowry is too high</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Presence of rival; another man may marry the </w:t>
      </w:r>
      <w:proofErr w:type="gramStart"/>
      <w:r w:rsidRPr="00CB07AB">
        <w:rPr>
          <w:rFonts w:ascii="Times New Roman" w:hAnsi="Times New Roman" w:cs="Times New Roman"/>
          <w:color w:val="000000" w:themeColor="text1"/>
          <w:sz w:val="24"/>
          <w:szCs w:val="24"/>
        </w:rPr>
        <w:t>girl ,</w:t>
      </w:r>
      <w:proofErr w:type="gramEnd"/>
      <w:r w:rsidRPr="00CB07AB">
        <w:rPr>
          <w:rFonts w:ascii="Times New Roman" w:hAnsi="Times New Roman" w:cs="Times New Roman"/>
          <w:color w:val="000000" w:themeColor="text1"/>
          <w:sz w:val="24"/>
          <w:szCs w:val="24"/>
        </w:rPr>
        <w:t xml:space="preserve"> Avoid wedding ceremony for high cost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Status difference (e.g. man from upper family wouldn't stand before low class parents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Voluntary </w:t>
      </w:r>
      <w:proofErr w:type="gramStart"/>
      <w:r w:rsidRPr="00CB07AB">
        <w:rPr>
          <w:rFonts w:ascii="Times New Roman" w:hAnsi="Times New Roman" w:cs="Times New Roman"/>
          <w:color w:val="000000" w:themeColor="text1"/>
          <w:sz w:val="24"/>
          <w:szCs w:val="24"/>
        </w:rPr>
        <w:t>abduction ,</w:t>
      </w:r>
      <w:proofErr w:type="gramEnd"/>
      <w:r w:rsidRPr="00CB07AB">
        <w:rPr>
          <w:rFonts w:ascii="Times New Roman" w:hAnsi="Times New Roman" w:cs="Times New Roman"/>
          <w:color w:val="000000" w:themeColor="text1"/>
          <w:sz w:val="24"/>
          <w:szCs w:val="24"/>
        </w:rPr>
        <w:t xml:space="preserve"> the girl agrees to go with the man, False sense of power.</w:t>
      </w:r>
    </w:p>
    <w:p w:rsidR="003962C4" w:rsidRPr="00DB62D0" w:rsidRDefault="003962C4" w:rsidP="003962C4">
      <w:pPr>
        <w:spacing w:line="360" w:lineRule="auto"/>
        <w:rPr>
          <w:rFonts w:ascii="Times New Roman" w:hAnsi="Times New Roman" w:cs="Times New Roman"/>
          <w:b/>
          <w:color w:val="000000" w:themeColor="text1"/>
          <w:sz w:val="24"/>
          <w:szCs w:val="24"/>
        </w:rPr>
      </w:pPr>
      <w:r w:rsidRPr="00DB62D0">
        <w:rPr>
          <w:rFonts w:ascii="Times New Roman" w:hAnsi="Times New Roman" w:cs="Times New Roman"/>
          <w:b/>
          <w:color w:val="000000" w:themeColor="text1"/>
          <w:sz w:val="24"/>
          <w:szCs w:val="24"/>
        </w:rPr>
        <w:t>Consequences of abduction: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Psychological and physical </w:t>
      </w:r>
      <w:proofErr w:type="gramStart"/>
      <w:r w:rsidRPr="00CB07AB">
        <w:rPr>
          <w:rFonts w:ascii="Times New Roman" w:hAnsi="Times New Roman" w:cs="Times New Roman"/>
          <w:color w:val="000000" w:themeColor="text1"/>
          <w:sz w:val="24"/>
          <w:szCs w:val="24"/>
        </w:rPr>
        <w:t>trauma ,</w:t>
      </w:r>
      <w:proofErr w:type="gramEnd"/>
      <w:r w:rsidRPr="00CB07AB">
        <w:rPr>
          <w:rFonts w:ascii="Times New Roman" w:hAnsi="Times New Roman" w:cs="Times New Roman"/>
          <w:color w:val="000000" w:themeColor="text1"/>
          <w:sz w:val="24"/>
          <w:szCs w:val="24"/>
        </w:rPr>
        <w:t xml:space="preserve"> Risk of STI and HIV, Unwanted pregnancy and abortion, Vaginal and perineum tear from sexual intercourses (usually the girl is young), Obstructed labor</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Socio-economic related </w:t>
      </w:r>
      <w:proofErr w:type="gramStart"/>
      <w:r w:rsidRPr="00CB07AB">
        <w:rPr>
          <w:rFonts w:ascii="Times New Roman" w:hAnsi="Times New Roman" w:cs="Times New Roman"/>
          <w:color w:val="000000" w:themeColor="text1"/>
          <w:sz w:val="24"/>
          <w:szCs w:val="24"/>
        </w:rPr>
        <w:t>problems ,e.g</w:t>
      </w:r>
      <w:proofErr w:type="gramEnd"/>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an</w:t>
      </w:r>
      <w:proofErr w:type="gramEnd"/>
      <w:r w:rsidRPr="00CB07AB">
        <w:rPr>
          <w:rFonts w:ascii="Times New Roman" w:hAnsi="Times New Roman" w:cs="Times New Roman"/>
          <w:color w:val="000000" w:themeColor="text1"/>
          <w:sz w:val="24"/>
          <w:szCs w:val="24"/>
        </w:rPr>
        <w:t xml:space="preserve"> abducted mother do not send her daughter to school for fear of abduction; weak family </w:t>
      </w:r>
      <w:proofErr w:type="spellStart"/>
      <w:r w:rsidRPr="00CB07AB">
        <w:rPr>
          <w:rFonts w:ascii="Times New Roman" w:hAnsi="Times New Roman" w:cs="Times New Roman"/>
          <w:color w:val="000000" w:themeColor="text1"/>
          <w:sz w:val="24"/>
          <w:szCs w:val="24"/>
        </w:rPr>
        <w:t>with out</w:t>
      </w:r>
      <w:proofErr w:type="spellEnd"/>
      <w:r w:rsidRPr="00CB07AB">
        <w:rPr>
          <w:rFonts w:ascii="Times New Roman" w:hAnsi="Times New Roman" w:cs="Times New Roman"/>
          <w:color w:val="000000" w:themeColor="text1"/>
          <w:sz w:val="24"/>
          <w:szCs w:val="24"/>
        </w:rPr>
        <w:t xml:space="preserve"> love.</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48" w:name="_Toc363255667"/>
      <w:r w:rsidRPr="00CB07AB">
        <w:rPr>
          <w:rStyle w:val="Heading3Char"/>
          <w:color w:val="000000" w:themeColor="text1"/>
        </w:rPr>
        <w:t>Female genital mutilation (FGM),</w:t>
      </w:r>
      <w:bookmarkEnd w:id="148"/>
      <w:r w:rsidRPr="00CB07AB">
        <w:rPr>
          <w:rFonts w:ascii="Times New Roman" w:hAnsi="Times New Roman" w:cs="Times New Roman"/>
          <w:color w:val="000000" w:themeColor="text1"/>
          <w:sz w:val="24"/>
          <w:szCs w:val="24"/>
        </w:rPr>
        <w:t xml:space="preserve"> also known as female genital cutting (FGC) and female circumcision (FC), is defined by the World Health Organization (WHO) as "all procedures that involve partial or total removal of the external female genitalia, or other injury to the female genital organs for non-medical </w:t>
      </w:r>
      <w:proofErr w:type="spellStart"/>
      <w:r w:rsidRPr="00CB07AB">
        <w:rPr>
          <w:rFonts w:ascii="Times New Roman" w:hAnsi="Times New Roman" w:cs="Times New Roman"/>
          <w:color w:val="000000" w:themeColor="text1"/>
          <w:sz w:val="24"/>
          <w:szCs w:val="24"/>
        </w:rPr>
        <w:t>reasons.This</w:t>
      </w:r>
      <w:proofErr w:type="spellEnd"/>
      <w:r w:rsidRPr="00CB07AB">
        <w:rPr>
          <w:rFonts w:ascii="Times New Roman" w:hAnsi="Times New Roman" w:cs="Times New Roman"/>
          <w:color w:val="000000" w:themeColor="text1"/>
          <w:sz w:val="24"/>
          <w:szCs w:val="24"/>
        </w:rPr>
        <w:t xml:space="preserve"> practice has come to represent an important rite of passage for girls into womanhood within some cultures. It is reinforced by customary beliefs that it maintains a girl's chastity, preserves fertility, ensures marriageability, improves hygiene, and enhances sexual pleasure for men.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Over all, Ethiopia has a prevalence rate of 69.7%–94.5%. Ethiopia's Regional statistics of the prevalence from the 2008 survey are: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Afar Region 94.5%; Harare Region 81.2%; Amhara Region  81.1%; Oromia Region 79.6%;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Addis Ababa City – 70.2%; Somali Region – 69.7%; </w:t>
      </w:r>
      <w:proofErr w:type="spellStart"/>
      <w:r w:rsidRPr="00CB07AB">
        <w:rPr>
          <w:rFonts w:ascii="Times New Roman" w:hAnsi="Times New Roman" w:cs="Times New Roman"/>
          <w:color w:val="000000" w:themeColor="text1"/>
          <w:sz w:val="24"/>
          <w:szCs w:val="24"/>
        </w:rPr>
        <w:t>Beneshangul</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Gumuz</w:t>
      </w:r>
      <w:proofErr w:type="spellEnd"/>
      <w:r w:rsidRPr="00CB07AB">
        <w:rPr>
          <w:rFonts w:ascii="Times New Roman" w:hAnsi="Times New Roman" w:cs="Times New Roman"/>
          <w:color w:val="000000" w:themeColor="text1"/>
          <w:sz w:val="24"/>
          <w:szCs w:val="24"/>
        </w:rPr>
        <w:t xml:space="preserve"> Region – 52.9%;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Tigray Region – 48.1%; Southern Region – 46.3%.</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PROCEDURE — Circumcision is performed between the ages of 5 and 12 years. </w:t>
      </w:r>
      <w:proofErr w:type="spellStart"/>
      <w:r w:rsidRPr="00CB07AB">
        <w:rPr>
          <w:rFonts w:ascii="Times New Roman" w:hAnsi="Times New Roman" w:cs="Times New Roman"/>
          <w:color w:val="000000" w:themeColor="text1"/>
          <w:sz w:val="24"/>
          <w:szCs w:val="24"/>
        </w:rPr>
        <w:t>Nonmedically</w:t>
      </w:r>
      <w:proofErr w:type="spellEnd"/>
      <w:r w:rsidRPr="00CB07AB">
        <w:rPr>
          <w:rFonts w:ascii="Times New Roman" w:hAnsi="Times New Roman" w:cs="Times New Roman"/>
          <w:color w:val="000000" w:themeColor="text1"/>
          <w:sz w:val="24"/>
          <w:szCs w:val="24"/>
        </w:rPr>
        <w:t xml:space="preserve"> trained operators usually perform FGC. Anesthesia and antibiotics are rarely administered. The instruments used may be old, rusty knives, razors, scissors, or heated pebbles, which are rarely washed between p Hemostasis is assured by catgut sutures, thorns, or homemade adhesive </w:t>
      </w:r>
      <w:r w:rsidRPr="00CB07AB">
        <w:rPr>
          <w:rFonts w:ascii="Times New Roman" w:hAnsi="Times New Roman" w:cs="Times New Roman"/>
          <w:color w:val="000000" w:themeColor="text1"/>
          <w:sz w:val="24"/>
          <w:szCs w:val="24"/>
        </w:rPr>
        <w:lastRenderedPageBreak/>
        <w:t xml:space="preserve">concoctions such as sugar, egg, or animal </w:t>
      </w:r>
      <w:proofErr w:type="spellStart"/>
      <w:r w:rsidRPr="00CB07AB">
        <w:rPr>
          <w:rFonts w:ascii="Times New Roman" w:hAnsi="Times New Roman" w:cs="Times New Roman"/>
          <w:color w:val="000000" w:themeColor="text1"/>
          <w:sz w:val="24"/>
          <w:szCs w:val="24"/>
        </w:rPr>
        <w:t>excrement.The</w:t>
      </w:r>
      <w:proofErr w:type="spellEnd"/>
      <w:r w:rsidRPr="00CB07AB">
        <w:rPr>
          <w:rFonts w:ascii="Times New Roman" w:hAnsi="Times New Roman" w:cs="Times New Roman"/>
          <w:color w:val="000000" w:themeColor="text1"/>
          <w:sz w:val="24"/>
          <w:szCs w:val="24"/>
        </w:rPr>
        <w:t xml:space="preserve"> girl's legs are bound around the ankles and thighs for approximately one week after the procedure, and she is kept in </w:t>
      </w:r>
      <w:proofErr w:type="spellStart"/>
      <w:r w:rsidRPr="00CB07AB">
        <w:rPr>
          <w:rFonts w:ascii="Times New Roman" w:hAnsi="Times New Roman" w:cs="Times New Roman"/>
          <w:color w:val="000000" w:themeColor="text1"/>
          <w:sz w:val="24"/>
          <w:szCs w:val="24"/>
        </w:rPr>
        <w:t>bed.However</w:t>
      </w:r>
      <w:proofErr w:type="spellEnd"/>
      <w:r w:rsidRPr="00CB07AB">
        <w:rPr>
          <w:rFonts w:ascii="Times New Roman" w:hAnsi="Times New Roman" w:cs="Times New Roman"/>
          <w:color w:val="000000" w:themeColor="text1"/>
          <w:sz w:val="24"/>
          <w:szCs w:val="24"/>
        </w:rPr>
        <w:t>, some circumcisions are done under sterile conditions with appropriate instruments.</w:t>
      </w:r>
    </w:p>
    <w:p w:rsidR="003962C4" w:rsidRPr="00BF2053" w:rsidRDefault="003962C4" w:rsidP="003962C4">
      <w:pPr>
        <w:spacing w:line="360" w:lineRule="auto"/>
        <w:rPr>
          <w:rFonts w:ascii="Times New Roman" w:hAnsi="Times New Roman" w:cs="Times New Roman"/>
          <w:b/>
          <w:color w:val="000000" w:themeColor="text1"/>
          <w:sz w:val="24"/>
          <w:szCs w:val="24"/>
        </w:rPr>
      </w:pPr>
      <w:r w:rsidRPr="00BF2053">
        <w:rPr>
          <w:rFonts w:ascii="Times New Roman" w:hAnsi="Times New Roman" w:cs="Times New Roman"/>
          <w:b/>
          <w:color w:val="000000" w:themeColor="text1"/>
          <w:sz w:val="24"/>
          <w:szCs w:val="24"/>
        </w:rPr>
        <w:t>The World Health Organization classified FG</w:t>
      </w:r>
      <w:r w:rsidR="00BF2053">
        <w:rPr>
          <w:rFonts w:ascii="Times New Roman" w:hAnsi="Times New Roman" w:cs="Times New Roman"/>
          <w:b/>
          <w:color w:val="000000" w:themeColor="text1"/>
          <w:sz w:val="24"/>
          <w:szCs w:val="24"/>
        </w:rPr>
        <w:t>C into four types of procedures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Type I- consists of excision of the prepuce, with or without excision of part of all of the clitoris.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Type II- involves </w:t>
      </w:r>
      <w:proofErr w:type="spellStart"/>
      <w:r w:rsidRPr="00CB07AB">
        <w:rPr>
          <w:rFonts w:ascii="Times New Roman" w:hAnsi="Times New Roman" w:cs="Times New Roman"/>
          <w:color w:val="000000" w:themeColor="text1"/>
          <w:sz w:val="24"/>
          <w:szCs w:val="24"/>
        </w:rPr>
        <w:t>clitoridectomy</w:t>
      </w:r>
      <w:proofErr w:type="spellEnd"/>
      <w:r w:rsidRPr="00CB07AB">
        <w:rPr>
          <w:rFonts w:ascii="Times New Roman" w:hAnsi="Times New Roman" w:cs="Times New Roman"/>
          <w:color w:val="000000" w:themeColor="text1"/>
          <w:sz w:val="24"/>
          <w:szCs w:val="24"/>
        </w:rPr>
        <w:t xml:space="preserve"> and partial or total excision of the labia </w:t>
      </w:r>
      <w:proofErr w:type="spellStart"/>
      <w:r w:rsidRPr="00CB07AB">
        <w:rPr>
          <w:rFonts w:ascii="Times New Roman" w:hAnsi="Times New Roman" w:cs="Times New Roman"/>
          <w:color w:val="000000" w:themeColor="text1"/>
          <w:sz w:val="24"/>
          <w:szCs w:val="24"/>
        </w:rPr>
        <w:t>minora</w:t>
      </w:r>
      <w:proofErr w:type="spellEnd"/>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Type III, or infibulation, includes removing part or all of the external genitalia and </w:t>
      </w:r>
      <w:proofErr w:type="spellStart"/>
      <w:r w:rsidRPr="00CB07AB">
        <w:rPr>
          <w:rFonts w:ascii="Times New Roman" w:hAnsi="Times New Roman" w:cs="Times New Roman"/>
          <w:color w:val="000000" w:themeColor="text1"/>
          <w:sz w:val="24"/>
          <w:szCs w:val="24"/>
        </w:rPr>
        <w:t>reapproximation</w:t>
      </w:r>
      <w:proofErr w:type="spellEnd"/>
      <w:r w:rsidRPr="00CB07AB">
        <w:rPr>
          <w:rFonts w:ascii="Times New Roman" w:hAnsi="Times New Roman" w:cs="Times New Roman"/>
          <w:color w:val="000000" w:themeColor="text1"/>
          <w:sz w:val="24"/>
          <w:szCs w:val="24"/>
        </w:rPr>
        <w:t xml:space="preserve"> of the remnant labia </w:t>
      </w:r>
      <w:proofErr w:type="spellStart"/>
      <w:r w:rsidRPr="00CB07AB">
        <w:rPr>
          <w:rFonts w:ascii="Times New Roman" w:hAnsi="Times New Roman" w:cs="Times New Roman"/>
          <w:color w:val="000000" w:themeColor="text1"/>
          <w:sz w:val="24"/>
          <w:szCs w:val="24"/>
        </w:rPr>
        <w:t>majora</w:t>
      </w:r>
      <w:proofErr w:type="spellEnd"/>
      <w:r w:rsidRPr="00CB07AB">
        <w:rPr>
          <w:rFonts w:ascii="Times New Roman" w:hAnsi="Times New Roman" w:cs="Times New Roman"/>
          <w:color w:val="000000" w:themeColor="text1"/>
          <w:sz w:val="24"/>
          <w:szCs w:val="24"/>
        </w:rPr>
        <w:t xml:space="preserve">, leaving a small </w:t>
      </w:r>
      <w:proofErr w:type="spellStart"/>
      <w:r w:rsidRPr="00CB07AB">
        <w:rPr>
          <w:rFonts w:ascii="Times New Roman" w:hAnsi="Times New Roman" w:cs="Times New Roman"/>
          <w:color w:val="000000" w:themeColor="text1"/>
          <w:sz w:val="24"/>
          <w:szCs w:val="24"/>
        </w:rPr>
        <w:t>neointroitus</w:t>
      </w:r>
      <w:proofErr w:type="spellEnd"/>
      <w:r w:rsidRPr="00CB07AB">
        <w:rPr>
          <w:rFonts w:ascii="Times New Roman" w:hAnsi="Times New Roman" w:cs="Times New Roman"/>
          <w:color w:val="000000" w:themeColor="text1"/>
          <w:sz w:val="24"/>
          <w:szCs w:val="24"/>
        </w:rPr>
        <w: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Type IV involves other forms of injuries to the genital region including pricking, piercing, stretching, </w:t>
      </w:r>
      <w:proofErr w:type="gramStart"/>
      <w:r w:rsidRPr="00CB07AB">
        <w:rPr>
          <w:rFonts w:ascii="Times New Roman" w:hAnsi="Times New Roman" w:cs="Times New Roman"/>
          <w:color w:val="000000" w:themeColor="text1"/>
          <w:sz w:val="24"/>
          <w:szCs w:val="24"/>
        </w:rPr>
        <w:t>burning</w:t>
      </w:r>
      <w:proofErr w:type="gramEnd"/>
      <w:r w:rsidRPr="00CB07AB">
        <w:rPr>
          <w:rFonts w:ascii="Times New Roman" w:hAnsi="Times New Roman" w:cs="Times New Roman"/>
          <w:color w:val="000000" w:themeColor="text1"/>
          <w:sz w:val="24"/>
          <w:szCs w:val="24"/>
        </w:rPr>
        <w:t>, scraping or any other manipulation of external genitalia.</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COMPLICATIONS AND OUTCOME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There are both short and long-term complications related to this procedure. It is also important to stress that not all women suffer complications.</w:t>
      </w:r>
    </w:p>
    <w:p w:rsidR="003962C4" w:rsidRPr="00CB07AB" w:rsidRDefault="003962C4" w:rsidP="003962C4">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Periprocedural</w:t>
      </w:r>
      <w:proofErr w:type="spellEnd"/>
      <w:r w:rsidRPr="00CB07AB">
        <w:rPr>
          <w:rFonts w:ascii="Times New Roman" w:hAnsi="Times New Roman" w:cs="Times New Roman"/>
          <w:color w:val="000000" w:themeColor="text1"/>
          <w:sz w:val="24"/>
          <w:szCs w:val="24"/>
        </w:rPr>
        <w:t xml:space="preserve"> complications — Surgical precision can be compromised by lack of anesthesia, the struggles of the child held forcibly in the lithotomy position, and the experience of the </w:t>
      </w:r>
      <w:proofErr w:type="spellStart"/>
      <w:proofErr w:type="gramStart"/>
      <w:r w:rsidRPr="00CB07AB">
        <w:rPr>
          <w:rFonts w:ascii="Times New Roman" w:hAnsi="Times New Roman" w:cs="Times New Roman"/>
          <w:color w:val="000000" w:themeColor="text1"/>
          <w:sz w:val="24"/>
          <w:szCs w:val="24"/>
        </w:rPr>
        <w:t>operator.Bleeding</w:t>
      </w:r>
      <w:proofErr w:type="spellEnd"/>
      <w:r w:rsidRPr="00CB07AB">
        <w:rPr>
          <w:rFonts w:ascii="Times New Roman" w:hAnsi="Times New Roman" w:cs="Times New Roman"/>
          <w:color w:val="000000" w:themeColor="text1"/>
          <w:sz w:val="24"/>
          <w:szCs w:val="24"/>
        </w:rPr>
        <w:t xml:space="preserve"> ,Infection</w:t>
      </w:r>
      <w:proofErr w:type="gramEnd"/>
      <w:r w:rsidRPr="00CB07AB">
        <w:rPr>
          <w:rFonts w:ascii="Times New Roman" w:hAnsi="Times New Roman" w:cs="Times New Roman"/>
          <w:color w:val="000000" w:themeColor="text1"/>
          <w:sz w:val="24"/>
          <w:szCs w:val="24"/>
        </w:rPr>
        <w:t xml:space="preserve">, Urethral injury ,Fractures.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Long-term gynecological issues - Women who have undergone type II or III FGC tend to suffer more long-term complications than those who have undergone type I or </w:t>
      </w:r>
      <w:proofErr w:type="spellStart"/>
      <w:r w:rsidRPr="00CB07AB">
        <w:rPr>
          <w:rFonts w:ascii="Times New Roman" w:hAnsi="Times New Roman" w:cs="Times New Roman"/>
          <w:color w:val="000000" w:themeColor="text1"/>
          <w:sz w:val="24"/>
          <w:szCs w:val="24"/>
        </w:rPr>
        <w:t>IV.The</w:t>
      </w:r>
      <w:proofErr w:type="spellEnd"/>
      <w:r w:rsidRPr="00CB07AB">
        <w:rPr>
          <w:rFonts w:ascii="Times New Roman" w:hAnsi="Times New Roman" w:cs="Times New Roman"/>
          <w:color w:val="000000" w:themeColor="text1"/>
          <w:sz w:val="24"/>
          <w:szCs w:val="24"/>
        </w:rPr>
        <w:t xml:space="preserve"> most common long-term complications are dysmenorrhea, dyspareunia, and chronic vaginal infections.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Urinary -Urethral </w:t>
      </w:r>
      <w:proofErr w:type="gramStart"/>
      <w:r w:rsidRPr="00CB07AB">
        <w:rPr>
          <w:rFonts w:ascii="Times New Roman" w:hAnsi="Times New Roman" w:cs="Times New Roman"/>
          <w:color w:val="000000" w:themeColor="text1"/>
          <w:sz w:val="24"/>
          <w:szCs w:val="24"/>
        </w:rPr>
        <w:t>strictures ,Meatal</w:t>
      </w:r>
      <w:proofErr w:type="gramEnd"/>
      <w:r w:rsidRPr="00CB07AB">
        <w:rPr>
          <w:rFonts w:ascii="Times New Roman" w:hAnsi="Times New Roman" w:cs="Times New Roman"/>
          <w:color w:val="000000" w:themeColor="text1"/>
          <w:sz w:val="24"/>
          <w:szCs w:val="24"/>
        </w:rPr>
        <w:t xml:space="preserve"> obstruction ,Chronic urinary tract infection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Pain -Chronic vaginal </w:t>
      </w:r>
      <w:proofErr w:type="gramStart"/>
      <w:r w:rsidRPr="00CB07AB">
        <w:rPr>
          <w:rFonts w:ascii="Times New Roman" w:hAnsi="Times New Roman" w:cs="Times New Roman"/>
          <w:color w:val="000000" w:themeColor="text1"/>
          <w:sz w:val="24"/>
          <w:szCs w:val="24"/>
        </w:rPr>
        <w:t>infections ,Dyspareunia</w:t>
      </w:r>
      <w:proofErr w:type="gram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Vaginismus</w:t>
      </w:r>
      <w:proofErr w:type="spellEnd"/>
      <w:r w:rsidRPr="00CB07AB">
        <w:rPr>
          <w:rFonts w:ascii="Times New Roman" w:hAnsi="Times New Roman" w:cs="Times New Roman"/>
          <w:color w:val="000000" w:themeColor="text1"/>
          <w:sz w:val="24"/>
          <w:szCs w:val="24"/>
        </w:rPr>
        <w:t xml:space="preserve"> ,Dysmenorrhea ,Menorrhagia </w:t>
      </w:r>
    </w:p>
    <w:p w:rsidR="00BF2053" w:rsidRPr="00BF2053" w:rsidRDefault="003962C4" w:rsidP="003962C4">
      <w:pPr>
        <w:spacing w:line="360" w:lineRule="auto"/>
        <w:rPr>
          <w:rStyle w:val="Heading2Char"/>
          <w:rFonts w:ascii="Times New Roman" w:eastAsiaTheme="minorHAnsi" w:hAnsi="Times New Roman" w:cs="Times New Roman"/>
          <w:b w:val="0"/>
          <w:bCs w:val="0"/>
          <w:color w:val="000000" w:themeColor="text1"/>
          <w:sz w:val="24"/>
          <w:szCs w:val="24"/>
        </w:rPr>
      </w:pPr>
      <w:r w:rsidRPr="00CB07AB">
        <w:rPr>
          <w:rFonts w:ascii="Times New Roman" w:hAnsi="Times New Roman" w:cs="Times New Roman"/>
          <w:color w:val="000000" w:themeColor="text1"/>
          <w:sz w:val="24"/>
          <w:szCs w:val="24"/>
        </w:rPr>
        <w:t>Infertility -</w:t>
      </w:r>
      <w:r w:rsidR="00BF2053">
        <w:rPr>
          <w:rFonts w:ascii="Times New Roman" w:hAnsi="Times New Roman" w:cs="Times New Roman"/>
          <w:color w:val="000000" w:themeColor="text1"/>
          <w:sz w:val="24"/>
          <w:szCs w:val="24"/>
        </w:rPr>
        <w:t xml:space="preserve">Vaginal </w:t>
      </w:r>
      <w:proofErr w:type="gramStart"/>
      <w:r w:rsidR="00BF2053">
        <w:rPr>
          <w:rFonts w:ascii="Times New Roman" w:hAnsi="Times New Roman" w:cs="Times New Roman"/>
          <w:color w:val="000000" w:themeColor="text1"/>
          <w:sz w:val="24"/>
          <w:szCs w:val="24"/>
        </w:rPr>
        <w:t>stenosis  ,Dyspareunia</w:t>
      </w:r>
      <w:proofErr w:type="gramEnd"/>
      <w:r w:rsidR="00BF2053">
        <w:rPr>
          <w:rFonts w:ascii="Times New Roman" w:hAnsi="Times New Roman" w:cs="Times New Roman"/>
          <w:color w:val="000000" w:themeColor="text1"/>
          <w:sz w:val="24"/>
          <w:szCs w:val="24"/>
        </w:rPr>
        <w:t xml:space="preserve"> </w:t>
      </w:r>
    </w:p>
    <w:p w:rsidR="00BF2053" w:rsidRDefault="003962C4" w:rsidP="003962C4">
      <w:pPr>
        <w:spacing w:line="360" w:lineRule="auto"/>
        <w:rPr>
          <w:rFonts w:ascii="Times New Roman" w:hAnsi="Times New Roman" w:cs="Times New Roman"/>
          <w:color w:val="000000" w:themeColor="text1"/>
          <w:sz w:val="24"/>
          <w:szCs w:val="24"/>
        </w:rPr>
      </w:pPr>
      <w:r w:rsidRPr="00CB07AB">
        <w:rPr>
          <w:rStyle w:val="Heading2Char"/>
          <w:color w:val="000000" w:themeColor="text1"/>
        </w:rPr>
        <w:t xml:space="preserve"> </w:t>
      </w:r>
      <w:bookmarkStart w:id="149" w:name="_Toc363255668"/>
      <w:r w:rsidRPr="00CB07AB">
        <w:rPr>
          <w:rStyle w:val="Heading2Char"/>
          <w:color w:val="000000" w:themeColor="text1"/>
        </w:rPr>
        <w:t>Immunization</w:t>
      </w:r>
      <w:bookmarkEnd w:id="149"/>
      <w:r w:rsidRPr="00CB07AB">
        <w:rPr>
          <w:rFonts w:ascii="Times New Roman" w:hAnsi="Times New Roman" w:cs="Times New Roman"/>
          <w:color w:val="000000" w:themeColor="text1"/>
          <w:sz w:val="24"/>
          <w:szCs w:val="24"/>
        </w:rPr>
        <w:t xml:space="preserve"> - The process of inducing imm</w:t>
      </w:r>
      <w:r w:rsidR="00BF2053">
        <w:rPr>
          <w:rFonts w:ascii="Times New Roman" w:hAnsi="Times New Roman" w:cs="Times New Roman"/>
          <w:color w:val="000000" w:themeColor="text1"/>
          <w:sz w:val="24"/>
          <w:szCs w:val="24"/>
        </w:rPr>
        <w:t>unity against specific disease.</w:t>
      </w:r>
    </w:p>
    <w:p w:rsidR="003962C4" w:rsidRPr="00BF2053" w:rsidRDefault="003962C4" w:rsidP="003962C4">
      <w:pPr>
        <w:spacing w:line="360" w:lineRule="auto"/>
        <w:rPr>
          <w:rFonts w:ascii="Times New Roman" w:hAnsi="Times New Roman" w:cs="Times New Roman"/>
          <w:b/>
          <w:color w:val="000000" w:themeColor="text1"/>
          <w:sz w:val="24"/>
          <w:szCs w:val="24"/>
        </w:rPr>
      </w:pPr>
      <w:r w:rsidRPr="00BF2053">
        <w:rPr>
          <w:rFonts w:ascii="Times New Roman" w:hAnsi="Times New Roman" w:cs="Times New Roman"/>
          <w:b/>
          <w:color w:val="000000" w:themeColor="text1"/>
          <w:sz w:val="24"/>
          <w:szCs w:val="24"/>
        </w:rPr>
        <w:t>Two types:</w:t>
      </w:r>
    </w:p>
    <w:p w:rsidR="003962C4" w:rsidRPr="00CB07AB" w:rsidRDefault="003962C4" w:rsidP="003962C4">
      <w:pPr>
        <w:spacing w:line="360" w:lineRule="auto"/>
        <w:rPr>
          <w:rFonts w:ascii="Times New Roman" w:hAnsi="Times New Roman" w:cs="Times New Roman"/>
          <w:color w:val="000000" w:themeColor="text1"/>
          <w:sz w:val="24"/>
          <w:szCs w:val="24"/>
        </w:rPr>
      </w:pPr>
      <w:r w:rsidRPr="00BF2053">
        <w:rPr>
          <w:rFonts w:ascii="Times New Roman" w:hAnsi="Times New Roman" w:cs="Times New Roman"/>
          <w:b/>
          <w:color w:val="000000" w:themeColor="text1"/>
          <w:sz w:val="24"/>
          <w:szCs w:val="24"/>
        </w:rPr>
        <w:lastRenderedPageBreak/>
        <w:t>Active immunization</w:t>
      </w:r>
      <w:r w:rsidRPr="00CB07AB">
        <w:rPr>
          <w:rFonts w:ascii="Times New Roman" w:hAnsi="Times New Roman" w:cs="Times New Roman"/>
          <w:color w:val="000000" w:themeColor="text1"/>
          <w:sz w:val="24"/>
          <w:szCs w:val="24"/>
        </w:rPr>
        <w:t xml:space="preserve"> – stimulation of the immune system to produce antibodies and cellular/</w:t>
      </w:r>
      <w:proofErr w:type="spellStart"/>
      <w:r w:rsidRPr="00CB07AB">
        <w:rPr>
          <w:rFonts w:ascii="Times New Roman" w:hAnsi="Times New Roman" w:cs="Times New Roman"/>
          <w:color w:val="000000" w:themeColor="text1"/>
          <w:sz w:val="24"/>
          <w:szCs w:val="24"/>
        </w:rPr>
        <w:t>humoal</w:t>
      </w:r>
      <w:proofErr w:type="spellEnd"/>
      <w:r w:rsidRPr="00CB07AB">
        <w:rPr>
          <w:rFonts w:ascii="Times New Roman" w:hAnsi="Times New Roman" w:cs="Times New Roman"/>
          <w:color w:val="000000" w:themeColor="text1"/>
          <w:sz w:val="24"/>
          <w:szCs w:val="24"/>
        </w:rPr>
        <w:t xml:space="preserve"> immune response against an infectious agent.</w:t>
      </w:r>
    </w:p>
    <w:p w:rsidR="003962C4" w:rsidRPr="00CB07AB" w:rsidRDefault="003962C4" w:rsidP="003962C4">
      <w:pPr>
        <w:spacing w:line="360" w:lineRule="auto"/>
        <w:rPr>
          <w:rFonts w:ascii="Times New Roman" w:hAnsi="Times New Roman" w:cs="Times New Roman"/>
          <w:color w:val="000000" w:themeColor="text1"/>
          <w:sz w:val="24"/>
          <w:szCs w:val="24"/>
        </w:rPr>
      </w:pPr>
      <w:r w:rsidRPr="00BF2053">
        <w:rPr>
          <w:rFonts w:ascii="Times New Roman" w:hAnsi="Times New Roman" w:cs="Times New Roman"/>
          <w:b/>
          <w:color w:val="000000" w:themeColor="text1"/>
          <w:sz w:val="24"/>
          <w:szCs w:val="24"/>
        </w:rPr>
        <w:t>Passive immunization</w:t>
      </w:r>
      <w:r w:rsidRPr="00CB07AB">
        <w:rPr>
          <w:rFonts w:ascii="Times New Roman" w:hAnsi="Times New Roman" w:cs="Times New Roman"/>
          <w:color w:val="000000" w:themeColor="text1"/>
          <w:sz w:val="24"/>
          <w:szCs w:val="24"/>
        </w:rPr>
        <w:t xml:space="preserve"> – providing temporary protection through administration of exogenously produced antibodies. </w:t>
      </w:r>
    </w:p>
    <w:p w:rsidR="003962C4" w:rsidRPr="00CB07AB" w:rsidRDefault="003962C4" w:rsidP="003962C4">
      <w:pPr>
        <w:spacing w:line="360" w:lineRule="auto"/>
        <w:rPr>
          <w:rFonts w:ascii="Times New Roman" w:hAnsi="Times New Roman" w:cs="Times New Roman"/>
          <w:color w:val="000000" w:themeColor="text1"/>
          <w:sz w:val="24"/>
          <w:szCs w:val="24"/>
        </w:rPr>
      </w:pPr>
      <w:r w:rsidRPr="00BF2053">
        <w:rPr>
          <w:rFonts w:ascii="Times New Roman" w:hAnsi="Times New Roman" w:cs="Times New Roman"/>
          <w:b/>
          <w:color w:val="000000" w:themeColor="text1"/>
          <w:sz w:val="24"/>
          <w:szCs w:val="24"/>
        </w:rPr>
        <w:t>Vaccination</w:t>
      </w:r>
      <w:r w:rsidRPr="00CB07AB">
        <w:rPr>
          <w:rFonts w:ascii="Times New Roman" w:hAnsi="Times New Roman" w:cs="Times New Roman"/>
          <w:color w:val="000000" w:themeColor="text1"/>
          <w:sz w:val="24"/>
          <w:szCs w:val="24"/>
        </w:rPr>
        <w:t xml:space="preserve"> - Administration of whole or parts of microorganism to prevent an infectious disease .A vaccine may be any one of the </w:t>
      </w:r>
      <w:proofErr w:type="spellStart"/>
      <w:r w:rsidRPr="00CB07AB">
        <w:rPr>
          <w:rFonts w:ascii="Times New Roman" w:hAnsi="Times New Roman" w:cs="Times New Roman"/>
          <w:color w:val="000000" w:themeColor="text1"/>
          <w:sz w:val="24"/>
          <w:szCs w:val="24"/>
        </w:rPr>
        <w:t>following</w:t>
      </w:r>
      <w:proofErr w:type="gramStart"/>
      <w:r w:rsidRPr="00CB07AB">
        <w:rPr>
          <w:rFonts w:ascii="Times New Roman" w:hAnsi="Times New Roman" w:cs="Times New Roman"/>
          <w:color w:val="000000" w:themeColor="text1"/>
          <w:sz w:val="24"/>
          <w:szCs w:val="24"/>
        </w:rPr>
        <w:t>:A</w:t>
      </w:r>
      <w:proofErr w:type="spellEnd"/>
      <w:proofErr w:type="gramEnd"/>
      <w:r w:rsidRPr="00CB07AB">
        <w:rPr>
          <w:rFonts w:ascii="Times New Roman" w:hAnsi="Times New Roman" w:cs="Times New Roman"/>
          <w:color w:val="000000" w:themeColor="text1"/>
          <w:sz w:val="24"/>
          <w:szCs w:val="24"/>
        </w:rPr>
        <w:t xml:space="preserve"> live, but specially weakened (attenuated), organism -  measles, mumps, rubella and </w:t>
      </w:r>
      <w:proofErr w:type="spellStart"/>
      <w:r w:rsidRPr="00CB07AB">
        <w:rPr>
          <w:rFonts w:ascii="Times New Roman" w:hAnsi="Times New Roman" w:cs="Times New Roman"/>
          <w:color w:val="000000" w:themeColor="text1"/>
          <w:sz w:val="24"/>
          <w:szCs w:val="24"/>
        </w:rPr>
        <w:t>varicella,rotavirus</w:t>
      </w:r>
      <w:proofErr w:type="spellEnd"/>
      <w:r w:rsidRPr="00CB07AB">
        <w:rPr>
          <w:rFonts w:ascii="Times New Roman" w:hAnsi="Times New Roman" w:cs="Times New Roman"/>
          <w:color w:val="000000" w:themeColor="text1"/>
          <w:sz w:val="24"/>
          <w:szCs w:val="24"/>
        </w:rPr>
        <w:t xml:space="preserve">. Whole inactivated microorganism </w:t>
      </w:r>
      <w:proofErr w:type="spellStart"/>
      <w:r w:rsidRPr="00CB07AB">
        <w:rPr>
          <w:rFonts w:ascii="Times New Roman" w:hAnsi="Times New Roman" w:cs="Times New Roman"/>
          <w:color w:val="000000" w:themeColor="text1"/>
          <w:sz w:val="24"/>
          <w:szCs w:val="24"/>
        </w:rPr>
        <w:t>polio</w:t>
      </w:r>
      <w:proofErr w:type="gramStart"/>
      <w:r w:rsidRPr="00CB07AB">
        <w:rPr>
          <w:rFonts w:ascii="Times New Roman" w:hAnsi="Times New Roman" w:cs="Times New Roman"/>
          <w:color w:val="000000" w:themeColor="text1"/>
          <w:sz w:val="24"/>
          <w:szCs w:val="24"/>
        </w:rPr>
        <w:t>,hep</w:t>
      </w:r>
      <w:proofErr w:type="spellEnd"/>
      <w:proofErr w:type="gramEnd"/>
      <w:r w:rsidRPr="00CB07AB">
        <w:rPr>
          <w:rFonts w:ascii="Times New Roman" w:hAnsi="Times New Roman" w:cs="Times New Roman"/>
          <w:color w:val="000000" w:themeColor="text1"/>
          <w:sz w:val="24"/>
          <w:szCs w:val="24"/>
        </w:rPr>
        <w:t xml:space="preserve"> A ,tetanus and diphtheria toxoid, ,Part of an organism – hepatitis B, </w:t>
      </w:r>
      <w:proofErr w:type="spellStart"/>
      <w:r w:rsidRPr="00CB07AB">
        <w:rPr>
          <w:rFonts w:ascii="Times New Roman" w:hAnsi="Times New Roman" w:cs="Times New Roman"/>
          <w:color w:val="000000" w:themeColor="text1"/>
          <w:sz w:val="24"/>
          <w:szCs w:val="24"/>
        </w:rPr>
        <w:t>acellular</w:t>
      </w:r>
      <w:proofErr w:type="spellEnd"/>
      <w:r w:rsidRPr="00CB07AB">
        <w:rPr>
          <w:rFonts w:ascii="Times New Roman" w:hAnsi="Times New Roman" w:cs="Times New Roman"/>
          <w:color w:val="000000" w:themeColor="text1"/>
          <w:sz w:val="24"/>
          <w:szCs w:val="24"/>
        </w:rPr>
        <w:t xml:space="preserve"> pertussis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Immunization </w:t>
      </w:r>
      <w:proofErr w:type="gramStart"/>
      <w:r w:rsidRPr="00CB07AB">
        <w:rPr>
          <w:rFonts w:ascii="Times New Roman" w:hAnsi="Times New Roman" w:cs="Times New Roman"/>
          <w:color w:val="000000" w:themeColor="text1"/>
          <w:sz w:val="24"/>
          <w:szCs w:val="24"/>
        </w:rPr>
        <w:t>schedules(</w:t>
      </w:r>
      <w:proofErr w:type="gramEnd"/>
      <w:r w:rsidRPr="00CB07AB">
        <w:rPr>
          <w:rFonts w:ascii="Times New Roman" w:hAnsi="Times New Roman" w:cs="Times New Roman"/>
          <w:color w:val="000000" w:themeColor="text1"/>
          <w:sz w:val="24"/>
          <w:szCs w:val="24"/>
        </w:rPr>
        <w:t>EPI-extended program of immunization)</w:t>
      </w:r>
    </w:p>
    <w:tbl>
      <w:tblPr>
        <w:tblW w:w="5900" w:type="dxa"/>
        <w:tblCellMar>
          <w:left w:w="0" w:type="dxa"/>
          <w:right w:w="0" w:type="dxa"/>
        </w:tblCellMar>
        <w:tblLook w:val="0600" w:firstRow="0" w:lastRow="0" w:firstColumn="0" w:lastColumn="0" w:noHBand="1" w:noVBand="1"/>
      </w:tblPr>
      <w:tblGrid>
        <w:gridCol w:w="3000"/>
        <w:gridCol w:w="2900"/>
      </w:tblGrid>
      <w:tr w:rsidR="00DF2650" w:rsidRPr="00CB07AB" w:rsidTr="00DF2650">
        <w:trPr>
          <w:trHeight w:val="624"/>
        </w:trPr>
        <w:tc>
          <w:tcPr>
            <w:tcW w:w="300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bCs/>
                <w:color w:val="000000" w:themeColor="text1"/>
                <w:sz w:val="24"/>
                <w:szCs w:val="24"/>
              </w:rPr>
              <w:t>When</w:t>
            </w:r>
          </w:p>
        </w:tc>
        <w:tc>
          <w:tcPr>
            <w:tcW w:w="290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C04E37" w:rsidRPr="00CB07AB" w:rsidRDefault="00BF2053"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b/>
                <w:bCs/>
                <w:color w:val="000000" w:themeColor="text1"/>
                <w:sz w:val="24"/>
                <w:szCs w:val="24"/>
              </w:rPr>
              <w:t>V</w:t>
            </w:r>
            <w:r w:rsidR="00DF2650" w:rsidRPr="00CB07AB">
              <w:rPr>
                <w:rFonts w:ascii="Times New Roman" w:hAnsi="Times New Roman" w:cs="Times New Roman"/>
                <w:b/>
                <w:bCs/>
                <w:color w:val="000000" w:themeColor="text1"/>
                <w:sz w:val="24"/>
                <w:szCs w:val="24"/>
              </w:rPr>
              <w:t>accines</w:t>
            </w:r>
          </w:p>
        </w:tc>
      </w:tr>
      <w:tr w:rsidR="00DF2650" w:rsidRPr="00CB07AB" w:rsidTr="00DF2650">
        <w:trPr>
          <w:trHeight w:val="1200"/>
        </w:trPr>
        <w:tc>
          <w:tcPr>
            <w:tcW w:w="30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At birth</w:t>
            </w:r>
          </w:p>
        </w:tc>
        <w:tc>
          <w:tcPr>
            <w:tcW w:w="29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BCG</w:t>
            </w:r>
          </w:p>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OPV 0</w:t>
            </w:r>
          </w:p>
        </w:tc>
      </w:tr>
      <w:tr w:rsidR="00DF2650" w:rsidRPr="00CB07AB" w:rsidTr="00DF2650">
        <w:trPr>
          <w:trHeight w:val="1200"/>
        </w:trPr>
        <w:tc>
          <w:tcPr>
            <w:tcW w:w="30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At 6 week</w:t>
            </w:r>
          </w:p>
        </w:tc>
        <w:tc>
          <w:tcPr>
            <w:tcW w:w="29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OPV 1</w:t>
            </w:r>
          </w:p>
          <w:p w:rsidR="00C04E37" w:rsidRPr="00CB07AB" w:rsidRDefault="00DF2650" w:rsidP="00DF2650">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DPTHibHb</w:t>
            </w:r>
            <w:proofErr w:type="spellEnd"/>
            <w:r w:rsidRPr="00CB07AB">
              <w:rPr>
                <w:rFonts w:ascii="Times New Roman" w:hAnsi="Times New Roman" w:cs="Times New Roman"/>
                <w:color w:val="000000" w:themeColor="text1"/>
                <w:sz w:val="24"/>
                <w:szCs w:val="24"/>
              </w:rPr>
              <w:t xml:space="preserve"> 1</w:t>
            </w:r>
          </w:p>
        </w:tc>
      </w:tr>
      <w:tr w:rsidR="00DF2650" w:rsidRPr="00CB07AB" w:rsidTr="00DF2650">
        <w:trPr>
          <w:trHeight w:val="1200"/>
        </w:trPr>
        <w:tc>
          <w:tcPr>
            <w:tcW w:w="30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At 10 week</w:t>
            </w:r>
          </w:p>
        </w:tc>
        <w:tc>
          <w:tcPr>
            <w:tcW w:w="29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OPV 2</w:t>
            </w:r>
          </w:p>
          <w:p w:rsidR="00C04E37" w:rsidRPr="00CB07AB" w:rsidRDefault="00DF2650" w:rsidP="00DF2650">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DPTHibHb</w:t>
            </w:r>
            <w:proofErr w:type="spellEnd"/>
            <w:r w:rsidRPr="00CB07AB">
              <w:rPr>
                <w:rFonts w:ascii="Times New Roman" w:hAnsi="Times New Roman" w:cs="Times New Roman"/>
                <w:color w:val="000000" w:themeColor="text1"/>
                <w:sz w:val="24"/>
                <w:szCs w:val="24"/>
              </w:rPr>
              <w:t xml:space="preserve"> 2</w:t>
            </w:r>
          </w:p>
        </w:tc>
      </w:tr>
      <w:tr w:rsidR="00DF2650" w:rsidRPr="00CB07AB" w:rsidTr="00DF2650">
        <w:trPr>
          <w:trHeight w:val="1200"/>
        </w:trPr>
        <w:tc>
          <w:tcPr>
            <w:tcW w:w="30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At 14 week</w:t>
            </w:r>
          </w:p>
        </w:tc>
        <w:tc>
          <w:tcPr>
            <w:tcW w:w="29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OPV 3</w:t>
            </w:r>
          </w:p>
          <w:p w:rsidR="00C04E37" w:rsidRPr="00CB07AB" w:rsidRDefault="00DF2650" w:rsidP="00DF2650">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DPTHibHb</w:t>
            </w:r>
            <w:proofErr w:type="spellEnd"/>
            <w:r w:rsidRPr="00CB07AB">
              <w:rPr>
                <w:rFonts w:ascii="Times New Roman" w:hAnsi="Times New Roman" w:cs="Times New Roman"/>
                <w:color w:val="000000" w:themeColor="text1"/>
                <w:sz w:val="24"/>
                <w:szCs w:val="24"/>
              </w:rPr>
              <w:t xml:space="preserve"> 3</w:t>
            </w:r>
          </w:p>
        </w:tc>
      </w:tr>
      <w:tr w:rsidR="00DF2650" w:rsidRPr="00CB07AB" w:rsidTr="00DF2650">
        <w:trPr>
          <w:trHeight w:val="1104"/>
        </w:trPr>
        <w:tc>
          <w:tcPr>
            <w:tcW w:w="300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At 9 month</w:t>
            </w:r>
          </w:p>
        </w:tc>
        <w:tc>
          <w:tcPr>
            <w:tcW w:w="290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C04E37"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Measles +</w:t>
            </w:r>
            <w:proofErr w:type="spellStart"/>
            <w:r w:rsidRPr="00CB07AB">
              <w:rPr>
                <w:rFonts w:ascii="Times New Roman" w:hAnsi="Times New Roman" w:cs="Times New Roman"/>
                <w:color w:val="000000" w:themeColor="text1"/>
                <w:sz w:val="24"/>
                <w:szCs w:val="24"/>
              </w:rPr>
              <w:t>Vit</w:t>
            </w:r>
            <w:proofErr w:type="spellEnd"/>
            <w:r w:rsidRPr="00CB07AB">
              <w:rPr>
                <w:rFonts w:ascii="Times New Roman" w:hAnsi="Times New Roman" w:cs="Times New Roman"/>
                <w:color w:val="000000" w:themeColor="text1"/>
                <w:sz w:val="24"/>
                <w:szCs w:val="24"/>
              </w:rPr>
              <w:t xml:space="preserve"> A</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Pneumococcal </w:t>
            </w:r>
          </w:p>
        </w:tc>
      </w:tr>
    </w:tbl>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   BCG vaccine — A TB vaccine (called Bacillus </w:t>
      </w:r>
      <w:proofErr w:type="spellStart"/>
      <w:r w:rsidRPr="00CB07AB">
        <w:rPr>
          <w:rFonts w:ascii="Times New Roman" w:hAnsi="Times New Roman" w:cs="Times New Roman"/>
          <w:color w:val="000000" w:themeColor="text1"/>
          <w:sz w:val="24"/>
          <w:szCs w:val="24"/>
        </w:rPr>
        <w:t>Calmette</w:t>
      </w:r>
      <w:proofErr w:type="spellEnd"/>
      <w:r w:rsidRPr="00CB07AB">
        <w:rPr>
          <w:rFonts w:ascii="Times New Roman" w:hAnsi="Times New Roman" w:cs="Times New Roman"/>
          <w:color w:val="000000" w:themeColor="text1"/>
          <w:sz w:val="24"/>
          <w:szCs w:val="24"/>
        </w:rPr>
        <w:t xml:space="preserve">-Guerin, or BCG) is given in many countries to prevent infection with TB.  Diphtheria, tetanus, and pertussis (DPT  vaccine),  Oral  Polio vaccine(OPV) , </w:t>
      </w:r>
      <w:proofErr w:type="spellStart"/>
      <w:r w:rsidRPr="00CB07AB">
        <w:rPr>
          <w:rFonts w:ascii="Times New Roman" w:hAnsi="Times New Roman" w:cs="Times New Roman"/>
          <w:color w:val="000000" w:themeColor="text1"/>
          <w:sz w:val="24"/>
          <w:szCs w:val="24"/>
        </w:rPr>
        <w:t>Haemophilus</w:t>
      </w:r>
      <w:proofErr w:type="spellEnd"/>
      <w:r w:rsidRPr="00CB07AB">
        <w:rPr>
          <w:rFonts w:ascii="Times New Roman" w:hAnsi="Times New Roman" w:cs="Times New Roman"/>
          <w:color w:val="000000" w:themeColor="text1"/>
          <w:sz w:val="24"/>
          <w:szCs w:val="24"/>
        </w:rPr>
        <w:t xml:space="preserve"> influenza type B, called “</w:t>
      </w:r>
      <w:proofErr w:type="spellStart"/>
      <w:r w:rsidRPr="00CB07AB">
        <w:rPr>
          <w:rFonts w:ascii="Times New Roman" w:hAnsi="Times New Roman" w:cs="Times New Roman"/>
          <w:color w:val="000000" w:themeColor="text1"/>
          <w:sz w:val="24"/>
          <w:szCs w:val="24"/>
        </w:rPr>
        <w:t>Hib</w:t>
      </w:r>
      <w:proofErr w:type="spellEnd"/>
      <w:r w:rsidRPr="00CB07AB">
        <w:rPr>
          <w:rFonts w:ascii="Times New Roman" w:hAnsi="Times New Roman" w:cs="Times New Roman"/>
          <w:color w:val="000000" w:themeColor="text1"/>
          <w:sz w:val="24"/>
          <w:szCs w:val="24"/>
        </w:rPr>
        <w:t xml:space="preserve"> vaccine” , Measles, mumps, and rubella(MMR vaccine) </w:t>
      </w:r>
    </w:p>
    <w:p w:rsidR="00DF2650"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side effects can vaccines cause? — Often, vaccines cause no side effects. When they do cause side effects, they can cause: Redness, mild swelling, or soreness where the shot was given A mild fever, A mild rash</w:t>
      </w:r>
      <w:proofErr w:type="gramStart"/>
      <w:r w:rsidRPr="00CB07AB">
        <w:rPr>
          <w:rFonts w:ascii="Times New Roman" w:hAnsi="Times New Roman" w:cs="Times New Roman"/>
          <w:color w:val="000000" w:themeColor="text1"/>
          <w:sz w:val="24"/>
          <w:szCs w:val="24"/>
        </w:rPr>
        <w:t>,  Headache</w:t>
      </w:r>
      <w:proofErr w:type="gramEnd"/>
      <w:r w:rsidRPr="00CB07AB">
        <w:rPr>
          <w:rFonts w:ascii="Times New Roman" w:hAnsi="Times New Roman" w:cs="Times New Roman"/>
          <w:color w:val="000000" w:themeColor="text1"/>
          <w:sz w:val="24"/>
          <w:szCs w:val="24"/>
        </w:rPr>
        <w:t xml:space="preserve"> or body aches. </w:t>
      </w:r>
    </w:p>
    <w:p w:rsidR="003962C4" w:rsidRPr="00CB07AB" w:rsidRDefault="003962C4" w:rsidP="00A8451C">
      <w:pPr>
        <w:pStyle w:val="Heading2"/>
        <w:rPr>
          <w:color w:val="000000" w:themeColor="text1"/>
        </w:rPr>
      </w:pPr>
      <w:bookmarkStart w:id="150" w:name="_Toc363255669"/>
      <w:r w:rsidRPr="00CB07AB">
        <w:rPr>
          <w:color w:val="000000" w:themeColor="text1"/>
        </w:rPr>
        <w:t>Breast and Complementary Feeding</w:t>
      </w:r>
      <w:bookmarkEnd w:id="150"/>
      <w:r w:rsidRPr="00CB07AB">
        <w:rPr>
          <w:color w:val="000000" w:themeColor="text1"/>
        </w:rPr>
        <w:t xml:space="preserve">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Exclusive (or Full) Breast feeding (EBF): all fluid, energy and nutrients are from breast milk (except small amounts of medicinal supplements); minimal pathogen exposure</w:t>
      </w:r>
      <w:r w:rsidR="00BF2053">
        <w:rPr>
          <w:rFonts w:ascii="Times New Roman" w:hAnsi="Times New Roman" w:cs="Times New Roman"/>
          <w:color w:val="000000" w:themeColor="text1"/>
          <w:sz w:val="24"/>
          <w:szCs w:val="24"/>
        </w:rPr>
        <w: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Almost EBF: refers to use of water or other non-nutritive liquids plus EBF</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Partial BF: mixed feeding with breast milk plus non-human milk, some solids, other fluids as sources of energy and nutrients</w:t>
      </w:r>
    </w:p>
    <w:p w:rsidR="003962C4" w:rsidRPr="00BF2053" w:rsidRDefault="003962C4" w:rsidP="003962C4">
      <w:pPr>
        <w:spacing w:line="360" w:lineRule="auto"/>
        <w:rPr>
          <w:rFonts w:ascii="Times New Roman" w:hAnsi="Times New Roman" w:cs="Times New Roman"/>
          <w:b/>
          <w:color w:val="000000" w:themeColor="text1"/>
          <w:sz w:val="24"/>
          <w:szCs w:val="24"/>
        </w:rPr>
      </w:pPr>
      <w:r w:rsidRPr="00BF2053">
        <w:rPr>
          <w:rFonts w:ascii="Times New Roman" w:hAnsi="Times New Roman" w:cs="Times New Roman"/>
          <w:b/>
          <w:color w:val="000000" w:themeColor="text1"/>
          <w:sz w:val="24"/>
          <w:szCs w:val="24"/>
        </w:rPr>
        <w:t>Complementary Feeding</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Period of complementary Feeding (</w:t>
      </w:r>
      <w:proofErr w:type="spellStart"/>
      <w:r w:rsidRPr="00CB07AB">
        <w:rPr>
          <w:rFonts w:ascii="Times New Roman" w:hAnsi="Times New Roman" w:cs="Times New Roman"/>
          <w:color w:val="000000" w:themeColor="text1"/>
          <w:sz w:val="24"/>
          <w:szCs w:val="24"/>
        </w:rPr>
        <w:t>CFg</w:t>
      </w:r>
      <w:proofErr w:type="spellEnd"/>
      <w:r w:rsidRPr="00CB07AB">
        <w:rPr>
          <w:rFonts w:ascii="Times New Roman" w:hAnsi="Times New Roman" w:cs="Times New Roman"/>
          <w:color w:val="000000" w:themeColor="text1"/>
          <w:sz w:val="24"/>
          <w:szCs w:val="24"/>
        </w:rPr>
        <w:t>)</w:t>
      </w:r>
      <w:proofErr w:type="gramStart"/>
      <w:r w:rsidRPr="00CB07AB">
        <w:rPr>
          <w:rFonts w:ascii="Times New Roman" w:hAnsi="Times New Roman" w:cs="Times New Roman"/>
          <w:color w:val="000000" w:themeColor="text1"/>
          <w:sz w:val="24"/>
          <w:szCs w:val="24"/>
        </w:rPr>
        <w:t>:when</w:t>
      </w:r>
      <w:proofErr w:type="gramEnd"/>
      <w:r w:rsidRPr="00CB07AB">
        <w:rPr>
          <w:rFonts w:ascii="Times New Roman" w:hAnsi="Times New Roman" w:cs="Times New Roman"/>
          <w:color w:val="000000" w:themeColor="text1"/>
          <w:sz w:val="24"/>
          <w:szCs w:val="24"/>
        </w:rPr>
        <w:t xml:space="preserve"> other foods or liquids are given along with breast milk (previously “weaning period”)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Complementary Foods (CFs): food or liquids other than breast milk given to young children during the period of complementary feeding</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Transitional Foods (TF): nutrient dense CFs </w:t>
      </w:r>
      <w:proofErr w:type="gramStart"/>
      <w:r w:rsidRPr="00CB07AB">
        <w:rPr>
          <w:rFonts w:ascii="Times New Roman" w:hAnsi="Times New Roman" w:cs="Times New Roman"/>
          <w:color w:val="000000" w:themeColor="text1"/>
          <w:sz w:val="24"/>
          <w:szCs w:val="24"/>
        </w:rPr>
        <w:t>designed  to</w:t>
      </w:r>
      <w:proofErr w:type="gramEnd"/>
      <w:r w:rsidRPr="00CB07AB">
        <w:rPr>
          <w:rFonts w:ascii="Times New Roman" w:hAnsi="Times New Roman" w:cs="Times New Roman"/>
          <w:color w:val="000000" w:themeColor="text1"/>
          <w:sz w:val="24"/>
          <w:szCs w:val="24"/>
        </w:rPr>
        <w:t xml:space="preserve"> meet nutritional needs of child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Weaning: complete cessation of any breast feeding.</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Breast feeding and complementary feeding practices represent the “front </w:t>
      </w:r>
      <w:proofErr w:type="spellStart"/>
      <w:r w:rsidRPr="00CB07AB">
        <w:rPr>
          <w:rFonts w:ascii="Times New Roman" w:hAnsi="Times New Roman" w:cs="Times New Roman"/>
          <w:color w:val="000000" w:themeColor="text1"/>
          <w:sz w:val="24"/>
          <w:szCs w:val="24"/>
        </w:rPr>
        <w:t>line”of</w:t>
      </w:r>
      <w:proofErr w:type="spellEnd"/>
      <w:r w:rsidRPr="00CB07AB">
        <w:rPr>
          <w:rFonts w:ascii="Times New Roman" w:hAnsi="Times New Roman" w:cs="Times New Roman"/>
          <w:color w:val="000000" w:themeColor="text1"/>
          <w:sz w:val="24"/>
          <w:szCs w:val="24"/>
        </w:rPr>
        <w:t xml:space="preserve"> maternal care, nurturing and interaction with infants and young children;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Adequacy of feeding determines many aspects of child growth, health and development.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Breast feeding also can affect maternal health.</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Breast milk supplies ideal mix, density and physiologic form of nutrients to promote adequate infant growth &amp; development, Reduces exposure of infant to </w:t>
      </w:r>
      <w:proofErr w:type="spellStart"/>
      <w:r w:rsidRPr="00CB07AB">
        <w:rPr>
          <w:rFonts w:ascii="Times New Roman" w:hAnsi="Times New Roman" w:cs="Times New Roman"/>
          <w:color w:val="000000" w:themeColor="text1"/>
          <w:sz w:val="24"/>
          <w:szCs w:val="24"/>
        </w:rPr>
        <w:t>entero</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pathogens</w:t>
      </w:r>
      <w:proofErr w:type="gramStart"/>
      <w:r w:rsidRPr="00CB07AB">
        <w:rPr>
          <w:rFonts w:ascii="Times New Roman" w:hAnsi="Times New Roman" w:cs="Times New Roman"/>
          <w:color w:val="000000" w:themeColor="text1"/>
          <w:sz w:val="24"/>
          <w:szCs w:val="24"/>
        </w:rPr>
        <w:t>,Anti</w:t>
      </w:r>
      <w:proofErr w:type="spellEnd"/>
      <w:proofErr w:type="gramEnd"/>
      <w:r w:rsidRPr="00CB07AB">
        <w:rPr>
          <w:rFonts w:ascii="Times New Roman" w:hAnsi="Times New Roman" w:cs="Times New Roman"/>
          <w:color w:val="000000" w:themeColor="text1"/>
          <w:sz w:val="24"/>
          <w:szCs w:val="24"/>
        </w:rPr>
        <w:t xml:space="preserve">-bacterial &amp; anti-viral ,  Reduces infant </w:t>
      </w:r>
      <w:proofErr w:type="spellStart"/>
      <w:r w:rsidRPr="00CB07AB">
        <w:rPr>
          <w:rFonts w:ascii="Times New Roman" w:hAnsi="Times New Roman" w:cs="Times New Roman"/>
          <w:color w:val="000000" w:themeColor="text1"/>
          <w:sz w:val="24"/>
          <w:szCs w:val="24"/>
        </w:rPr>
        <w:t>infections,Provides</w:t>
      </w:r>
      <w:proofErr w:type="spellEnd"/>
      <w:r w:rsidRPr="00CB07AB">
        <w:rPr>
          <w:rFonts w:ascii="Times New Roman" w:hAnsi="Times New Roman" w:cs="Times New Roman"/>
          <w:color w:val="000000" w:themeColor="text1"/>
          <w:sz w:val="24"/>
          <w:szCs w:val="24"/>
        </w:rPr>
        <w:t xml:space="preserve"> biologic &amp; emotional bond between mother &amp; infant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Helps maternal health:  reduces risk of ovarian &amp; breast cancer, post-partum hemorrhage &amp; anemia, increases birth spacing.</w:t>
      </w:r>
    </w:p>
    <w:p w:rsidR="003962C4" w:rsidRPr="00BF2053" w:rsidRDefault="003962C4" w:rsidP="003962C4">
      <w:pPr>
        <w:spacing w:line="360" w:lineRule="auto"/>
        <w:rPr>
          <w:rFonts w:ascii="Times New Roman" w:hAnsi="Times New Roman" w:cs="Times New Roman"/>
          <w:b/>
          <w:color w:val="000000" w:themeColor="text1"/>
          <w:sz w:val="24"/>
          <w:szCs w:val="24"/>
        </w:rPr>
      </w:pPr>
      <w:r w:rsidRPr="00BF2053">
        <w:rPr>
          <w:rFonts w:ascii="Times New Roman" w:hAnsi="Times New Roman" w:cs="Times New Roman"/>
          <w:b/>
          <w:color w:val="000000" w:themeColor="text1"/>
          <w:sz w:val="24"/>
          <w:szCs w:val="24"/>
        </w:rPr>
        <w:t>WHO/UNICEF Recommendation: Exclusively breast feed for 1st 6 months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EBF can provide </w:t>
      </w:r>
      <w:proofErr w:type="spellStart"/>
      <w:r w:rsidRPr="00CB07AB">
        <w:rPr>
          <w:rFonts w:ascii="Times New Roman" w:hAnsi="Times New Roman" w:cs="Times New Roman"/>
          <w:color w:val="000000" w:themeColor="text1"/>
          <w:sz w:val="24"/>
          <w:szCs w:val="24"/>
        </w:rPr>
        <w:t>adequate</w:t>
      </w:r>
      <w:proofErr w:type="gramStart"/>
      <w:r w:rsidRPr="00CB07AB">
        <w:rPr>
          <w:rFonts w:ascii="Times New Roman" w:hAnsi="Times New Roman" w:cs="Times New Roman"/>
          <w:color w:val="000000" w:themeColor="text1"/>
          <w:sz w:val="24"/>
          <w:szCs w:val="24"/>
        </w:rPr>
        <w:t>:Energy,Nutrients,Fluid,Protection</w:t>
      </w:r>
      <w:proofErr w:type="spellEnd"/>
      <w:proofErr w:type="gramEnd"/>
      <w:r w:rsidRPr="00CB07AB">
        <w:rPr>
          <w:rFonts w:ascii="Times New Roman" w:hAnsi="Times New Roman" w:cs="Times New Roman"/>
          <w:color w:val="000000" w:themeColor="text1"/>
          <w:sz w:val="24"/>
          <w:szCs w:val="24"/>
        </w:rPr>
        <w:t xml:space="preserve"> from </w:t>
      </w:r>
      <w:proofErr w:type="spellStart"/>
      <w:r w:rsidRPr="00CB07AB">
        <w:rPr>
          <w:rFonts w:ascii="Times New Roman" w:hAnsi="Times New Roman" w:cs="Times New Roman"/>
          <w:color w:val="000000" w:themeColor="text1"/>
          <w:sz w:val="24"/>
          <w:szCs w:val="24"/>
        </w:rPr>
        <w:t>infection,Nutrition</w:t>
      </w:r>
      <w:proofErr w:type="spellEnd"/>
      <w:r w:rsidRPr="00CB07AB">
        <w:rPr>
          <w:rFonts w:ascii="Times New Roman" w:hAnsi="Times New Roman" w:cs="Times New Roman"/>
          <w:color w:val="000000" w:themeColor="text1"/>
          <w:sz w:val="24"/>
          <w:szCs w:val="24"/>
        </w:rPr>
        <w:t xml:space="preserve"> for </w:t>
      </w:r>
      <w:proofErr w:type="spellStart"/>
      <w:r w:rsidRPr="00CB07AB">
        <w:rPr>
          <w:rFonts w:ascii="Times New Roman" w:hAnsi="Times New Roman" w:cs="Times New Roman"/>
          <w:color w:val="000000" w:themeColor="text1"/>
          <w:sz w:val="24"/>
          <w:szCs w:val="24"/>
        </w:rPr>
        <w:t>growth,Feeding</w:t>
      </w:r>
      <w:proofErr w:type="spellEnd"/>
      <w:r w:rsidRPr="00CB07AB">
        <w:rPr>
          <w:rFonts w:ascii="Times New Roman" w:hAnsi="Times New Roman" w:cs="Times New Roman"/>
          <w:color w:val="000000" w:themeColor="text1"/>
          <w:sz w:val="24"/>
          <w:szCs w:val="24"/>
        </w:rPr>
        <w:t xml:space="preserve"> colostrum: </w:t>
      </w:r>
      <w:proofErr w:type="spellStart"/>
      <w:r w:rsidRPr="00CB07AB">
        <w:rPr>
          <w:rFonts w:ascii="Times New Roman" w:hAnsi="Times New Roman" w:cs="Times New Roman"/>
          <w:color w:val="000000" w:themeColor="text1"/>
          <w:sz w:val="24"/>
          <w:szCs w:val="24"/>
        </w:rPr>
        <w:t>important,Avg</w:t>
      </w:r>
      <w:proofErr w:type="spellEnd"/>
      <w:r w:rsidRPr="00CB07AB">
        <w:rPr>
          <w:rFonts w:ascii="Times New Roman" w:hAnsi="Times New Roman" w:cs="Times New Roman"/>
          <w:color w:val="000000" w:themeColor="text1"/>
          <w:sz w:val="24"/>
          <w:szCs w:val="24"/>
        </w:rPr>
        <w:t>. intake: 700-800 ml/day Individual exceptions exist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WHO Global Infant Feeding Recommendations, 2002</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Start BF early (&lt;1hr after birth), Exclusive breast feeding for 6 months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Start complementary feeding at 6 months with continued breast feeding to ≥2 </w:t>
      </w:r>
      <w:proofErr w:type="spellStart"/>
      <w:r w:rsidRPr="00CB07AB">
        <w:rPr>
          <w:rFonts w:ascii="Times New Roman" w:hAnsi="Times New Roman" w:cs="Times New Roman"/>
          <w:color w:val="000000" w:themeColor="text1"/>
          <w:sz w:val="24"/>
          <w:szCs w:val="24"/>
        </w:rPr>
        <w:t>yrs</w:t>
      </w:r>
      <w:proofErr w:type="spellEnd"/>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Provide appropriate complementary feeding: Timely, Adequate, Safe, Properly fed</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Complementary Feeding</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Timely: CFs introduced when need for energy and nutrients exceeds that provided by BF</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Adequate: CFs should provide sufficient energy, protein, and micronutrients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Safe: CFs that they are hygienically stored and prepared and fed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Properly fed: CFs given in line with child’s signals for appetite and satiety and that meal frequency and feeding method (active) are suitable for age.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The "Weanling's Dilemma" Delayed introduction of complementary foods may lead to insufficient energy and nutrient intakes and poor growth BUT Premature introduction of CF can increase pathogen exposure, risk of infection and mortality</w:t>
      </w:r>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WHO/UNAIDS/UNICEF</w:t>
      </w:r>
      <w:r w:rsidR="00BF2053" w:rsidRPr="00824175">
        <w:rPr>
          <w:rFonts w:ascii="Times New Roman" w:hAnsi="Times New Roman" w:cs="Times New Roman"/>
          <w:b/>
          <w:color w:val="000000" w:themeColor="text1"/>
          <w:sz w:val="24"/>
          <w:szCs w:val="24"/>
        </w:rPr>
        <w:t xml:space="preserve"> </w:t>
      </w:r>
      <w:r w:rsidRPr="00824175">
        <w:rPr>
          <w:rFonts w:ascii="Times New Roman" w:hAnsi="Times New Roman" w:cs="Times New Roman"/>
          <w:b/>
          <w:color w:val="000000" w:themeColor="text1"/>
          <w:sz w:val="24"/>
          <w:szCs w:val="24"/>
        </w:rPr>
        <w:t>Feeding Options</w:t>
      </w:r>
      <w:r w:rsidR="00BF2053" w:rsidRPr="00824175">
        <w:rPr>
          <w:rFonts w:ascii="Times New Roman" w:hAnsi="Times New Roman" w:cs="Times New Roman"/>
          <w:b/>
          <w:color w:val="000000" w:themeColor="text1"/>
          <w:sz w:val="24"/>
          <w:szCs w:val="24"/>
        </w:rPr>
        <w:t xml:space="preserve"> </w:t>
      </w:r>
      <w:r w:rsidRPr="00824175">
        <w:rPr>
          <w:rFonts w:ascii="Times New Roman" w:hAnsi="Times New Roman" w:cs="Times New Roman"/>
          <w:b/>
          <w:color w:val="000000" w:themeColor="text1"/>
          <w:sz w:val="24"/>
          <w:szCs w:val="24"/>
        </w:rPr>
        <w:t>for Infants of HIV-Infected Mothers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Exclusive breast feeding by mother for 1st 6 months of life, continuing to &gt;2 </w:t>
      </w:r>
      <w:proofErr w:type="spellStart"/>
      <w:r w:rsidRPr="00CB07AB">
        <w:rPr>
          <w:rFonts w:ascii="Times New Roman" w:hAnsi="Times New Roman" w:cs="Times New Roman"/>
          <w:color w:val="000000" w:themeColor="text1"/>
          <w:sz w:val="24"/>
          <w:szCs w:val="24"/>
        </w:rPr>
        <w:t>yrs</w:t>
      </w:r>
      <w:proofErr w:type="spellEnd"/>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EBF with early cessation &amp; rapid weaning to replacement milk</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Breast milk expression with heat treatment, fed via cup</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Wet-nursing by an HIV-mother</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Commercial infant formula</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51" w:name="_Toc363255670"/>
      <w:r w:rsidRPr="00CB07AB">
        <w:rPr>
          <w:rStyle w:val="Heading2Char"/>
          <w:color w:val="000000" w:themeColor="text1"/>
        </w:rPr>
        <w:t>Malnutrition</w:t>
      </w:r>
      <w:bookmarkEnd w:id="151"/>
      <w:r w:rsidRPr="00CB07AB">
        <w:rPr>
          <w:rStyle w:val="Heading2Char"/>
          <w:color w:val="000000" w:themeColor="text1"/>
        </w:rPr>
        <w:t xml:space="preserve"> </w:t>
      </w:r>
      <w:r w:rsidRPr="00CB07AB">
        <w:rPr>
          <w:rFonts w:ascii="Times New Roman" w:hAnsi="Times New Roman" w:cs="Times New Roman"/>
          <w:color w:val="000000" w:themeColor="text1"/>
          <w:sz w:val="24"/>
          <w:szCs w:val="24"/>
        </w:rPr>
        <w:t xml:space="preserve">is defined as chronic inadequacy in food instances combined with high levels of </w:t>
      </w:r>
      <w:proofErr w:type="spellStart"/>
      <w:r w:rsidRPr="00CB07AB">
        <w:rPr>
          <w:rFonts w:ascii="Times New Roman" w:hAnsi="Times New Roman" w:cs="Times New Roman"/>
          <w:color w:val="000000" w:themeColor="text1"/>
          <w:sz w:val="24"/>
          <w:szCs w:val="24"/>
        </w:rPr>
        <w:t>illnessMore</w:t>
      </w:r>
      <w:proofErr w:type="spellEnd"/>
      <w:r w:rsidRPr="00CB07AB">
        <w:rPr>
          <w:rFonts w:ascii="Times New Roman" w:hAnsi="Times New Roman" w:cs="Times New Roman"/>
          <w:color w:val="000000" w:themeColor="text1"/>
          <w:sz w:val="24"/>
          <w:szCs w:val="24"/>
        </w:rPr>
        <w:t xml:space="preserve"> than half of the deaths in children have stunting and wasting as the underling Severe malnutrition is primarily a problem in developing countries. Occurs more frequently when infections impose additional demands, induce greater loss of </w:t>
      </w:r>
      <w:proofErr w:type="gramStart"/>
      <w:r w:rsidRPr="00CB07AB">
        <w:rPr>
          <w:rFonts w:ascii="Times New Roman" w:hAnsi="Times New Roman" w:cs="Times New Roman"/>
          <w:color w:val="000000" w:themeColor="text1"/>
          <w:sz w:val="24"/>
          <w:szCs w:val="24"/>
        </w:rPr>
        <w:t>nutrients .</w:t>
      </w:r>
      <w:proofErr w:type="gramEnd"/>
      <w:r w:rsidRPr="00CB07AB">
        <w:rPr>
          <w:rFonts w:ascii="Times New Roman" w:hAnsi="Times New Roman" w:cs="Times New Roman"/>
          <w:color w:val="000000" w:themeColor="text1"/>
          <w:sz w:val="24"/>
          <w:szCs w:val="24"/>
        </w:rPr>
        <w:t xml:space="preserve"> Stunting is due to chronic malnutrition. Wasting and edema are due to acute malnutrition.</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52" w:name="_Toc363255671"/>
      <w:r w:rsidRPr="00CB07AB">
        <w:rPr>
          <w:rStyle w:val="Heading3Char"/>
          <w:color w:val="000000" w:themeColor="text1"/>
        </w:rPr>
        <w:t>PROTEIN-ENERGY MALNUTRITION</w:t>
      </w:r>
      <w:bookmarkEnd w:id="152"/>
      <w:r w:rsidRPr="00CB07AB">
        <w:rPr>
          <w:rFonts w:ascii="Times New Roman" w:hAnsi="Times New Roman" w:cs="Times New Roman"/>
          <w:color w:val="000000" w:themeColor="text1"/>
          <w:sz w:val="24"/>
          <w:szCs w:val="24"/>
        </w:rPr>
        <w:t xml:space="preserve"> — Clinical findings in children with chronic </w:t>
      </w:r>
      <w:proofErr w:type="spellStart"/>
      <w:r w:rsidRPr="00CB07AB">
        <w:rPr>
          <w:rFonts w:ascii="Times New Roman" w:hAnsi="Times New Roman" w:cs="Times New Roman"/>
          <w:color w:val="000000" w:themeColor="text1"/>
          <w:sz w:val="24"/>
          <w:szCs w:val="24"/>
        </w:rPr>
        <w:t>undernutrition</w:t>
      </w:r>
      <w:proofErr w:type="spellEnd"/>
      <w:r w:rsidRPr="00CB07AB">
        <w:rPr>
          <w:rFonts w:ascii="Times New Roman" w:hAnsi="Times New Roman" w:cs="Times New Roman"/>
          <w:color w:val="000000" w:themeColor="text1"/>
          <w:sz w:val="24"/>
          <w:szCs w:val="24"/>
        </w:rPr>
        <w:t xml:space="preserve"> usually include diminished height, poor weight gain, and deficits in lean body mass and adipose tissue. Other features include reduced physical activity, mental apathy, and retarded psychomotor and mental development .Worldwide, severe protein energy malnutrition is a leading cause of death among children younger than five years of age. Malnourished children also suffer from numerous associated complications. They are more susceptible to infection, especially sepsis, pneumonia, and gastroenteritis. Vitamin deficiencies and deficiencies of minerals and trace elements can also be </w:t>
      </w:r>
      <w:proofErr w:type="gramStart"/>
      <w:r w:rsidRPr="00CB07AB">
        <w:rPr>
          <w:rFonts w:ascii="Times New Roman" w:hAnsi="Times New Roman" w:cs="Times New Roman"/>
          <w:color w:val="000000" w:themeColor="text1"/>
          <w:sz w:val="24"/>
          <w:szCs w:val="24"/>
        </w:rPr>
        <w:t>seen .</w:t>
      </w:r>
      <w:proofErr w:type="gramEnd"/>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There are two types</w:t>
      </w:r>
    </w:p>
    <w:p w:rsidR="003962C4" w:rsidRPr="00CB07AB" w:rsidRDefault="003962C4" w:rsidP="003962C4">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Primary</w:t>
      </w:r>
      <w:r w:rsidRPr="00CB07AB">
        <w:rPr>
          <w:rFonts w:ascii="Times New Roman" w:hAnsi="Times New Roman" w:cs="Times New Roman"/>
          <w:color w:val="000000" w:themeColor="text1"/>
          <w:sz w:val="24"/>
          <w:szCs w:val="24"/>
        </w:rPr>
        <w:t xml:space="preserve"> – nutritional </w:t>
      </w:r>
      <w:proofErr w:type="gramStart"/>
      <w:r w:rsidRPr="00CB07AB">
        <w:rPr>
          <w:rFonts w:ascii="Times New Roman" w:hAnsi="Times New Roman" w:cs="Times New Roman"/>
          <w:color w:val="000000" w:themeColor="text1"/>
          <w:sz w:val="24"/>
          <w:szCs w:val="24"/>
        </w:rPr>
        <w:t>insufficiency  Inadequate</w:t>
      </w:r>
      <w:proofErr w:type="gramEnd"/>
      <w:r w:rsidRPr="00CB07AB">
        <w:rPr>
          <w:rFonts w:ascii="Times New Roman" w:hAnsi="Times New Roman" w:cs="Times New Roman"/>
          <w:color w:val="000000" w:themeColor="text1"/>
          <w:sz w:val="24"/>
          <w:szCs w:val="24"/>
        </w:rPr>
        <w:t xml:space="preserve"> protein, calorie and nutrient intake</w:t>
      </w:r>
    </w:p>
    <w:p w:rsidR="003962C4" w:rsidRPr="00CB07AB" w:rsidRDefault="003962C4" w:rsidP="003962C4">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Secondary</w:t>
      </w:r>
      <w:r w:rsidRPr="00CB07AB">
        <w:rPr>
          <w:rFonts w:ascii="Times New Roman" w:hAnsi="Times New Roman" w:cs="Times New Roman"/>
          <w:color w:val="000000" w:themeColor="text1"/>
          <w:sz w:val="24"/>
          <w:szCs w:val="24"/>
        </w:rPr>
        <w:t xml:space="preserve"> – malnutrition </w:t>
      </w:r>
      <w:proofErr w:type="gramStart"/>
      <w:r w:rsidRPr="00CB07AB">
        <w:rPr>
          <w:rFonts w:ascii="Times New Roman" w:hAnsi="Times New Roman" w:cs="Times New Roman"/>
          <w:color w:val="000000" w:themeColor="text1"/>
          <w:sz w:val="24"/>
          <w:szCs w:val="24"/>
        </w:rPr>
        <w:t>following  infections</w:t>
      </w:r>
      <w:proofErr w:type="gramEnd"/>
      <w:r w:rsidRPr="00CB07AB">
        <w:rPr>
          <w:rFonts w:ascii="Times New Roman" w:hAnsi="Times New Roman" w:cs="Times New Roman"/>
          <w:color w:val="000000" w:themeColor="text1"/>
          <w:sz w:val="24"/>
          <w:szCs w:val="24"/>
        </w:rPr>
        <w:t>, injury, chronic disease, excessive nutrient loss as occurs in chronic diarrhea, HIV, malabsorption syndrome etc…</w:t>
      </w:r>
    </w:p>
    <w:p w:rsidR="003962C4" w:rsidRPr="00CB07AB" w:rsidRDefault="003962C4" w:rsidP="003962C4">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 xml:space="preserve">Marasmus </w:t>
      </w:r>
      <w:r w:rsidRPr="00CB07AB">
        <w:rPr>
          <w:rFonts w:ascii="Times New Roman" w:hAnsi="Times New Roman" w:cs="Times New Roman"/>
          <w:color w:val="000000" w:themeColor="text1"/>
          <w:sz w:val="24"/>
          <w:szCs w:val="24"/>
        </w:rPr>
        <w:t>— Marasmus is characterized by the wasting of muscle mass and the depletion of body fat stores. It is the most common form of PEM and is caused by inadequate intake of all nutrients, but especially dietary energy sources (total calories). Classically, children with marasmus may have severe constipation and are ravenously hungry once refeeding is in progress. Physical examination findings include: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    Diminished weight and height for age, Emaciated and weak appearance, Bradycardia, hypotension, and </w:t>
      </w:r>
      <w:proofErr w:type="spellStart"/>
      <w:r w:rsidRPr="00CB07AB">
        <w:rPr>
          <w:rFonts w:ascii="Times New Roman" w:hAnsi="Times New Roman" w:cs="Times New Roman"/>
          <w:color w:val="000000" w:themeColor="text1"/>
          <w:sz w:val="24"/>
          <w:szCs w:val="24"/>
        </w:rPr>
        <w:t>hypothermia</w:t>
      </w:r>
      <w:proofErr w:type="gramStart"/>
      <w:r w:rsidRPr="00CB07AB">
        <w:rPr>
          <w:rFonts w:ascii="Times New Roman" w:hAnsi="Times New Roman" w:cs="Times New Roman"/>
          <w:color w:val="000000" w:themeColor="text1"/>
          <w:sz w:val="24"/>
          <w:szCs w:val="24"/>
        </w:rPr>
        <w:t>,Thin</w:t>
      </w:r>
      <w:proofErr w:type="spellEnd"/>
      <w:proofErr w:type="gramEnd"/>
      <w:r w:rsidRPr="00CB07AB">
        <w:rPr>
          <w:rFonts w:ascii="Times New Roman" w:hAnsi="Times New Roman" w:cs="Times New Roman"/>
          <w:color w:val="000000" w:themeColor="text1"/>
          <w:sz w:val="24"/>
          <w:szCs w:val="24"/>
        </w:rPr>
        <w:t>, dry skin, Redundant skin folds caused by loss of subcutaneous fat .Thin, sparse hair that is easily plucked.</w:t>
      </w:r>
    </w:p>
    <w:p w:rsidR="003962C4" w:rsidRPr="00CB07AB" w:rsidRDefault="003962C4" w:rsidP="003962C4">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Kwashiorkor</w:t>
      </w:r>
      <w:r w:rsidRPr="00CB07AB">
        <w:rPr>
          <w:rFonts w:ascii="Times New Roman" w:hAnsi="Times New Roman" w:cs="Times New Roman"/>
          <w:color w:val="000000" w:themeColor="text1"/>
          <w:sz w:val="24"/>
          <w:szCs w:val="24"/>
        </w:rPr>
        <w:t xml:space="preserve"> — Kwashiorkor is characterized by marked muscle atrophy with normal or increased body fat. Pure kwashiorkor is characterized by inadequate protein intake in the presence of fair to good energy intake. Anorexia is almost universal. Physical examination findings include: Normal or nearly normal weight and height for age, </w:t>
      </w:r>
      <w:proofErr w:type="spellStart"/>
      <w:r w:rsidRPr="00CB07AB">
        <w:rPr>
          <w:rFonts w:ascii="Times New Roman" w:hAnsi="Times New Roman" w:cs="Times New Roman"/>
          <w:color w:val="000000" w:themeColor="text1"/>
          <w:sz w:val="24"/>
          <w:szCs w:val="24"/>
        </w:rPr>
        <w:t>Anasarca</w:t>
      </w:r>
      <w:proofErr w:type="spellEnd"/>
      <w:r w:rsidRPr="00CB07AB">
        <w:rPr>
          <w:rFonts w:ascii="Times New Roman" w:hAnsi="Times New Roman" w:cs="Times New Roman"/>
          <w:color w:val="000000" w:themeColor="text1"/>
          <w:sz w:val="24"/>
          <w:szCs w:val="24"/>
        </w:rPr>
        <w:t xml:space="preserve"> (severe generalized edema) Pitting edema in the lower extremities and </w:t>
      </w:r>
      <w:proofErr w:type="spellStart"/>
      <w:r w:rsidRPr="00CB07AB">
        <w:rPr>
          <w:rFonts w:ascii="Times New Roman" w:hAnsi="Times New Roman" w:cs="Times New Roman"/>
          <w:color w:val="000000" w:themeColor="text1"/>
          <w:sz w:val="24"/>
          <w:szCs w:val="24"/>
        </w:rPr>
        <w:t>periorbitally</w:t>
      </w:r>
      <w:proofErr w:type="spellEnd"/>
      <w:r w:rsidRPr="00CB07AB">
        <w:rPr>
          <w:rFonts w:ascii="Times New Roman" w:hAnsi="Times New Roman" w:cs="Times New Roman"/>
          <w:color w:val="000000" w:themeColor="text1"/>
          <w:sz w:val="24"/>
          <w:szCs w:val="24"/>
        </w:rPr>
        <w:t xml:space="preserve">, Rounded prominence of the cheeks ("moon-face") Pursed appearance of the </w:t>
      </w:r>
      <w:proofErr w:type="spellStart"/>
      <w:r w:rsidRPr="00CB07AB">
        <w:rPr>
          <w:rFonts w:ascii="Times New Roman" w:hAnsi="Times New Roman" w:cs="Times New Roman"/>
          <w:color w:val="000000" w:themeColor="text1"/>
          <w:sz w:val="24"/>
          <w:szCs w:val="24"/>
        </w:rPr>
        <w:t>mouth.Dry</w:t>
      </w:r>
      <w:proofErr w:type="spellEnd"/>
      <w:r w:rsidRPr="00CB07AB">
        <w:rPr>
          <w:rFonts w:ascii="Times New Roman" w:hAnsi="Times New Roman" w:cs="Times New Roman"/>
          <w:color w:val="000000" w:themeColor="text1"/>
          <w:sz w:val="24"/>
          <w:szCs w:val="24"/>
        </w:rPr>
        <w:t xml:space="preserve">, atrophic, peeling skin with confluent areas of hyperkeratosis and </w:t>
      </w:r>
      <w:proofErr w:type="spellStart"/>
      <w:r w:rsidRPr="00CB07AB">
        <w:rPr>
          <w:rFonts w:ascii="Times New Roman" w:hAnsi="Times New Roman" w:cs="Times New Roman"/>
          <w:color w:val="000000" w:themeColor="text1"/>
          <w:sz w:val="24"/>
          <w:szCs w:val="24"/>
        </w:rPr>
        <w:t>hyperpigmentation.Dry</w:t>
      </w:r>
      <w:proofErr w:type="spellEnd"/>
      <w:r w:rsidRPr="00CB07AB">
        <w:rPr>
          <w:rFonts w:ascii="Times New Roman" w:hAnsi="Times New Roman" w:cs="Times New Roman"/>
          <w:color w:val="000000" w:themeColor="text1"/>
          <w:sz w:val="24"/>
          <w:szCs w:val="24"/>
        </w:rPr>
        <w:t xml:space="preserve">, dull, </w:t>
      </w:r>
      <w:proofErr w:type="spellStart"/>
      <w:r w:rsidRPr="00CB07AB">
        <w:rPr>
          <w:rFonts w:ascii="Times New Roman" w:hAnsi="Times New Roman" w:cs="Times New Roman"/>
          <w:color w:val="000000" w:themeColor="text1"/>
          <w:sz w:val="24"/>
          <w:szCs w:val="24"/>
        </w:rPr>
        <w:t>hypopigmented</w:t>
      </w:r>
      <w:proofErr w:type="spellEnd"/>
      <w:r w:rsidRPr="00CB07AB">
        <w:rPr>
          <w:rFonts w:ascii="Times New Roman" w:hAnsi="Times New Roman" w:cs="Times New Roman"/>
          <w:color w:val="000000" w:themeColor="text1"/>
          <w:sz w:val="24"/>
          <w:szCs w:val="24"/>
        </w:rPr>
        <w:t xml:space="preserve"> hair that falls out or is easily plucked. Hepatomegaly (from fatty liver infiltrates), </w:t>
      </w:r>
      <w:proofErr w:type="gramStart"/>
      <w:r w:rsidRPr="00CB07AB">
        <w:rPr>
          <w:rFonts w:ascii="Times New Roman" w:hAnsi="Times New Roman" w:cs="Times New Roman"/>
          <w:color w:val="000000" w:themeColor="text1"/>
          <w:sz w:val="24"/>
          <w:szCs w:val="24"/>
        </w:rPr>
        <w:t>Distended</w:t>
      </w:r>
      <w:proofErr w:type="gramEnd"/>
      <w:r w:rsidRPr="00CB07AB">
        <w:rPr>
          <w:rFonts w:ascii="Times New Roman" w:hAnsi="Times New Roman" w:cs="Times New Roman"/>
          <w:color w:val="000000" w:themeColor="text1"/>
          <w:sz w:val="24"/>
          <w:szCs w:val="24"/>
        </w:rPr>
        <w:t xml:space="preserve"> abdomen with dilated intestinal loops. Intermittent periods of adequate protein intake restores hair color, resulting in alternating loss of hair color interspersed between bands of normal pigmentation.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Mixed marasmus-kwashiorkor</w:t>
      </w:r>
      <w:r w:rsidRPr="00CB07AB">
        <w:rPr>
          <w:rFonts w:ascii="Times New Roman" w:hAnsi="Times New Roman" w:cs="Times New Roman"/>
          <w:color w:val="000000" w:themeColor="text1"/>
          <w:sz w:val="24"/>
          <w:szCs w:val="24"/>
        </w:rPr>
        <w:t xml:space="preserve"> — </w:t>
      </w:r>
      <w:proofErr w:type="gramStart"/>
      <w:r w:rsidRPr="00CB07AB">
        <w:rPr>
          <w:rFonts w:ascii="Times New Roman" w:hAnsi="Times New Roman" w:cs="Times New Roman"/>
          <w:color w:val="000000" w:themeColor="text1"/>
          <w:sz w:val="24"/>
          <w:szCs w:val="24"/>
        </w:rPr>
        <w:t>Mixed</w:t>
      </w:r>
      <w:proofErr w:type="gramEnd"/>
      <w:r w:rsidRPr="00CB07AB">
        <w:rPr>
          <w:rFonts w:ascii="Times New Roman" w:hAnsi="Times New Roman" w:cs="Times New Roman"/>
          <w:color w:val="000000" w:themeColor="text1"/>
          <w:sz w:val="24"/>
          <w:szCs w:val="24"/>
        </w:rPr>
        <w:t xml:space="preserve"> marasmus-kwashiorkor (edematous malnutrition) may occur in a child who has inadequate dietary intake of all nutrients and is triggered by a common infectious illness of childhood. Children with mixed marasmus-kwashiorkor often have anorexia, dermatitis, and sometimes neurological abnormalities (depression and flat affect) and hepatic </w:t>
      </w:r>
      <w:proofErr w:type="spellStart"/>
      <w:proofErr w:type="gramStart"/>
      <w:r w:rsidRPr="00CB07AB">
        <w:rPr>
          <w:rFonts w:ascii="Times New Roman" w:hAnsi="Times New Roman" w:cs="Times New Roman"/>
          <w:color w:val="000000" w:themeColor="text1"/>
          <w:sz w:val="24"/>
          <w:szCs w:val="24"/>
        </w:rPr>
        <w:t>steatosis</w:t>
      </w:r>
      <w:proofErr w:type="spellEnd"/>
      <w:r w:rsidRPr="00CB07AB">
        <w:rPr>
          <w:rFonts w:ascii="Times New Roman" w:hAnsi="Times New Roman" w:cs="Times New Roman"/>
          <w:color w:val="000000" w:themeColor="text1"/>
          <w:sz w:val="24"/>
          <w:szCs w:val="24"/>
        </w:rPr>
        <w:t xml:space="preserve"> .</w:t>
      </w:r>
      <w:proofErr w:type="gramEnd"/>
      <w:r w:rsidRPr="00CB07AB">
        <w:rPr>
          <w:rFonts w:ascii="Times New Roman" w:hAnsi="Times New Roman" w:cs="Times New Roman"/>
          <w:color w:val="000000" w:themeColor="text1"/>
          <w:sz w:val="24"/>
          <w:szCs w:val="24"/>
        </w:rPr>
        <w:t xml:space="preserve"> </w:t>
      </w:r>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 xml:space="preserve">Treatment </w:t>
      </w:r>
    </w:p>
    <w:p w:rsidR="003962C4" w:rsidRPr="00CB07AB" w:rsidRDefault="003962C4" w:rsidP="003962C4">
      <w:pPr>
        <w:spacing w:line="360" w:lineRule="auto"/>
        <w:rPr>
          <w:rFonts w:ascii="Times New Roman" w:hAnsi="Times New Roman" w:cs="Times New Roman"/>
          <w:color w:val="000000" w:themeColor="text1"/>
          <w:sz w:val="24"/>
          <w:szCs w:val="24"/>
        </w:rPr>
      </w:pPr>
      <w:proofErr w:type="spellStart"/>
      <w:r w:rsidRPr="00CB07AB">
        <w:rPr>
          <w:rFonts w:ascii="Times New Roman" w:hAnsi="Times New Roman" w:cs="Times New Roman"/>
          <w:color w:val="000000" w:themeColor="text1"/>
          <w:sz w:val="24"/>
          <w:szCs w:val="24"/>
        </w:rPr>
        <w:t>ReSoMal</w:t>
      </w:r>
      <w:proofErr w:type="spellEnd"/>
      <w:r w:rsidRPr="00CB07AB">
        <w:rPr>
          <w:rFonts w:ascii="Times New Roman" w:hAnsi="Times New Roman" w:cs="Times New Roman"/>
          <w:color w:val="000000" w:themeColor="text1"/>
          <w:sz w:val="24"/>
          <w:szCs w:val="24"/>
        </w:rPr>
        <w:t xml:space="preserve"> — </w:t>
      </w:r>
      <w:proofErr w:type="spellStart"/>
      <w:r w:rsidRPr="00CB07AB">
        <w:rPr>
          <w:rFonts w:ascii="Times New Roman" w:hAnsi="Times New Roman" w:cs="Times New Roman"/>
          <w:color w:val="000000" w:themeColor="text1"/>
          <w:sz w:val="24"/>
          <w:szCs w:val="24"/>
        </w:rPr>
        <w:t>ReSoMal</w:t>
      </w:r>
      <w:proofErr w:type="spellEnd"/>
      <w:r w:rsidRPr="00CB07AB">
        <w:rPr>
          <w:rFonts w:ascii="Times New Roman" w:hAnsi="Times New Roman" w:cs="Times New Roman"/>
          <w:color w:val="000000" w:themeColor="text1"/>
          <w:sz w:val="24"/>
          <w:szCs w:val="24"/>
        </w:rPr>
        <w:t xml:space="preserve"> is an oral rehydration solution developed for use in severely malnourished children. It consists of the standard WHO rehydration oral solution (ORS) that has been modified by decreasing sodium and increasing potassium concentrations (table 4). This solution is used to correct the hypernatremia and potassium deficiency that occur in severe malnutrition. </w:t>
      </w:r>
      <w:proofErr w:type="spellStart"/>
      <w:r w:rsidRPr="00CB07AB">
        <w:rPr>
          <w:rFonts w:ascii="Times New Roman" w:hAnsi="Times New Roman" w:cs="Times New Roman"/>
          <w:color w:val="000000" w:themeColor="text1"/>
          <w:sz w:val="24"/>
          <w:szCs w:val="24"/>
        </w:rPr>
        <w:t>ReSoMal</w:t>
      </w:r>
      <w:proofErr w:type="spellEnd"/>
      <w:r w:rsidRPr="00CB07AB">
        <w:rPr>
          <w:rFonts w:ascii="Times New Roman" w:hAnsi="Times New Roman" w:cs="Times New Roman"/>
          <w:color w:val="000000" w:themeColor="text1"/>
          <w:sz w:val="24"/>
          <w:szCs w:val="24"/>
        </w:rPr>
        <w:t xml:space="preserve"> contains glucose (125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sodium (45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potassium (40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magnesium (3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zinc (0.3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and copper (0.045 </w:t>
      </w:r>
      <w:proofErr w:type="spellStart"/>
      <w:r w:rsidRPr="00CB07AB">
        <w:rPr>
          <w:rFonts w:ascii="Times New Roman" w:hAnsi="Times New Roman" w:cs="Times New Roman"/>
          <w:color w:val="000000" w:themeColor="text1"/>
          <w:sz w:val="24"/>
          <w:szCs w:val="24"/>
        </w:rPr>
        <w:t>mmol</w:t>
      </w:r>
      <w:proofErr w:type="spellEnd"/>
      <w:r w:rsidRPr="00CB07AB">
        <w:rPr>
          <w:rFonts w:ascii="Times New Roman" w:hAnsi="Times New Roman" w:cs="Times New Roman"/>
          <w:color w:val="000000" w:themeColor="text1"/>
          <w:sz w:val="24"/>
          <w:szCs w:val="24"/>
        </w:rPr>
        <w:t xml:space="preserve">/L). </w:t>
      </w:r>
      <w:proofErr w:type="spellStart"/>
      <w:r w:rsidRPr="00CB07AB">
        <w:rPr>
          <w:rFonts w:ascii="Times New Roman" w:hAnsi="Times New Roman" w:cs="Times New Roman"/>
          <w:color w:val="000000" w:themeColor="text1"/>
          <w:sz w:val="24"/>
          <w:szCs w:val="24"/>
        </w:rPr>
        <w:t>ReSoMal</w:t>
      </w:r>
      <w:proofErr w:type="spellEnd"/>
      <w:r w:rsidRPr="00CB07AB">
        <w:rPr>
          <w:rFonts w:ascii="Times New Roman" w:hAnsi="Times New Roman" w:cs="Times New Roman"/>
          <w:color w:val="000000" w:themeColor="text1"/>
          <w:sz w:val="24"/>
          <w:szCs w:val="24"/>
        </w:rPr>
        <w:t xml:space="preserve"> is available commercially.</w:t>
      </w:r>
    </w:p>
    <w:p w:rsidR="00824175" w:rsidRDefault="00824175" w:rsidP="003962C4">
      <w:pPr>
        <w:spacing w:line="360" w:lineRule="auto"/>
        <w:rPr>
          <w:rFonts w:ascii="Times New Roman" w:hAnsi="Times New Roman" w:cs="Times New Roman"/>
          <w:color w:val="000000" w:themeColor="text1"/>
          <w:sz w:val="24"/>
          <w:szCs w:val="24"/>
        </w:rPr>
      </w:pPr>
    </w:p>
    <w:p w:rsidR="00824175" w:rsidRDefault="00824175" w:rsidP="003962C4">
      <w:pPr>
        <w:spacing w:line="360" w:lineRule="auto"/>
        <w:rPr>
          <w:rFonts w:ascii="Times New Roman" w:hAnsi="Times New Roman" w:cs="Times New Roman"/>
          <w:color w:val="000000" w:themeColor="text1"/>
          <w:sz w:val="24"/>
          <w:szCs w:val="24"/>
        </w:rPr>
      </w:pP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This solution also can be made as follows: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Dilute one packet of the standard WHO-recommended ORS into two liters of water (instead of one liter of water used for the standard ORS dilution).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Add 50 g of sucrose (25 g/L); 50 g of sucrose is approximately 4 tablespoons.</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Add 40 mL (20 ml/L) of mineral mix solution.</w:t>
      </w:r>
    </w:p>
    <w:p w:rsidR="003962C4" w:rsidRPr="00CB07AB" w:rsidRDefault="003962C4" w:rsidP="003962C4">
      <w:pPr>
        <w:spacing w:line="360" w:lineRule="auto"/>
        <w:rPr>
          <w:rFonts w:ascii="Times New Roman" w:hAnsi="Times New Roman" w:cs="Times New Roman"/>
          <w:color w:val="000000" w:themeColor="text1"/>
          <w:sz w:val="24"/>
          <w:szCs w:val="24"/>
        </w:rPr>
      </w:pPr>
      <w:bookmarkStart w:id="153" w:name="_Toc363255672"/>
      <w:r w:rsidRPr="00CB07AB">
        <w:rPr>
          <w:rStyle w:val="Heading2Char"/>
          <w:color w:val="000000" w:themeColor="text1"/>
        </w:rPr>
        <w:t>DIARRHEA</w:t>
      </w:r>
      <w:bookmarkEnd w:id="153"/>
      <w:r w:rsidRPr="00CB07AB">
        <w:rPr>
          <w:rFonts w:ascii="Times New Roman" w:hAnsi="Times New Roman" w:cs="Times New Roman"/>
          <w:color w:val="000000" w:themeColor="text1"/>
          <w:sz w:val="24"/>
          <w:szCs w:val="24"/>
        </w:rPr>
        <w:t xml:space="preserve"> — Diarrhea refers to the passage of loose or watery stools or an increased frequency of stools for the child and occurs at some point in the life of nearly every child. Diarrhea is not a disease, but is a symptom of a number of illnesses. Diarrhea can lead to dehydration, which alters the child's natural balance of water, and to electrolyte (sodium, potassium, chloride) imbalance. It can be serious if not treated promptly.</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Frequency — </w:t>
      </w:r>
      <w:proofErr w:type="gramStart"/>
      <w:r w:rsidRPr="00CB07AB">
        <w:rPr>
          <w:rFonts w:ascii="Times New Roman" w:hAnsi="Times New Roman" w:cs="Times New Roman"/>
          <w:color w:val="000000" w:themeColor="text1"/>
          <w:sz w:val="24"/>
          <w:szCs w:val="24"/>
        </w:rPr>
        <w:t>It</w:t>
      </w:r>
      <w:proofErr w:type="gramEnd"/>
      <w:r w:rsidRPr="00CB07AB">
        <w:rPr>
          <w:rFonts w:ascii="Times New Roman" w:hAnsi="Times New Roman" w:cs="Times New Roman"/>
          <w:color w:val="000000" w:themeColor="text1"/>
          <w:sz w:val="24"/>
          <w:szCs w:val="24"/>
        </w:rPr>
        <w:t xml:space="preserve"> is normal for young infants to have up to 3 to 10 stools per day. Diarrhea can usually be defined as an increase in stool frequency to twice the usual number per day in infants, or three or more loose or watery stools per day in older children.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Consistency —Development of stools that are runny, watery, or contain mucus is a significant change that should be monitored. The presence of visible blood in stool is never normal and always requires medical attention.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Duration — A prolonged history of diarrhea (one week or longer) is evaluated and treated differently than an acute case of diarrhea (lasting less than one week).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DIARRHEA CAUSES — </w:t>
      </w:r>
      <w:proofErr w:type="gramStart"/>
      <w:r w:rsidRPr="00CB07AB">
        <w:rPr>
          <w:rFonts w:ascii="Times New Roman" w:hAnsi="Times New Roman" w:cs="Times New Roman"/>
          <w:color w:val="000000" w:themeColor="text1"/>
          <w:sz w:val="24"/>
          <w:szCs w:val="24"/>
        </w:rPr>
        <w:t>The</w:t>
      </w:r>
      <w:proofErr w:type="gramEnd"/>
      <w:r w:rsidRPr="00CB07AB">
        <w:rPr>
          <w:rFonts w:ascii="Times New Roman" w:hAnsi="Times New Roman" w:cs="Times New Roman"/>
          <w:color w:val="000000" w:themeColor="text1"/>
          <w:sz w:val="24"/>
          <w:szCs w:val="24"/>
        </w:rPr>
        <w:t xml:space="preserve"> most common cause of acute diarrhea is a viral infection. Other causes include bacterial infections, side effects of antibiotics, and infections not related to the gastrointestinal (GI) system. In addition, there are many less common causes of diarrhea.</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Symptoms of viral infection can include watery diarrhea, vomiting, fever (temperature higher than 100.4ºF or 38ºC), headache, abdominal cramps, lack of appetite, and muscle aches. No specific treatment is available for viral causes of diarrhea. Children with diarrhea from viral infections are best treated with supportive measures (oral rehydration solution, limited diet, rest). Bacterial infection is sometimes hard to distinguish from viral infection. Persistent high fever (higher than 40ºC or 104ºF) and diarrhea that is bloody or contains mucus are somewhat more </w:t>
      </w:r>
      <w:r w:rsidRPr="00CB07AB">
        <w:rPr>
          <w:rFonts w:ascii="Times New Roman" w:hAnsi="Times New Roman" w:cs="Times New Roman"/>
          <w:color w:val="000000" w:themeColor="text1"/>
          <w:sz w:val="24"/>
          <w:szCs w:val="24"/>
        </w:rPr>
        <w:lastRenderedPageBreak/>
        <w:t xml:space="preserve">common with bacterial infection. Most children with bacterial infection do not require antibiotics and will improve with time and supportive measures, however, treatment may be necessary in certain situations. Diarrhea from parasitic infections may last longer than two weeks.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Antibiotic-associated diarrhea —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number of antibiotics can cause diarrhea in both children and adults. The diarrhea is usually mild and typically does not cause dehydration or weight loss. </w:t>
      </w:r>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 xml:space="preserve">Transmission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Fecal- oral</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Direct &amp; Indirect contact</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Incidence - Very peak 6-12months of age </w:t>
      </w:r>
      <w:r w:rsidRPr="00CB07AB">
        <w:rPr>
          <w:rFonts w:ascii="Times New Roman" w:hAnsi="Times New Roman" w:cs="Times New Roman"/>
          <w:color w:val="000000" w:themeColor="text1"/>
          <w:sz w:val="24"/>
          <w:szCs w:val="24"/>
        </w:rPr>
        <w:t xml:space="preserve"> weaning + the time when maternal immunity is used up!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Behavioral risk factors - </w:t>
      </w:r>
      <w:proofErr w:type="spellStart"/>
      <w:r w:rsidRPr="00CB07AB">
        <w:rPr>
          <w:rFonts w:ascii="Times New Roman" w:hAnsi="Times New Roman" w:cs="Times New Roman"/>
          <w:color w:val="000000" w:themeColor="text1"/>
          <w:sz w:val="24"/>
          <w:szCs w:val="24"/>
        </w:rPr>
        <w:t>Inadeqate</w:t>
      </w:r>
      <w:proofErr w:type="spellEnd"/>
      <w:r w:rsidRPr="00CB07AB">
        <w:rPr>
          <w:rFonts w:ascii="Times New Roman" w:hAnsi="Times New Roman" w:cs="Times New Roman"/>
          <w:color w:val="000000" w:themeColor="text1"/>
          <w:sz w:val="24"/>
          <w:szCs w:val="24"/>
        </w:rPr>
        <w:t xml:space="preserve"> breast feeding(first 4-6 months).Using feeding </w:t>
      </w:r>
      <w:proofErr w:type="spellStart"/>
      <w:r w:rsidRPr="00CB07AB">
        <w:rPr>
          <w:rFonts w:ascii="Times New Roman" w:hAnsi="Times New Roman" w:cs="Times New Roman"/>
          <w:color w:val="000000" w:themeColor="text1"/>
          <w:sz w:val="24"/>
          <w:szCs w:val="24"/>
        </w:rPr>
        <w:t>bottles,Eating</w:t>
      </w:r>
      <w:proofErr w:type="spellEnd"/>
      <w:r w:rsidRPr="00CB07AB">
        <w:rPr>
          <w:rFonts w:ascii="Times New Roman" w:hAnsi="Times New Roman" w:cs="Times New Roman"/>
          <w:color w:val="000000" w:themeColor="text1"/>
          <w:sz w:val="24"/>
          <w:szCs w:val="24"/>
        </w:rPr>
        <w:t xml:space="preserve"> food </w:t>
      </w:r>
      <w:proofErr w:type="spellStart"/>
      <w:r w:rsidRPr="00CB07AB">
        <w:rPr>
          <w:rFonts w:ascii="Times New Roman" w:hAnsi="Times New Roman" w:cs="Times New Roman"/>
          <w:color w:val="000000" w:themeColor="text1"/>
          <w:sz w:val="24"/>
          <w:szCs w:val="24"/>
        </w:rPr>
        <w:t>hrs</w:t>
      </w:r>
      <w:proofErr w:type="spellEnd"/>
      <w:r w:rsidRPr="00CB07AB">
        <w:rPr>
          <w:rFonts w:ascii="Times New Roman" w:hAnsi="Times New Roman" w:cs="Times New Roman"/>
          <w:color w:val="000000" w:themeColor="text1"/>
          <w:sz w:val="24"/>
          <w:szCs w:val="24"/>
        </w:rPr>
        <w:t xml:space="preserve"> after </w:t>
      </w:r>
      <w:proofErr w:type="spellStart"/>
      <w:r w:rsidRPr="00CB07AB">
        <w:rPr>
          <w:rFonts w:ascii="Times New Roman" w:hAnsi="Times New Roman" w:cs="Times New Roman"/>
          <w:color w:val="000000" w:themeColor="text1"/>
          <w:sz w:val="24"/>
          <w:szCs w:val="24"/>
        </w:rPr>
        <w:t>cooking,Drinking</w:t>
      </w:r>
      <w:proofErr w:type="spellEnd"/>
      <w:r w:rsidRPr="00CB07AB">
        <w:rPr>
          <w:rFonts w:ascii="Times New Roman" w:hAnsi="Times New Roman" w:cs="Times New Roman"/>
          <w:color w:val="000000" w:themeColor="text1"/>
          <w:sz w:val="24"/>
          <w:szCs w:val="24"/>
        </w:rPr>
        <w:t xml:space="preserve"> contaminated water, Not washing hands, Host factors, Malnutrition, Measles, </w:t>
      </w:r>
      <w:proofErr w:type="spellStart"/>
      <w:r w:rsidRPr="00CB07AB">
        <w:rPr>
          <w:rFonts w:ascii="Times New Roman" w:hAnsi="Times New Roman" w:cs="Times New Roman"/>
          <w:color w:val="000000" w:themeColor="text1"/>
          <w:sz w:val="24"/>
          <w:szCs w:val="24"/>
        </w:rPr>
        <w:t>Immunosupression</w:t>
      </w:r>
      <w:proofErr w:type="spellEnd"/>
      <w:r w:rsidRPr="00CB07AB">
        <w:rPr>
          <w:rFonts w:ascii="Times New Roman" w:hAnsi="Times New Roman" w:cs="Times New Roman"/>
          <w:color w:val="000000" w:themeColor="text1"/>
          <w:sz w:val="24"/>
          <w:szCs w:val="24"/>
        </w:rPr>
        <w:t>, young age.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Assessment of Diarrhea - For how long? </w:t>
      </w:r>
      <w:proofErr w:type="gramStart"/>
      <w:r w:rsidRPr="00CB07AB">
        <w:rPr>
          <w:rFonts w:ascii="Times New Roman" w:hAnsi="Times New Roman" w:cs="Times New Roman"/>
          <w:color w:val="000000" w:themeColor="text1"/>
          <w:sz w:val="24"/>
          <w:szCs w:val="24"/>
        </w:rPr>
        <w:t>,Is</w:t>
      </w:r>
      <w:proofErr w:type="gramEnd"/>
      <w:r w:rsidRPr="00CB07AB">
        <w:rPr>
          <w:rFonts w:ascii="Times New Roman" w:hAnsi="Times New Roman" w:cs="Times New Roman"/>
          <w:color w:val="000000" w:themeColor="text1"/>
          <w:sz w:val="24"/>
          <w:szCs w:val="24"/>
        </w:rPr>
        <w:t xml:space="preserve"> there blood in the stool? Assess for sign of DHN</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Look at the child’s general condition.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Is the child:     Lethargic or unconscious?     Restless and irritable?</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Look for sunken eyes.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Offer the child fluid. Is the child:     Not able to drink or drinking poorly?    Drinking eagerly, thirsty?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Pinch the skin of the abdomen.   Does it go back:      Very slowly (longer than 2 seconds)?  Slowly?</w:t>
      </w:r>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 xml:space="preserve">Severe </w:t>
      </w:r>
      <w:proofErr w:type="gramStart"/>
      <w:r w:rsidRPr="00824175">
        <w:rPr>
          <w:rFonts w:ascii="Times New Roman" w:hAnsi="Times New Roman" w:cs="Times New Roman"/>
          <w:b/>
          <w:color w:val="000000" w:themeColor="text1"/>
          <w:sz w:val="24"/>
          <w:szCs w:val="24"/>
        </w:rPr>
        <w:t>dehydration  will</w:t>
      </w:r>
      <w:proofErr w:type="gramEnd"/>
      <w:r w:rsidRPr="00824175">
        <w:rPr>
          <w:rFonts w:ascii="Times New Roman" w:hAnsi="Times New Roman" w:cs="Times New Roman"/>
          <w:b/>
          <w:color w:val="000000" w:themeColor="text1"/>
          <w:sz w:val="24"/>
          <w:szCs w:val="24"/>
        </w:rPr>
        <w:t xml:space="preserve"> have two of these signs:</w:t>
      </w:r>
    </w:p>
    <w:p w:rsidR="003962C4" w:rsidRPr="00CB07AB" w:rsidRDefault="003962C4" w:rsidP="003962C4">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sensorium</w:t>
      </w:r>
      <w:proofErr w:type="gramEnd"/>
      <w:r w:rsidRPr="00CB07AB">
        <w:rPr>
          <w:rFonts w:ascii="Times New Roman" w:hAnsi="Times New Roman" w:cs="Times New Roman"/>
          <w:color w:val="000000" w:themeColor="text1"/>
          <w:sz w:val="24"/>
          <w:szCs w:val="24"/>
        </w:rPr>
        <w:t xml:space="preserve"> abnormally sleepy or lethargic, sunken eyes, drinking poorly or not at all, very slow skin pinch</w:t>
      </w:r>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lastRenderedPageBreak/>
        <w:t xml:space="preserve">Some dehydration will have two of these signs: </w:t>
      </w:r>
    </w:p>
    <w:p w:rsidR="003962C4" w:rsidRPr="00CB07AB" w:rsidRDefault="003962C4" w:rsidP="003962C4">
      <w:pPr>
        <w:spacing w:line="360" w:lineRule="auto"/>
        <w:rPr>
          <w:rFonts w:ascii="Times New Roman" w:hAnsi="Times New Roman" w:cs="Times New Roman"/>
          <w:color w:val="000000" w:themeColor="text1"/>
          <w:sz w:val="24"/>
          <w:szCs w:val="24"/>
        </w:rPr>
      </w:pPr>
      <w:proofErr w:type="gramStart"/>
      <w:r w:rsidRPr="00CB07AB">
        <w:rPr>
          <w:rFonts w:ascii="Times New Roman" w:hAnsi="Times New Roman" w:cs="Times New Roman"/>
          <w:color w:val="000000" w:themeColor="text1"/>
          <w:sz w:val="24"/>
          <w:szCs w:val="24"/>
        </w:rPr>
        <w:t>restlessness</w:t>
      </w:r>
      <w:proofErr w:type="gramEnd"/>
      <w:r w:rsidRPr="00CB07AB">
        <w:rPr>
          <w:rFonts w:ascii="Times New Roman" w:hAnsi="Times New Roman" w:cs="Times New Roman"/>
          <w:color w:val="000000" w:themeColor="text1"/>
          <w:sz w:val="24"/>
          <w:szCs w:val="24"/>
        </w:rPr>
        <w:t xml:space="preserve"> or irritability, sunken eyes, drinking eagerly, slow skin pinch</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No dehydration - None of these signs</w:t>
      </w:r>
    </w:p>
    <w:p w:rsidR="003962C4" w:rsidRPr="00CB07AB" w:rsidRDefault="003962C4" w:rsidP="003962C4">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Laboratory Investigation</w:t>
      </w:r>
      <w:r w:rsidRPr="00CB07AB">
        <w:rPr>
          <w:rFonts w:ascii="Times New Roman" w:hAnsi="Times New Roman" w:cs="Times New Roman"/>
          <w:color w:val="000000" w:themeColor="text1"/>
          <w:sz w:val="24"/>
          <w:szCs w:val="24"/>
        </w:rPr>
        <w:t xml:space="preserve"> – </w:t>
      </w:r>
      <w:proofErr w:type="gramStart"/>
      <w:r w:rsidRPr="00CB07AB">
        <w:rPr>
          <w:rFonts w:ascii="Times New Roman" w:hAnsi="Times New Roman" w:cs="Times New Roman"/>
          <w:color w:val="000000" w:themeColor="text1"/>
          <w:sz w:val="24"/>
          <w:szCs w:val="24"/>
        </w:rPr>
        <w:t>CBC ,</w:t>
      </w:r>
      <w:proofErr w:type="gramEnd"/>
      <w:r w:rsidRPr="00CB07AB">
        <w:rPr>
          <w:rFonts w:ascii="Times New Roman" w:hAnsi="Times New Roman" w:cs="Times New Roman"/>
          <w:color w:val="000000" w:themeColor="text1"/>
          <w:sz w:val="24"/>
          <w:szCs w:val="24"/>
        </w:rPr>
        <w:t xml:space="preserve"> Stool specimen(mucus, blood, WBC), Rectal swab</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Culture blood</w:t>
      </w:r>
      <w:proofErr w:type="gramStart"/>
      <w:r w:rsidRPr="00CB07AB">
        <w:rPr>
          <w:rFonts w:ascii="Times New Roman" w:hAnsi="Times New Roman" w:cs="Times New Roman"/>
          <w:color w:val="000000" w:themeColor="text1"/>
          <w:sz w:val="24"/>
          <w:szCs w:val="24"/>
        </w:rPr>
        <w:t>,  Stool</w:t>
      </w:r>
      <w:proofErr w:type="gramEnd"/>
      <w:r w:rsidRPr="00CB07AB">
        <w:rPr>
          <w:rFonts w:ascii="Times New Roman" w:hAnsi="Times New Roman" w:cs="Times New Roman"/>
          <w:color w:val="000000" w:themeColor="text1"/>
          <w:sz w:val="24"/>
          <w:szCs w:val="24"/>
        </w:rPr>
        <w:t xml:space="preserve"> culture:  in bloody diarrhea, WBC, </w:t>
      </w:r>
      <w:proofErr w:type="spellStart"/>
      <w:r w:rsidRPr="00CB07AB">
        <w:rPr>
          <w:rFonts w:ascii="Times New Roman" w:hAnsi="Times New Roman" w:cs="Times New Roman"/>
          <w:color w:val="000000" w:themeColor="text1"/>
          <w:sz w:val="24"/>
          <w:szCs w:val="24"/>
        </w:rPr>
        <w:t>immunocompromized</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Sereum</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electrolites</w:t>
      </w:r>
      <w:proofErr w:type="spellEnd"/>
    </w:p>
    <w:p w:rsidR="003962C4" w:rsidRPr="00824175" w:rsidRDefault="003962C4" w:rsidP="003962C4">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Treatment of diarrhea</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Main principles </w:t>
      </w:r>
    </w:p>
    <w:p w:rsidR="003962C4" w:rsidRPr="00CB07AB" w:rsidRDefault="003962C4" w:rsidP="003962C4">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1. Replace lost water and salts.              2. Continue to feed to prevent malnutrition.</w:t>
      </w:r>
    </w:p>
    <w:p w:rsidR="00DF2650" w:rsidRPr="00CB07AB" w:rsidRDefault="003962C4" w:rsidP="00E83A05">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Antibiotics &amp; </w:t>
      </w:r>
      <w:proofErr w:type="spellStart"/>
      <w:r w:rsidRPr="00CB07AB">
        <w:rPr>
          <w:rFonts w:ascii="Times New Roman" w:hAnsi="Times New Roman" w:cs="Times New Roman"/>
          <w:color w:val="000000" w:themeColor="text1"/>
          <w:sz w:val="24"/>
          <w:szCs w:val="24"/>
        </w:rPr>
        <w:t>antiprotozoals</w:t>
      </w:r>
      <w:proofErr w:type="spellEnd"/>
      <w:r w:rsidRPr="00CB07AB">
        <w:rPr>
          <w:rFonts w:ascii="Times New Roman" w:hAnsi="Times New Roman" w:cs="Times New Roman"/>
          <w:color w:val="000000" w:themeColor="text1"/>
          <w:sz w:val="24"/>
          <w:szCs w:val="24"/>
        </w:rPr>
        <w:t xml:space="preserve"> when needed</w:t>
      </w:r>
      <w:r w:rsidR="00DF2650" w:rsidRPr="00CB07AB">
        <w:rPr>
          <w:rFonts w:ascii="Times New Roman" w:hAnsi="Times New Roman" w:cs="Times New Roman"/>
          <w:color w:val="000000" w:themeColor="text1"/>
          <w:sz w:val="24"/>
          <w:szCs w:val="24"/>
        </w:rPr>
        <w:t>.        Prevention of diarrhea</w:t>
      </w:r>
    </w:p>
    <w:p w:rsidR="00DF2650" w:rsidRPr="00CB07AB" w:rsidRDefault="00DF2650" w:rsidP="00A8451C">
      <w:pPr>
        <w:pStyle w:val="Heading1"/>
        <w:rPr>
          <w:color w:val="000000" w:themeColor="text1"/>
        </w:rPr>
      </w:pPr>
      <w:bookmarkStart w:id="154" w:name="_Toc363255673"/>
      <w:r w:rsidRPr="00CB07AB">
        <w:rPr>
          <w:color w:val="000000" w:themeColor="text1"/>
        </w:rPr>
        <w:t>Public health</w:t>
      </w:r>
      <w:bookmarkEnd w:id="154"/>
    </w:p>
    <w:p w:rsidR="00DF2650" w:rsidRPr="00CB07AB" w:rsidRDefault="00DF2650" w:rsidP="00DF2650">
      <w:pPr>
        <w:spacing w:line="360" w:lineRule="auto"/>
        <w:rPr>
          <w:rFonts w:ascii="Times New Roman" w:hAnsi="Times New Roman" w:cs="Times New Roman"/>
          <w:color w:val="000000" w:themeColor="text1"/>
          <w:sz w:val="24"/>
          <w:szCs w:val="24"/>
        </w:rPr>
      </w:pPr>
      <w:bookmarkStart w:id="155" w:name="_Toc363255674"/>
      <w:r w:rsidRPr="00CB07AB">
        <w:rPr>
          <w:rStyle w:val="Heading3Char"/>
          <w:color w:val="000000" w:themeColor="text1"/>
        </w:rPr>
        <w:t>Health</w:t>
      </w:r>
      <w:bookmarkEnd w:id="155"/>
      <w:r w:rsidRPr="00CB07AB">
        <w:rPr>
          <w:rFonts w:ascii="Times New Roman" w:hAnsi="Times New Roman" w:cs="Times New Roman"/>
          <w:color w:val="000000" w:themeColor="text1"/>
          <w:sz w:val="24"/>
          <w:szCs w:val="24"/>
        </w:rPr>
        <w:t xml:space="preserve">: “Is a state of complete physical, mental and social </w:t>
      </w:r>
      <w:proofErr w:type="spellStart"/>
      <w:r w:rsidRPr="00CB07AB">
        <w:rPr>
          <w:rFonts w:ascii="Times New Roman" w:hAnsi="Times New Roman" w:cs="Times New Roman"/>
          <w:color w:val="000000" w:themeColor="text1"/>
          <w:sz w:val="24"/>
          <w:szCs w:val="24"/>
        </w:rPr>
        <w:t>well being</w:t>
      </w:r>
      <w:proofErr w:type="spellEnd"/>
      <w:r w:rsidRPr="00CB07AB">
        <w:rPr>
          <w:rFonts w:ascii="Times New Roman" w:hAnsi="Times New Roman" w:cs="Times New Roman"/>
          <w:color w:val="000000" w:themeColor="text1"/>
          <w:sz w:val="24"/>
          <w:szCs w:val="24"/>
        </w:rPr>
        <w:t xml:space="preserve"> and not merely absence of disease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Disease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indicates a wrong state of physiology or anatomy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interferes with normal functions of the body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essentially includes the </w:t>
      </w:r>
      <w:proofErr w:type="spellStart"/>
      <w:r w:rsidRPr="00CB07AB">
        <w:rPr>
          <w:rFonts w:ascii="Times New Roman" w:hAnsi="Times New Roman" w:cs="Times New Roman"/>
          <w:color w:val="000000" w:themeColor="text1"/>
          <w:sz w:val="24"/>
          <w:szCs w:val="24"/>
        </w:rPr>
        <w:t>mindor</w:t>
      </w:r>
      <w:proofErr w:type="spellEnd"/>
      <w:r w:rsidRPr="00CB07AB">
        <w:rPr>
          <w:rFonts w:ascii="Times New Roman" w:hAnsi="Times New Roman" w:cs="Times New Roman"/>
          <w:color w:val="000000" w:themeColor="text1"/>
          <w:sz w:val="24"/>
          <w:szCs w:val="24"/>
        </w:rPr>
        <w:t xml:space="preserve"> infirmity. “</w:t>
      </w:r>
    </w:p>
    <w:p w:rsidR="00A8451C" w:rsidRPr="00CB07AB" w:rsidRDefault="00A8451C" w:rsidP="00A8451C">
      <w:pPr>
        <w:pStyle w:val="Heading2"/>
        <w:rPr>
          <w:color w:val="000000" w:themeColor="text1"/>
        </w:rPr>
      </w:pPr>
      <w:bookmarkStart w:id="156" w:name="_Toc363255675"/>
      <w:r w:rsidRPr="00CB07AB">
        <w:rPr>
          <w:color w:val="000000" w:themeColor="text1"/>
        </w:rPr>
        <w:t xml:space="preserve">Health </w:t>
      </w:r>
      <w:proofErr w:type="gramStart"/>
      <w:r w:rsidRPr="00CB07AB">
        <w:rPr>
          <w:color w:val="000000" w:themeColor="text1"/>
        </w:rPr>
        <w:t>Care  System</w:t>
      </w:r>
      <w:proofErr w:type="gramEnd"/>
      <w:r w:rsidRPr="00CB07AB">
        <w:rPr>
          <w:color w:val="000000" w:themeColor="text1"/>
        </w:rPr>
        <w:t xml:space="preserve">  of Current Ethiopia</w:t>
      </w:r>
      <w:bookmarkEnd w:id="156"/>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Ethiopia is a country having the poo</w:t>
      </w:r>
      <w:r w:rsidR="00A8451C" w:rsidRPr="00CB07AB">
        <w:rPr>
          <w:rFonts w:ascii="Times New Roman" w:hAnsi="Times New Roman" w:cs="Times New Roman"/>
          <w:color w:val="000000" w:themeColor="text1"/>
          <w:sz w:val="24"/>
          <w:szCs w:val="24"/>
        </w:rPr>
        <w:t xml:space="preserve">rest health system in the world. </w:t>
      </w:r>
      <w:r w:rsidRPr="00CB07AB">
        <w:rPr>
          <w:rFonts w:ascii="Times New Roman" w:hAnsi="Times New Roman" w:cs="Times New Roman"/>
          <w:color w:val="000000" w:themeColor="text1"/>
          <w:sz w:val="24"/>
          <w:szCs w:val="24"/>
        </w:rPr>
        <w:t xml:space="preserve">Maternal and infant mortality rates are among the highest. Health </w:t>
      </w:r>
      <w:proofErr w:type="gramStart"/>
      <w:r w:rsidRPr="00CB07AB">
        <w:rPr>
          <w:rFonts w:ascii="Times New Roman" w:hAnsi="Times New Roman" w:cs="Times New Roman"/>
          <w:color w:val="000000" w:themeColor="text1"/>
          <w:sz w:val="24"/>
          <w:szCs w:val="24"/>
        </w:rPr>
        <w:t>Care  System</w:t>
      </w:r>
      <w:proofErr w:type="gramEnd"/>
      <w:r w:rsidRPr="00CB07AB">
        <w:rPr>
          <w:rFonts w:ascii="Times New Roman" w:hAnsi="Times New Roman" w:cs="Times New Roman"/>
          <w:color w:val="000000" w:themeColor="text1"/>
          <w:sz w:val="24"/>
          <w:szCs w:val="24"/>
        </w:rPr>
        <w:t xml:space="preserve">  of Current Ethiopia Comprises Four Tiers :PHCU, District/Zonal Hospitals, Regional Referral Hospitals and Central Referral or Teaching Hospitals. No of Facilities : 149   Hospitals,732 Health centers,1, 517 Health stations, 271 Private clinics not for  profit  ,1,788 Private clinics for profit  and 11,446 Health posts  Human resource in service Physicians =2,085,  Health officers = 1,242,Nurses = 16,765,Health </w:t>
      </w:r>
      <w:r w:rsidRPr="00CB07AB">
        <w:rPr>
          <w:rFonts w:ascii="Times New Roman" w:hAnsi="Times New Roman" w:cs="Times New Roman"/>
          <w:color w:val="000000" w:themeColor="text1"/>
          <w:sz w:val="24"/>
          <w:szCs w:val="24"/>
        </w:rPr>
        <w:lastRenderedPageBreak/>
        <w:t xml:space="preserve">assistants = 2,140, Para medicals=7,731, Health extension workers =24,571.The overall health care system depends on low level health workers rather than doctors. Ethiopian doctors contributed very little for the recent improvement of the country's health care. Those who work in the country are concentrated in major cities and have very little contribution for preventive medicine, which is believed to be the most important aspect of health care for the poor rural people contributing about 85% of the total population. For your information Ethiopia has a population of 80 million. The ratio </w:t>
      </w:r>
      <w:proofErr w:type="gramStart"/>
      <w:r w:rsidRPr="00CB07AB">
        <w:rPr>
          <w:rFonts w:ascii="Times New Roman" w:hAnsi="Times New Roman" w:cs="Times New Roman"/>
          <w:color w:val="000000" w:themeColor="text1"/>
          <w:sz w:val="24"/>
          <w:szCs w:val="24"/>
        </w:rPr>
        <w:t>of  doctors</w:t>
      </w:r>
      <w:proofErr w:type="gramEnd"/>
      <w:r w:rsidRPr="00CB07AB">
        <w:rPr>
          <w:rFonts w:ascii="Times New Roman" w:hAnsi="Times New Roman" w:cs="Times New Roman"/>
          <w:color w:val="000000" w:themeColor="text1"/>
          <w:sz w:val="24"/>
          <w:szCs w:val="24"/>
        </w:rPr>
        <w:t xml:space="preserve"> to the population is estimated 1:37000.  District health system comprising a primary hospital (with population coverage of 60,000-100,000 people), health centers (1/15,000-25,000 population) and their satellite Health Posts (1/3,000-5,000 population) that are connected to each other by a referral system.</w:t>
      </w:r>
      <w:r w:rsidR="00A8451C" w:rsidRPr="00CB07AB">
        <w:rPr>
          <w:color w:val="000000" w:themeColor="text1"/>
        </w:rPr>
        <w:t xml:space="preserve"> </w:t>
      </w:r>
      <w:proofErr w:type="spellStart"/>
      <w:r w:rsidR="00A8451C" w:rsidRPr="00CB07AB">
        <w:rPr>
          <w:rFonts w:ascii="Times New Roman" w:hAnsi="Times New Roman" w:cs="Times New Roman"/>
          <w:color w:val="000000" w:themeColor="text1"/>
          <w:sz w:val="24"/>
          <w:szCs w:val="24"/>
        </w:rPr>
        <w:t>Menlik</w:t>
      </w:r>
      <w:proofErr w:type="spellEnd"/>
      <w:r w:rsidR="00A8451C" w:rsidRPr="00CB07AB">
        <w:rPr>
          <w:rFonts w:ascii="Times New Roman" w:hAnsi="Times New Roman" w:cs="Times New Roman"/>
          <w:color w:val="000000" w:themeColor="text1"/>
          <w:sz w:val="24"/>
          <w:szCs w:val="24"/>
        </w:rPr>
        <w:t xml:space="preserve"> II hospital </w:t>
      </w:r>
      <w:proofErr w:type="spellStart"/>
      <w:r w:rsidR="00A8451C" w:rsidRPr="00CB07AB">
        <w:rPr>
          <w:rFonts w:ascii="Times New Roman" w:hAnsi="Times New Roman" w:cs="Times New Roman"/>
          <w:color w:val="000000" w:themeColor="text1"/>
          <w:sz w:val="24"/>
          <w:szCs w:val="24"/>
        </w:rPr>
        <w:t>opend</w:t>
      </w:r>
      <w:proofErr w:type="spellEnd"/>
      <w:r w:rsidR="00A8451C" w:rsidRPr="00CB07AB">
        <w:rPr>
          <w:rFonts w:ascii="Times New Roman" w:hAnsi="Times New Roman" w:cs="Times New Roman"/>
          <w:color w:val="000000" w:themeColor="text1"/>
          <w:sz w:val="24"/>
          <w:szCs w:val="24"/>
        </w:rPr>
        <w:t xml:space="preserve"> in this earlier in this era - “</w:t>
      </w:r>
      <w:proofErr w:type="spellStart"/>
      <w:r w:rsidR="00A8451C" w:rsidRPr="00CB07AB">
        <w:rPr>
          <w:rFonts w:ascii="Times New Roman" w:hAnsi="Times New Roman" w:cs="Times New Roman"/>
          <w:color w:val="000000" w:themeColor="text1"/>
          <w:sz w:val="24"/>
          <w:szCs w:val="24"/>
        </w:rPr>
        <w:t>Kakim</w:t>
      </w:r>
      <w:proofErr w:type="spellEnd"/>
      <w:r w:rsidR="00A8451C" w:rsidRPr="00CB07AB">
        <w:rPr>
          <w:rFonts w:ascii="Times New Roman" w:hAnsi="Times New Roman" w:cs="Times New Roman"/>
          <w:color w:val="000000" w:themeColor="text1"/>
          <w:sz w:val="24"/>
          <w:szCs w:val="24"/>
        </w:rPr>
        <w:t xml:space="preserve"> </w:t>
      </w:r>
      <w:proofErr w:type="spellStart"/>
      <w:r w:rsidR="00A8451C" w:rsidRPr="00CB07AB">
        <w:rPr>
          <w:rFonts w:ascii="Times New Roman" w:hAnsi="Times New Roman" w:cs="Times New Roman"/>
          <w:color w:val="000000" w:themeColor="text1"/>
          <w:sz w:val="24"/>
          <w:szCs w:val="24"/>
        </w:rPr>
        <w:t>Workeneh</w:t>
      </w:r>
      <w:proofErr w:type="spellEnd"/>
      <w:r w:rsidR="00A8451C" w:rsidRPr="00CB07AB">
        <w:rPr>
          <w:rFonts w:ascii="Times New Roman" w:hAnsi="Times New Roman" w:cs="Times New Roman"/>
          <w:color w:val="000000" w:themeColor="text1"/>
          <w:sz w:val="24"/>
          <w:szCs w:val="24"/>
        </w:rPr>
        <w:t>”-the first Ethiopian physician.</w:t>
      </w:r>
    </w:p>
    <w:p w:rsidR="00DF2650" w:rsidRPr="00CB07AB" w:rsidRDefault="00DF2650" w:rsidP="00DF2650">
      <w:pPr>
        <w:spacing w:line="360" w:lineRule="auto"/>
        <w:rPr>
          <w:rFonts w:ascii="Times New Roman" w:hAnsi="Times New Roman" w:cs="Times New Roman"/>
          <w:color w:val="000000" w:themeColor="text1"/>
          <w:sz w:val="24"/>
          <w:szCs w:val="24"/>
        </w:rPr>
      </w:pPr>
      <w:bookmarkStart w:id="157" w:name="_Toc363255676"/>
      <w:r w:rsidRPr="00CB07AB">
        <w:rPr>
          <w:rStyle w:val="Heading2Char"/>
          <w:color w:val="000000" w:themeColor="text1"/>
        </w:rPr>
        <w:t>Epidemic</w:t>
      </w:r>
      <w:bookmarkEnd w:id="157"/>
      <w:r w:rsidRPr="00CB07AB">
        <w:rPr>
          <w:rFonts w:ascii="Times New Roman" w:hAnsi="Times New Roman" w:cs="Times New Roman"/>
          <w:color w:val="000000" w:themeColor="text1"/>
          <w:sz w:val="24"/>
          <w:szCs w:val="24"/>
        </w:rPr>
        <w:t>:  The occurrence of health related condition/disease in excess of the usual frequency in a given area or among a specific group of people over a particular period of time.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Outbreak:  Epidemics of shorter duration covering a more limited area.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Cluster: is an aggregation of cases in a given area over a particular period without regard to whether the number of cases is more than expected.</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Pandemic</w:t>
      </w:r>
      <w:r w:rsidRPr="00CB07AB">
        <w:rPr>
          <w:rFonts w:ascii="Times New Roman" w:hAnsi="Times New Roman" w:cs="Times New Roman"/>
          <w:color w:val="000000" w:themeColor="text1"/>
          <w:sz w:val="24"/>
          <w:szCs w:val="24"/>
        </w:rPr>
        <w:t>:  An epidemic involving several countries or continents and affecting a large number of people.   For example the worldwide occurrence of HIV/AIDS is a pandemic. Pandemics and notable epidemics through history- Cholera ,Influenza ,Typhus , Smallpox ,Measles ,Tuberculosis ,Leprosy , Malaria ,Yellow fever.</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Types of epidemics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Epidemics (outbreaks) can be classified according to the method of spread or propagation, nature and length of exposure to the infectious agent, and duration.</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Common Source Epidemic. Disease occurs as a result of exposure of a group of susceptible persons to a common source of a pathogen, often at the same time or within a brief time period. When the exposure is simultaneous, and the resulting cases develop within one incubation period </w:t>
      </w:r>
      <w:proofErr w:type="gramStart"/>
      <w:r w:rsidRPr="00CB07AB">
        <w:rPr>
          <w:rFonts w:ascii="Times New Roman" w:hAnsi="Times New Roman" w:cs="Times New Roman"/>
          <w:color w:val="000000" w:themeColor="text1"/>
          <w:sz w:val="24"/>
          <w:szCs w:val="24"/>
        </w:rPr>
        <w:t>it  is</w:t>
      </w:r>
      <w:proofErr w:type="gramEnd"/>
      <w:r w:rsidRPr="00CB07AB">
        <w:rPr>
          <w:rFonts w:ascii="Times New Roman" w:hAnsi="Times New Roman" w:cs="Times New Roman"/>
          <w:color w:val="000000" w:themeColor="text1"/>
          <w:sz w:val="24"/>
          <w:szCs w:val="24"/>
        </w:rPr>
        <w:t xml:space="preserve"> called a point source epidemic.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The epidemic curve in a point source epidemic will commonly show a sharp rise and fall. Food borne epidemic following an event where the food was served to many people is a good example of point source epidemic. If the exposure to a common source continues over time it will result in a continuous common source epidemic. A waterborne outbreak that is spread through a contaminated community water supply is an example of a common source epidemic. The epidemic curve may have a wide peak because of the range of exposures and the range of incubation periods.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Propagative/ Progressive Epidemics.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infectious agent is transferred from one host to another. It can occur through direct person to person transmission or it can involve more complex cycles in which the agent must pass through a vector as in yellow fever and </w:t>
      </w:r>
      <w:proofErr w:type="spellStart"/>
      <w:r w:rsidRPr="00CB07AB">
        <w:rPr>
          <w:rFonts w:ascii="Times New Roman" w:hAnsi="Times New Roman" w:cs="Times New Roman"/>
          <w:color w:val="000000" w:themeColor="text1"/>
          <w:sz w:val="24"/>
          <w:szCs w:val="24"/>
        </w:rPr>
        <w:t>malaria.Propagative</w:t>
      </w:r>
      <w:proofErr w:type="spellEnd"/>
      <w:r w:rsidRPr="00CB07AB">
        <w:rPr>
          <w:rFonts w:ascii="Times New Roman" w:hAnsi="Times New Roman" w:cs="Times New Roman"/>
          <w:color w:val="000000" w:themeColor="text1"/>
          <w:sz w:val="24"/>
          <w:szCs w:val="24"/>
        </w:rPr>
        <w:t xml:space="preserve"> spread usually results in an epidemic curve with a relatively gentle upslope and somewhat steeper tail. An outbreak of malaria is a good example for propagative epidemic.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When it is difficult to differentiate the two types of epidemics by the curve, spot map (studying the geographic distribution) can help. In the propagated epidemics there will be successive generations of cases.   </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Mixed Epidemics</w:t>
      </w:r>
      <w:r w:rsidRPr="00CB07AB">
        <w:rPr>
          <w:rFonts w:ascii="Times New Roman" w:hAnsi="Times New Roman" w:cs="Times New Roman"/>
          <w:color w:val="000000" w:themeColor="text1"/>
          <w:sz w:val="24"/>
          <w:szCs w:val="24"/>
        </w:rPr>
        <w:t xml:space="preserve">. The epidemic begins with a single, common source of an infectious agent with subsequent propagative spread.  For example: Many food borne pathogens result in mixed epidemics. </w:t>
      </w:r>
    </w:p>
    <w:p w:rsidR="00DF2650" w:rsidRPr="00CB07AB" w:rsidRDefault="00DF2650" w:rsidP="00A8451C">
      <w:pPr>
        <w:pStyle w:val="Heading2"/>
        <w:rPr>
          <w:color w:val="000000" w:themeColor="text1"/>
        </w:rPr>
      </w:pPr>
      <w:bookmarkStart w:id="158" w:name="_Toc363255677"/>
      <w:r w:rsidRPr="00CB07AB">
        <w:rPr>
          <w:color w:val="000000" w:themeColor="text1"/>
        </w:rPr>
        <w:t>Latrine</w:t>
      </w:r>
      <w:bookmarkEnd w:id="158"/>
      <w:r w:rsidRPr="00CB07AB">
        <w:rPr>
          <w:color w:val="000000" w:themeColor="text1"/>
        </w:rPr>
        <w:t xml:space="preserve">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word latrine can refer to a toilet or a simpler facility used as a toilet, generally without bowl. It can be a communal trench in the earth in a camp, a simple pit, or more advanced designs, including pour-flush systems or ecological latrines. The term is derived from the Latin </w:t>
      </w:r>
      <w:proofErr w:type="spellStart"/>
      <w:r w:rsidRPr="00CB07AB">
        <w:rPr>
          <w:rFonts w:ascii="Times New Roman" w:hAnsi="Times New Roman" w:cs="Times New Roman"/>
          <w:color w:val="000000" w:themeColor="text1"/>
          <w:sz w:val="24"/>
          <w:szCs w:val="24"/>
        </w:rPr>
        <w:t>lavatrina</w:t>
      </w:r>
      <w:proofErr w:type="spellEnd"/>
      <w:r w:rsidRPr="00CB07AB">
        <w:rPr>
          <w:rFonts w:ascii="Times New Roman" w:hAnsi="Times New Roman" w:cs="Times New Roman"/>
          <w:color w:val="000000" w:themeColor="text1"/>
          <w:sz w:val="24"/>
          <w:szCs w:val="24"/>
        </w:rPr>
        <w:t xml:space="preserve"> meaning bath.</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Types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To mention some common types - Traditional pit latrine, Ventilated improved pit latrine, Trench </w:t>
      </w:r>
      <w:proofErr w:type="gramStart"/>
      <w:r w:rsidRPr="00CB07AB">
        <w:rPr>
          <w:rFonts w:ascii="Times New Roman" w:hAnsi="Times New Roman" w:cs="Times New Roman"/>
          <w:color w:val="000000" w:themeColor="text1"/>
          <w:sz w:val="24"/>
          <w:szCs w:val="24"/>
        </w:rPr>
        <w:t>latrine ,</w:t>
      </w:r>
      <w:proofErr w:type="gramEnd"/>
      <w:r w:rsidRPr="00CB07AB">
        <w:rPr>
          <w:rFonts w:ascii="Times New Roman" w:hAnsi="Times New Roman" w:cs="Times New Roman"/>
          <w:color w:val="000000" w:themeColor="text1"/>
          <w:sz w:val="24"/>
          <w:szCs w:val="24"/>
        </w:rPr>
        <w:t xml:space="preserve"> Water seal/water flash latrine, Bucket/ pail latrine, Chemical latrine, Composting /Eco-san latrine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In locations with no functioning toilets, latrines or trench toilets are typically set up for use by groups of men and/or women. They typically consist of pits or trenches, 4 feet (1.2 m) to 5 feet (1.5 m) deep and 4 feet (1.2 m) to 20 feet (6.1 m) long, dug into the ground. Many Army units, if they stayed in one location long, had primitive shelters and seating arrangements arranged over the pits. The pits are typically kept well away from any water sources to minimize possible disease transmission. After extended use the pits were typically filled in.</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Design about 60 </w:t>
      </w:r>
      <w:proofErr w:type="spellStart"/>
      <w:r w:rsidRPr="00CB07AB">
        <w:rPr>
          <w:rFonts w:ascii="Times New Roman" w:hAnsi="Times New Roman" w:cs="Times New Roman"/>
          <w:color w:val="000000" w:themeColor="text1"/>
          <w:sz w:val="24"/>
          <w:szCs w:val="24"/>
        </w:rPr>
        <w:t>litters</w:t>
      </w:r>
      <w:proofErr w:type="spellEnd"/>
      <w:r w:rsidRPr="00CB07AB">
        <w:rPr>
          <w:rFonts w:ascii="Times New Roman" w:hAnsi="Times New Roman" w:cs="Times New Roman"/>
          <w:color w:val="000000" w:themeColor="text1"/>
          <w:sz w:val="24"/>
          <w:szCs w:val="24"/>
        </w:rPr>
        <w:t xml:space="preserve"> per year per person in soils with good moisture percolation capacity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Line the first 1m. </w:t>
      </w:r>
      <w:proofErr w:type="gramStart"/>
      <w:r w:rsidRPr="00CB07AB">
        <w:rPr>
          <w:rFonts w:ascii="Times New Roman" w:hAnsi="Times New Roman" w:cs="Times New Roman"/>
          <w:color w:val="000000" w:themeColor="text1"/>
          <w:sz w:val="24"/>
          <w:szCs w:val="24"/>
        </w:rPr>
        <w:t>as</w:t>
      </w:r>
      <w:proofErr w:type="gramEnd"/>
      <w:r w:rsidRPr="00CB07AB">
        <w:rPr>
          <w:rFonts w:ascii="Times New Roman" w:hAnsi="Times New Roman" w:cs="Times New Roman"/>
          <w:color w:val="000000" w:themeColor="text1"/>
          <w:sz w:val="24"/>
          <w:szCs w:val="24"/>
        </w:rPr>
        <w:t xml:space="preserve"> water tight,1m.x 3m. </w:t>
      </w:r>
      <w:proofErr w:type="gramStart"/>
      <w:r w:rsidRPr="00CB07AB">
        <w:rPr>
          <w:rFonts w:ascii="Times New Roman" w:hAnsi="Times New Roman" w:cs="Times New Roman"/>
          <w:color w:val="000000" w:themeColor="text1"/>
          <w:sz w:val="24"/>
          <w:szCs w:val="24"/>
        </w:rPr>
        <w:t>depth</w:t>
      </w:r>
      <w:proofErr w:type="gramEnd"/>
      <w:r w:rsidRPr="00CB07AB">
        <w:rPr>
          <w:rFonts w:ascii="Times New Roman" w:hAnsi="Times New Roman" w:cs="Times New Roman"/>
          <w:color w:val="000000" w:themeColor="text1"/>
          <w:sz w:val="24"/>
          <w:szCs w:val="24"/>
        </w:rPr>
        <w:t xml:space="preserve"> will serve for five families to 5-7 yr.</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Located down ward the water source at 15meters,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minimum of about 6meters from a dwelling.</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Between the end of the pit and the water table should be 3m. </w:t>
      </w:r>
      <w:proofErr w:type="gramStart"/>
      <w:r w:rsidRPr="00CB07AB">
        <w:rPr>
          <w:rFonts w:ascii="Times New Roman" w:hAnsi="Times New Roman" w:cs="Times New Roman"/>
          <w:color w:val="000000" w:themeColor="text1"/>
          <w:sz w:val="24"/>
          <w:szCs w:val="24"/>
        </w:rPr>
        <w:t>distance</w:t>
      </w:r>
      <w:proofErr w:type="gramEnd"/>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VIPL</w:t>
      </w:r>
      <w:r w:rsidRPr="00CB07AB">
        <w:rPr>
          <w:rFonts w:ascii="Times New Roman" w:hAnsi="Times New Roman" w:cs="Times New Roman"/>
          <w:color w:val="000000" w:themeColor="text1"/>
          <w:sz w:val="24"/>
          <w:szCs w:val="24"/>
        </w:rPr>
        <w:t xml:space="preserve"> - low </w:t>
      </w:r>
      <w:proofErr w:type="gramStart"/>
      <w:r w:rsidRPr="00CB07AB">
        <w:rPr>
          <w:rFonts w:ascii="Times New Roman" w:hAnsi="Times New Roman" w:cs="Times New Roman"/>
          <w:color w:val="000000" w:themeColor="text1"/>
          <w:sz w:val="24"/>
          <w:szCs w:val="24"/>
        </w:rPr>
        <w:t>cost ,</w:t>
      </w:r>
      <w:proofErr w:type="gram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odour</w:t>
      </w:r>
      <w:proofErr w:type="spellEnd"/>
      <w:r w:rsidRPr="00CB07AB">
        <w:rPr>
          <w:rFonts w:ascii="Times New Roman" w:hAnsi="Times New Roman" w:cs="Times New Roman"/>
          <w:color w:val="000000" w:themeColor="text1"/>
          <w:sz w:val="24"/>
          <w:szCs w:val="24"/>
        </w:rPr>
        <w:t xml:space="preserve"> free, flies controlled, safe understructure, easy to clean , most convenient for urban population</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An ecological sanitation (</w:t>
      </w:r>
      <w:proofErr w:type="spellStart"/>
      <w:r w:rsidRPr="00CB07AB">
        <w:rPr>
          <w:rFonts w:ascii="Times New Roman" w:hAnsi="Times New Roman" w:cs="Times New Roman"/>
          <w:color w:val="000000" w:themeColor="text1"/>
          <w:sz w:val="24"/>
          <w:szCs w:val="24"/>
        </w:rPr>
        <w:t>ecosan</w:t>
      </w:r>
      <w:proofErr w:type="spellEnd"/>
      <w:r w:rsidRPr="00CB07AB">
        <w:rPr>
          <w:rFonts w:ascii="Times New Roman" w:hAnsi="Times New Roman" w:cs="Times New Roman"/>
          <w:color w:val="000000" w:themeColor="text1"/>
          <w:sz w:val="24"/>
          <w:szCs w:val="24"/>
        </w:rPr>
        <w:t xml:space="preserve">) viewpoint sees human waste and wastewater as an opportunity. When properly designed and operated, </w:t>
      </w:r>
      <w:proofErr w:type="spellStart"/>
      <w:r w:rsidRPr="00CB07AB">
        <w:rPr>
          <w:rFonts w:ascii="Times New Roman" w:hAnsi="Times New Roman" w:cs="Times New Roman"/>
          <w:color w:val="000000" w:themeColor="text1"/>
          <w:sz w:val="24"/>
          <w:szCs w:val="24"/>
        </w:rPr>
        <w:t>ecosan</w:t>
      </w:r>
      <w:proofErr w:type="spellEnd"/>
      <w:r w:rsidRPr="00CB07AB">
        <w:rPr>
          <w:rFonts w:ascii="Times New Roman" w:hAnsi="Times New Roman" w:cs="Times New Roman"/>
          <w:color w:val="000000" w:themeColor="text1"/>
          <w:sz w:val="24"/>
          <w:szCs w:val="24"/>
        </w:rPr>
        <w:t xml:space="preserve"> systems provide a hygienically safe, economical, and closed-loop system to convert human wastes into nutrients to be returned to the soil, and water to be returned to the land. Alternatively, solid wastes are converted into a biofuel. The primary application for </w:t>
      </w:r>
      <w:proofErr w:type="spellStart"/>
      <w:r w:rsidRPr="00CB07AB">
        <w:rPr>
          <w:rFonts w:ascii="Times New Roman" w:hAnsi="Times New Roman" w:cs="Times New Roman"/>
          <w:color w:val="000000" w:themeColor="text1"/>
          <w:sz w:val="24"/>
          <w:szCs w:val="24"/>
        </w:rPr>
        <w:t>ecosan</w:t>
      </w:r>
      <w:proofErr w:type="spellEnd"/>
      <w:r w:rsidRPr="00CB07AB">
        <w:rPr>
          <w:rFonts w:ascii="Times New Roman" w:hAnsi="Times New Roman" w:cs="Times New Roman"/>
          <w:color w:val="000000" w:themeColor="text1"/>
          <w:sz w:val="24"/>
          <w:szCs w:val="24"/>
        </w:rPr>
        <w:t xml:space="preserve"> systems has been in rural areas where connection to a sanitary sewer system is not possible, or where water supplies are very limited.</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The main objectives of ecological sanitation are: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To reduce the health risks related to sanitation, contaminated water and waste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To prevent the pollution of surface and ground water</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To reuse nutrients or energy contained within wastes</w:t>
      </w:r>
    </w:p>
    <w:p w:rsidR="00DF2650" w:rsidRPr="00CB07AB" w:rsidRDefault="00DF2650" w:rsidP="00DF2650">
      <w:pPr>
        <w:spacing w:line="360" w:lineRule="auto"/>
        <w:rPr>
          <w:rFonts w:ascii="Times New Roman" w:hAnsi="Times New Roman" w:cs="Times New Roman"/>
          <w:color w:val="000000" w:themeColor="text1"/>
          <w:sz w:val="24"/>
          <w:szCs w:val="24"/>
        </w:rPr>
      </w:pPr>
      <w:bookmarkStart w:id="159" w:name="_Toc363255678"/>
      <w:r w:rsidRPr="00CB07AB">
        <w:rPr>
          <w:rStyle w:val="Heading2Char"/>
          <w:color w:val="000000" w:themeColor="text1"/>
        </w:rPr>
        <w:t>Hand washing for hand hygiene</w:t>
      </w:r>
      <w:bookmarkEnd w:id="159"/>
      <w:r w:rsidRPr="00CB07AB">
        <w:rPr>
          <w:rFonts w:ascii="Times New Roman" w:hAnsi="Times New Roman" w:cs="Times New Roman"/>
          <w:color w:val="000000" w:themeColor="text1"/>
          <w:sz w:val="24"/>
          <w:szCs w:val="24"/>
        </w:rPr>
        <w:t xml:space="preserve"> - is the act of cleaning one's hands with or without the use of water or another liquid, or with the use of soap, for the purpose of removing soil, dirt, and/or microorganisms.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Medical hand hygiene pertains to the hygiene practices related to the administration of medicine and medical care that prevents or minimizes disease and the spreading of disease. The main medical purpose of washing hands is to cleanse the hands of pathogens (including bacteria or viruses) and chemicals which can cause personal harm or disease. This is especially important for people who handle food or work in the medical field, but it is also an important practice for the general public. People can become infected with respiratory illnesses such as influenza or the common cold, for example, if they don't wash their hands before touching their eyes, nose, or mouth.</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-It protects best against diseases transmitted through fecal-oral routes (such as many forms of stomach flu) and direct physical contact (such as impetigo).</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Substances used - Soap and detergents, Water temperature, Solid soap, Antibacterial soap, Hand antiseptic</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 xml:space="preserve"> Techniques</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Soup and water</w:t>
      </w:r>
      <w:r w:rsidRPr="00CB07AB">
        <w:rPr>
          <w:rFonts w:ascii="Times New Roman" w:hAnsi="Times New Roman" w:cs="Times New Roman"/>
          <w:color w:val="000000" w:themeColor="text1"/>
          <w:sz w:val="24"/>
          <w:szCs w:val="24"/>
        </w:rPr>
        <w:t>- Conventionally, the use of soap and warm running water and the washing of all surfaces thoroughly, including under fingernails, is seen as necessary. The most commonly missed areas when washing hands are the thumb, the wrist, and areas between the fingers. Artificial nails and chipped nail polish harbor the growth of microorganisms. [19]Rinse hands with warm water first keeping hands below wrists and forearms. This prevents contaminated water from running down the arms. The use of warm water helps to open up pores which helps with the removal of microorganisms without removing important skin oils.</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Hand antiseptic</w:t>
      </w:r>
      <w:r w:rsidRPr="00CB07AB">
        <w:rPr>
          <w:rFonts w:ascii="Times New Roman" w:hAnsi="Times New Roman" w:cs="Times New Roman"/>
          <w:color w:val="000000" w:themeColor="text1"/>
          <w:sz w:val="24"/>
          <w:szCs w:val="24"/>
        </w:rPr>
        <w:t>- Enough hand antiseptic or alcohol rub must be used to thoroughly wet or cover both hands. The front and back of both hands and between and the ends of all fingers are rubbed for approximately 30 seconds until the liquid, foam or gel is dry.</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Drying</w:t>
      </w:r>
      <w:r w:rsidRPr="00CB07AB">
        <w:rPr>
          <w:rFonts w:ascii="Times New Roman" w:hAnsi="Times New Roman" w:cs="Times New Roman"/>
          <w:color w:val="000000" w:themeColor="text1"/>
          <w:sz w:val="24"/>
          <w:szCs w:val="24"/>
        </w:rPr>
        <w:t xml:space="preserve"> - Effective drying of the hands is an essential part of the hand hygiene process, but there is some debate over the most effective form of drying in washrooms. A growing volume of research suggests paper towels are much more hygienic than the electric hand dryers found in many washrooms.</w:t>
      </w:r>
    </w:p>
    <w:p w:rsidR="003028E4" w:rsidRPr="00CB07AB" w:rsidRDefault="003028E4" w:rsidP="00DF2650">
      <w:pPr>
        <w:spacing w:line="360" w:lineRule="auto"/>
        <w:rPr>
          <w:rFonts w:ascii="Times New Roman" w:hAnsi="Times New Roman" w:cs="Times New Roman"/>
          <w:color w:val="000000" w:themeColor="text1"/>
          <w:sz w:val="24"/>
          <w:szCs w:val="24"/>
        </w:rPr>
      </w:pP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lastRenderedPageBreak/>
        <w:t>Medical use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Medical hand-washing is for a minimum of 15 seconds, using generous amounts of soap and water or gel to lather and rub each part of the hands</w:t>
      </w:r>
      <w:proofErr w:type="gramStart"/>
      <w:r w:rsidRPr="00CB07AB">
        <w:rPr>
          <w:rFonts w:ascii="Times New Roman" w:hAnsi="Times New Roman" w:cs="Times New Roman"/>
          <w:color w:val="000000" w:themeColor="text1"/>
          <w:sz w:val="24"/>
          <w:szCs w:val="24"/>
        </w:rPr>
        <w:t>.[</w:t>
      </w:r>
      <w:proofErr w:type="gramEnd"/>
      <w:r w:rsidRPr="00CB07AB">
        <w:rPr>
          <w:rFonts w:ascii="Times New Roman" w:hAnsi="Times New Roman" w:cs="Times New Roman"/>
          <w:color w:val="000000" w:themeColor="text1"/>
          <w:sz w:val="24"/>
          <w:szCs w:val="24"/>
        </w:rPr>
        <w:t xml:space="preserve">28] Hands should be rubbed together with digits interlocking. If there is debris under fingernails, a bristle brush may be used to remove it. Since germs may remain in the water on the hands, it is important to rinse well and wipe dry with a clean </w:t>
      </w:r>
      <w:proofErr w:type="spellStart"/>
      <w:r w:rsidRPr="00CB07AB">
        <w:rPr>
          <w:rFonts w:ascii="Times New Roman" w:hAnsi="Times New Roman" w:cs="Times New Roman"/>
          <w:color w:val="000000" w:themeColor="text1"/>
          <w:sz w:val="24"/>
          <w:szCs w:val="24"/>
        </w:rPr>
        <w:t>towel.The</w:t>
      </w:r>
      <w:proofErr w:type="spellEnd"/>
      <w:r w:rsidRPr="00CB07AB">
        <w:rPr>
          <w:rFonts w:ascii="Times New Roman" w:hAnsi="Times New Roman" w:cs="Times New Roman"/>
          <w:color w:val="000000" w:themeColor="text1"/>
          <w:sz w:val="24"/>
          <w:szCs w:val="24"/>
        </w:rPr>
        <w:t xml:space="preserve"> purpose of hand-washing in the health-care setting is to remove pathogenic microorganisms ("germs") and avoid transmitting them.</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The World Health Organization has "Five Moments" for washing hands.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before</w:t>
      </w:r>
      <w:proofErr w:type="gramEnd"/>
      <w:r w:rsidRPr="00CB07AB">
        <w:rPr>
          <w:rFonts w:ascii="Times New Roman" w:hAnsi="Times New Roman" w:cs="Times New Roman"/>
          <w:color w:val="000000" w:themeColor="text1"/>
          <w:sz w:val="24"/>
          <w:szCs w:val="24"/>
        </w:rPr>
        <w:t xml:space="preserve"> patient care, after environmental contact, after exposure to blood/body fluids, before an aseptic task, and after patient care.</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Pros and</w:t>
      </w:r>
      <w:r w:rsidR="003028E4" w:rsidRPr="00824175">
        <w:rPr>
          <w:rFonts w:ascii="Times New Roman" w:hAnsi="Times New Roman" w:cs="Times New Roman"/>
          <w:b/>
          <w:color w:val="000000" w:themeColor="text1"/>
          <w:sz w:val="24"/>
          <w:szCs w:val="24"/>
        </w:rPr>
        <w:t xml:space="preserve"> cons of hand washing practices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Pros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helps</w:t>
      </w:r>
      <w:proofErr w:type="gramEnd"/>
      <w:r w:rsidRPr="00CB07AB">
        <w:rPr>
          <w:rFonts w:ascii="Times New Roman" w:hAnsi="Times New Roman" w:cs="Times New Roman"/>
          <w:color w:val="000000" w:themeColor="text1"/>
          <w:sz w:val="24"/>
          <w:szCs w:val="24"/>
        </w:rPr>
        <w:t xml:space="preserve"> minimize the spread of influenza</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diarrhea</w:t>
      </w:r>
      <w:proofErr w:type="gramEnd"/>
      <w:r w:rsidRPr="00CB07AB">
        <w:rPr>
          <w:rFonts w:ascii="Times New Roman" w:hAnsi="Times New Roman" w:cs="Times New Roman"/>
          <w:color w:val="000000" w:themeColor="text1"/>
          <w:sz w:val="24"/>
          <w:szCs w:val="24"/>
        </w:rPr>
        <w:t xml:space="preserve"> prevention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avoiding</w:t>
      </w:r>
      <w:proofErr w:type="gramEnd"/>
      <w:r w:rsidRPr="00CB07AB">
        <w:rPr>
          <w:rFonts w:ascii="Times New Roman" w:hAnsi="Times New Roman" w:cs="Times New Roman"/>
          <w:color w:val="000000" w:themeColor="text1"/>
          <w:sz w:val="24"/>
          <w:szCs w:val="24"/>
        </w:rPr>
        <w:t xml:space="preserve"> respiratory infections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a</w:t>
      </w:r>
      <w:proofErr w:type="gramEnd"/>
      <w:r w:rsidRPr="00CB07AB">
        <w:rPr>
          <w:rFonts w:ascii="Times New Roman" w:hAnsi="Times New Roman" w:cs="Times New Roman"/>
          <w:color w:val="000000" w:themeColor="text1"/>
          <w:sz w:val="24"/>
          <w:szCs w:val="24"/>
        </w:rPr>
        <w:t xml:space="preserve"> preventive measure for infant deaths at their home-birth-deliveries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Cons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t>
      </w:r>
      <w:proofErr w:type="gramStart"/>
      <w:r w:rsidRPr="00CB07AB">
        <w:rPr>
          <w:rFonts w:ascii="Times New Roman" w:hAnsi="Times New Roman" w:cs="Times New Roman"/>
          <w:color w:val="000000" w:themeColor="text1"/>
          <w:sz w:val="24"/>
          <w:szCs w:val="24"/>
        </w:rPr>
        <w:t>prone</w:t>
      </w:r>
      <w:proofErr w:type="gramEnd"/>
      <w:r w:rsidRPr="00CB07AB">
        <w:rPr>
          <w:rFonts w:ascii="Times New Roman" w:hAnsi="Times New Roman" w:cs="Times New Roman"/>
          <w:color w:val="000000" w:themeColor="text1"/>
          <w:sz w:val="24"/>
          <w:szCs w:val="24"/>
        </w:rPr>
        <w:t xml:space="preserve"> to skin damage</w:t>
      </w:r>
    </w:p>
    <w:p w:rsidR="00DF2650" w:rsidRPr="00CB07AB" w:rsidRDefault="00DF2650" w:rsidP="00DF2650">
      <w:pPr>
        <w:spacing w:line="360" w:lineRule="auto"/>
        <w:rPr>
          <w:rFonts w:ascii="Times New Roman" w:hAnsi="Times New Roman" w:cs="Times New Roman"/>
          <w:color w:val="000000" w:themeColor="text1"/>
          <w:sz w:val="24"/>
          <w:szCs w:val="24"/>
        </w:rPr>
      </w:pPr>
      <w:bookmarkStart w:id="160" w:name="_Toc363255679"/>
      <w:r w:rsidRPr="00CB07AB">
        <w:rPr>
          <w:rStyle w:val="Heading2Char"/>
          <w:color w:val="000000" w:themeColor="text1"/>
        </w:rPr>
        <w:t>Global warming</w:t>
      </w:r>
      <w:r w:rsidR="003028E4" w:rsidRPr="00CB07AB">
        <w:rPr>
          <w:rStyle w:val="Heading2Char"/>
          <w:color w:val="000000" w:themeColor="text1"/>
        </w:rPr>
        <w:t xml:space="preserve"> and its health effect</w:t>
      </w:r>
      <w:bookmarkEnd w:id="160"/>
      <w:r w:rsidRPr="00CB07AB">
        <w:rPr>
          <w:rFonts w:ascii="Times New Roman" w:hAnsi="Times New Roman" w:cs="Times New Roman"/>
          <w:color w:val="000000" w:themeColor="text1"/>
          <w:sz w:val="24"/>
          <w:szCs w:val="24"/>
        </w:rPr>
        <w:t xml:space="preserve"> - An increase in the average temperature of the earth's atmosphere (especially a sustained increase that causes climatic changes)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The fate of solar energy when reached the earth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Absorption by earth and natural </w:t>
      </w:r>
      <w:proofErr w:type="spellStart"/>
      <w:r w:rsidRPr="00CB07AB">
        <w:rPr>
          <w:rFonts w:ascii="Times New Roman" w:hAnsi="Times New Roman" w:cs="Times New Roman"/>
          <w:color w:val="000000" w:themeColor="text1"/>
          <w:sz w:val="24"/>
          <w:szCs w:val="24"/>
        </w:rPr>
        <w:t>green house</w:t>
      </w:r>
      <w:proofErr w:type="spellEnd"/>
      <w:r w:rsidRPr="00CB07AB">
        <w:rPr>
          <w:rFonts w:ascii="Times New Roman" w:hAnsi="Times New Roman" w:cs="Times New Roman"/>
          <w:color w:val="000000" w:themeColor="text1"/>
          <w:sz w:val="24"/>
          <w:szCs w:val="24"/>
        </w:rPr>
        <w:t xml:space="preserve"> gases (CO2, CH4, water </w:t>
      </w:r>
      <w:proofErr w:type="spellStart"/>
      <w:r w:rsidRPr="00CB07AB">
        <w:rPr>
          <w:rFonts w:ascii="Times New Roman" w:hAnsi="Times New Roman" w:cs="Times New Roman"/>
          <w:color w:val="000000" w:themeColor="text1"/>
          <w:sz w:val="24"/>
          <w:szCs w:val="24"/>
        </w:rPr>
        <w:t>vapour</w:t>
      </w:r>
      <w:proofErr w:type="spellEnd"/>
      <w:r w:rsidRPr="00CB07AB">
        <w:rPr>
          <w:rFonts w:ascii="Times New Roman" w:hAnsi="Times New Roman" w:cs="Times New Roman"/>
          <w:color w:val="000000" w:themeColor="text1"/>
          <w:sz w:val="24"/>
          <w:szCs w:val="24"/>
        </w:rPr>
        <w:t xml:space="preserve">)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Infrared radiation reflection by earth’s crust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Infrared radiation absorption by the </w:t>
      </w:r>
      <w:proofErr w:type="spellStart"/>
      <w:r w:rsidRPr="00CB07AB">
        <w:rPr>
          <w:rFonts w:ascii="Times New Roman" w:hAnsi="Times New Roman" w:cs="Times New Roman"/>
          <w:color w:val="000000" w:themeColor="text1"/>
          <w:sz w:val="24"/>
          <w:szCs w:val="24"/>
        </w:rPr>
        <w:t>green house</w:t>
      </w:r>
      <w:proofErr w:type="spellEnd"/>
      <w:r w:rsidRPr="00CB07AB">
        <w:rPr>
          <w:rFonts w:ascii="Times New Roman" w:hAnsi="Times New Roman" w:cs="Times New Roman"/>
          <w:color w:val="000000" w:themeColor="text1"/>
          <w:sz w:val="24"/>
          <w:szCs w:val="24"/>
        </w:rPr>
        <w:t xml:space="preserve"> gases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Infrared radiation retention by </w:t>
      </w:r>
      <w:proofErr w:type="spellStart"/>
      <w:r w:rsidRPr="00CB07AB">
        <w:rPr>
          <w:rFonts w:ascii="Times New Roman" w:hAnsi="Times New Roman" w:cs="Times New Roman"/>
          <w:color w:val="000000" w:themeColor="text1"/>
          <w:sz w:val="24"/>
          <w:szCs w:val="24"/>
        </w:rPr>
        <w:t>green house</w:t>
      </w:r>
      <w:proofErr w:type="spellEnd"/>
      <w:r w:rsidRPr="00CB07AB">
        <w:rPr>
          <w:rFonts w:ascii="Times New Roman" w:hAnsi="Times New Roman" w:cs="Times New Roman"/>
          <w:color w:val="000000" w:themeColor="text1"/>
          <w:sz w:val="24"/>
          <w:szCs w:val="24"/>
        </w:rPr>
        <w:t xml:space="preserve"> gases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Resulting in an acceptable level of temperature at the earth at 150C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Could have been 190C less if the reflected heat from the earth escaped to the space.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IR absorption by </w:t>
      </w:r>
      <w:proofErr w:type="spellStart"/>
      <w:r w:rsidRPr="00CB07AB">
        <w:rPr>
          <w:rFonts w:ascii="Times New Roman" w:hAnsi="Times New Roman" w:cs="Times New Roman"/>
          <w:color w:val="000000" w:themeColor="text1"/>
          <w:sz w:val="24"/>
          <w:szCs w:val="24"/>
        </w:rPr>
        <w:t>green house</w:t>
      </w:r>
      <w:proofErr w:type="spellEnd"/>
      <w:r w:rsidRPr="00CB07AB">
        <w:rPr>
          <w:rFonts w:ascii="Times New Roman" w:hAnsi="Times New Roman" w:cs="Times New Roman"/>
          <w:color w:val="000000" w:themeColor="text1"/>
          <w:sz w:val="24"/>
          <w:szCs w:val="24"/>
        </w:rPr>
        <w:t xml:space="preserve"> gases as a function of concentration of these gases.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2.3 Anthropogenic (</w:t>
      </w:r>
      <w:proofErr w:type="spellStart"/>
      <w:r w:rsidRPr="00CB07AB">
        <w:rPr>
          <w:rFonts w:ascii="Times New Roman" w:hAnsi="Times New Roman" w:cs="Times New Roman"/>
          <w:color w:val="000000" w:themeColor="text1"/>
          <w:sz w:val="24"/>
          <w:szCs w:val="24"/>
        </w:rPr>
        <w:t>man made</w:t>
      </w:r>
      <w:proofErr w:type="spellEnd"/>
      <w:r w:rsidRPr="00CB07AB">
        <w:rPr>
          <w:rFonts w:ascii="Times New Roman" w:hAnsi="Times New Roman" w:cs="Times New Roman"/>
          <w:color w:val="000000" w:themeColor="text1"/>
          <w:sz w:val="24"/>
          <w:szCs w:val="24"/>
        </w:rPr>
        <w:t>) “</w:t>
      </w:r>
      <w:proofErr w:type="spellStart"/>
      <w:r w:rsidRPr="00CB07AB">
        <w:rPr>
          <w:rFonts w:ascii="Times New Roman" w:hAnsi="Times New Roman" w:cs="Times New Roman"/>
          <w:color w:val="000000" w:themeColor="text1"/>
          <w:sz w:val="24"/>
          <w:szCs w:val="24"/>
        </w:rPr>
        <w:t>green house</w:t>
      </w:r>
      <w:proofErr w:type="spellEnd"/>
      <w:r w:rsidRPr="00CB07AB">
        <w:rPr>
          <w:rFonts w:ascii="Times New Roman" w:hAnsi="Times New Roman" w:cs="Times New Roman"/>
          <w:color w:val="000000" w:themeColor="text1"/>
          <w:sz w:val="24"/>
          <w:szCs w:val="24"/>
        </w:rPr>
        <w:t xml:space="preserve"> gases” and their sources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CO2: fossil and biomass fuel burning, forest fire, etc.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N2O: N2 containing fertilizers processing, vehicles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CH4: animal dung decomposition, waste landfills, wet lands, </w:t>
      </w:r>
      <w:proofErr w:type="spellStart"/>
      <w:r w:rsidRPr="00CB07AB">
        <w:rPr>
          <w:rFonts w:ascii="Times New Roman" w:hAnsi="Times New Roman" w:cs="Times New Roman"/>
          <w:color w:val="000000" w:themeColor="text1"/>
          <w:sz w:val="24"/>
          <w:szCs w:val="24"/>
        </w:rPr>
        <w:t>etc</w:t>
      </w:r>
      <w:proofErr w:type="spellEnd"/>
      <w:r w:rsidRPr="00CB07AB">
        <w:rPr>
          <w:rFonts w:ascii="Times New Roman" w:hAnsi="Times New Roman" w:cs="Times New Roman"/>
          <w:color w:val="000000" w:themeColor="text1"/>
          <w:sz w:val="24"/>
          <w:szCs w:val="24"/>
        </w:rPr>
        <w:t xml:space="preserve">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CFCs: factories.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CO2 and CFCs are main contributors to IR absorption:</w:t>
      </w:r>
    </w:p>
    <w:p w:rsidR="00DF2650" w:rsidRPr="00824175" w:rsidRDefault="00DF2650" w:rsidP="00DF2650">
      <w:pPr>
        <w:spacing w:line="360" w:lineRule="auto"/>
        <w:rPr>
          <w:rFonts w:ascii="Times New Roman" w:hAnsi="Times New Roman" w:cs="Times New Roman"/>
          <w:b/>
          <w:color w:val="000000" w:themeColor="text1"/>
          <w:sz w:val="24"/>
          <w:szCs w:val="24"/>
        </w:rPr>
      </w:pPr>
      <w:r w:rsidRPr="00824175">
        <w:rPr>
          <w:rFonts w:ascii="Times New Roman" w:hAnsi="Times New Roman" w:cs="Times New Roman"/>
          <w:b/>
          <w:color w:val="000000" w:themeColor="text1"/>
          <w:sz w:val="24"/>
          <w:szCs w:val="24"/>
        </w:rPr>
        <w:t xml:space="preserve">Potential health effects due to global warming – </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 xml:space="preserve">  Direct </w:t>
      </w:r>
      <w:proofErr w:type="gramStart"/>
      <w:r w:rsidRPr="00824175">
        <w:rPr>
          <w:rFonts w:ascii="Times New Roman" w:hAnsi="Times New Roman" w:cs="Times New Roman"/>
          <w:b/>
          <w:color w:val="000000" w:themeColor="text1"/>
          <w:sz w:val="24"/>
          <w:szCs w:val="24"/>
        </w:rPr>
        <w:t>effects</w:t>
      </w:r>
      <w:r w:rsidRPr="00CB07AB">
        <w:rPr>
          <w:rFonts w:ascii="Times New Roman" w:hAnsi="Times New Roman" w:cs="Times New Roman"/>
          <w:color w:val="000000" w:themeColor="text1"/>
          <w:sz w:val="24"/>
          <w:szCs w:val="24"/>
        </w:rPr>
        <w:t xml:space="preserve">  -</w:t>
      </w:r>
      <w:proofErr w:type="gramEnd"/>
      <w:r w:rsidRPr="00CB07AB">
        <w:rPr>
          <w:rFonts w:ascii="Times New Roman" w:hAnsi="Times New Roman" w:cs="Times New Roman"/>
          <w:color w:val="000000" w:themeColor="text1"/>
          <w:sz w:val="24"/>
          <w:szCs w:val="24"/>
        </w:rPr>
        <w:t>Thermal extreme effect(heat waves): The skin, CNS and Circulatory system the most affected: Thermo-regulation disturbance , Heat stroke and exhaustion ,Decreased male fertility , Cerebrovascular stroke, etc.</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Effect on the respiratory organs:</w:t>
      </w:r>
      <w:r w:rsidR="00CF1324">
        <w:rPr>
          <w:rFonts w:ascii="Times New Roman" w:hAnsi="Times New Roman" w:cs="Times New Roman"/>
          <w:color w:val="000000" w:themeColor="text1"/>
          <w:sz w:val="24"/>
          <w:szCs w:val="24"/>
        </w:rPr>
        <w:t xml:space="preserve"> </w:t>
      </w:r>
      <w:r w:rsidRPr="00CB07AB">
        <w:rPr>
          <w:rFonts w:ascii="Times New Roman" w:hAnsi="Times New Roman" w:cs="Times New Roman"/>
          <w:color w:val="000000" w:themeColor="text1"/>
          <w:sz w:val="24"/>
          <w:szCs w:val="24"/>
        </w:rPr>
        <w:t xml:space="preserve">persons with chronic diseases like asthma, bronchitis, cardiovascular are the most affected.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Weather instability and natural calamities: cyclones, </w:t>
      </w:r>
      <w:proofErr w:type="spellStart"/>
      <w:r w:rsidRPr="00CB07AB">
        <w:rPr>
          <w:rFonts w:ascii="Times New Roman" w:hAnsi="Times New Roman" w:cs="Times New Roman"/>
          <w:color w:val="000000" w:themeColor="text1"/>
          <w:sz w:val="24"/>
          <w:szCs w:val="24"/>
        </w:rPr>
        <w:t>land slides</w:t>
      </w:r>
      <w:proofErr w:type="spellEnd"/>
      <w:r w:rsidRPr="00CB07AB">
        <w:rPr>
          <w:rFonts w:ascii="Times New Roman" w:hAnsi="Times New Roman" w:cs="Times New Roman"/>
          <w:color w:val="000000" w:themeColor="text1"/>
          <w:sz w:val="24"/>
          <w:szCs w:val="24"/>
        </w:rPr>
        <w:t>, draught, flooding, etc.</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 xml:space="preserve"> Indirect effects</w:t>
      </w:r>
      <w:r w:rsidRPr="00CB07AB">
        <w:rPr>
          <w:rFonts w:ascii="Times New Roman" w:hAnsi="Times New Roman" w:cs="Times New Roman"/>
          <w:color w:val="000000" w:themeColor="text1"/>
          <w:sz w:val="24"/>
          <w:szCs w:val="24"/>
        </w:rPr>
        <w:t xml:space="preserve"> - Vector borne diseases: Mosquitoes (malaria, yellow fever, rift valley fever)</w:t>
      </w:r>
      <w:proofErr w:type="gramStart"/>
      <w:r w:rsidRPr="00CB07AB">
        <w:rPr>
          <w:rFonts w:ascii="Times New Roman" w:hAnsi="Times New Roman" w:cs="Times New Roman"/>
          <w:color w:val="000000" w:themeColor="text1"/>
          <w:sz w:val="24"/>
          <w:szCs w:val="24"/>
        </w:rPr>
        <w:t>,Tsetse</w:t>
      </w:r>
      <w:proofErr w:type="gramEnd"/>
      <w:r w:rsidRPr="00CB07AB">
        <w:rPr>
          <w:rFonts w:ascii="Times New Roman" w:hAnsi="Times New Roman" w:cs="Times New Roman"/>
          <w:color w:val="000000" w:themeColor="text1"/>
          <w:sz w:val="24"/>
          <w:szCs w:val="24"/>
        </w:rPr>
        <w:t xml:space="preserve"> fly (African sleeping sickness) , Fly (</w:t>
      </w:r>
      <w:proofErr w:type="spellStart"/>
      <w:r w:rsidRPr="00CB07AB">
        <w:rPr>
          <w:rFonts w:ascii="Times New Roman" w:hAnsi="Times New Roman" w:cs="Times New Roman"/>
          <w:color w:val="000000" w:themeColor="text1"/>
          <w:sz w:val="24"/>
          <w:szCs w:val="24"/>
        </w:rPr>
        <w:t>faeco</w:t>
      </w:r>
      <w:proofErr w:type="spellEnd"/>
      <w:r w:rsidRPr="00CB07AB">
        <w:rPr>
          <w:rFonts w:ascii="Times New Roman" w:hAnsi="Times New Roman" w:cs="Times New Roman"/>
          <w:color w:val="000000" w:themeColor="text1"/>
          <w:sz w:val="24"/>
          <w:szCs w:val="24"/>
        </w:rPr>
        <w:t xml:space="preserve">-oral related diseases, onchocerciasis, </w:t>
      </w:r>
      <w:proofErr w:type="spellStart"/>
      <w:r w:rsidRPr="00CB07AB">
        <w:rPr>
          <w:rFonts w:ascii="Times New Roman" w:hAnsi="Times New Roman" w:cs="Times New Roman"/>
          <w:color w:val="000000" w:themeColor="text1"/>
          <w:sz w:val="24"/>
          <w:szCs w:val="24"/>
        </w:rPr>
        <w:t>leishmaniasis</w:t>
      </w:r>
      <w:proofErr w:type="spellEnd"/>
      <w:r w:rsidRPr="00CB07AB">
        <w:rPr>
          <w:rFonts w:ascii="Times New Roman" w:hAnsi="Times New Roman" w:cs="Times New Roman"/>
          <w:color w:val="000000" w:themeColor="text1"/>
          <w:sz w:val="24"/>
          <w:szCs w:val="24"/>
        </w:rPr>
        <w:t xml:space="preserve">, </w:t>
      </w:r>
      <w:proofErr w:type="spellStart"/>
      <w:r w:rsidRPr="00CB07AB">
        <w:rPr>
          <w:rFonts w:ascii="Times New Roman" w:hAnsi="Times New Roman" w:cs="Times New Roman"/>
          <w:color w:val="000000" w:themeColor="text1"/>
          <w:sz w:val="24"/>
          <w:szCs w:val="24"/>
        </w:rPr>
        <w:t>schistosomiasis</w:t>
      </w:r>
      <w:proofErr w:type="spellEnd"/>
      <w:r w:rsidRPr="00CB07AB">
        <w:rPr>
          <w:rFonts w:ascii="Times New Roman" w:hAnsi="Times New Roman" w:cs="Times New Roman"/>
          <w:color w:val="000000" w:themeColor="text1"/>
          <w:sz w:val="24"/>
          <w:szCs w:val="24"/>
        </w:rPr>
        <w:t xml:space="preserve">.),Waterborne diseases: Due to water shortage &amp; </w:t>
      </w:r>
      <w:proofErr w:type="spellStart"/>
      <w:r w:rsidRPr="00CB07AB">
        <w:rPr>
          <w:rFonts w:ascii="Times New Roman" w:hAnsi="Times New Roman" w:cs="Times New Roman"/>
          <w:color w:val="000000" w:themeColor="text1"/>
          <w:sz w:val="24"/>
          <w:szCs w:val="24"/>
        </w:rPr>
        <w:t>contamination,Sea</w:t>
      </w:r>
      <w:proofErr w:type="spellEnd"/>
      <w:r w:rsidRPr="00CB07AB">
        <w:rPr>
          <w:rFonts w:ascii="Times New Roman" w:hAnsi="Times New Roman" w:cs="Times New Roman"/>
          <w:color w:val="000000" w:themeColor="text1"/>
          <w:sz w:val="24"/>
          <w:szCs w:val="24"/>
        </w:rPr>
        <w:t xml:space="preserve">-level rise: Damages fresh water, affects soil salinity,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Agricultural productivity: Reduced </w:t>
      </w:r>
      <w:proofErr w:type="gramStart"/>
      <w:r w:rsidRPr="00CB07AB">
        <w:rPr>
          <w:rFonts w:ascii="Times New Roman" w:hAnsi="Times New Roman" w:cs="Times New Roman"/>
          <w:color w:val="000000" w:themeColor="text1"/>
          <w:sz w:val="24"/>
          <w:szCs w:val="24"/>
        </w:rPr>
        <w:t>rainfall ,Increased</w:t>
      </w:r>
      <w:proofErr w:type="gramEnd"/>
      <w:r w:rsidRPr="00CB07AB">
        <w:rPr>
          <w:rFonts w:ascii="Times New Roman" w:hAnsi="Times New Roman" w:cs="Times New Roman"/>
          <w:color w:val="000000" w:themeColor="text1"/>
          <w:sz w:val="24"/>
          <w:szCs w:val="24"/>
        </w:rPr>
        <w:t xml:space="preserve"> pests ,Decreased soil fertility , Decreased farming land, etc. Affects both staple foods &amp; horticulture harvesting; and animal husbandry. Food shortages and </w:t>
      </w:r>
      <w:proofErr w:type="gramStart"/>
      <w:r w:rsidRPr="00CB07AB">
        <w:rPr>
          <w:rFonts w:ascii="Times New Roman" w:hAnsi="Times New Roman" w:cs="Times New Roman"/>
          <w:color w:val="000000" w:themeColor="text1"/>
          <w:sz w:val="24"/>
          <w:szCs w:val="24"/>
        </w:rPr>
        <w:t>malnutrition ,</w:t>
      </w:r>
      <w:proofErr w:type="gramEnd"/>
      <w:r w:rsidRPr="00CB07AB">
        <w:rPr>
          <w:rFonts w:ascii="Times New Roman" w:hAnsi="Times New Roman" w:cs="Times New Roman"/>
          <w:color w:val="000000" w:themeColor="text1"/>
          <w:sz w:val="24"/>
          <w:szCs w:val="24"/>
        </w:rPr>
        <w:t xml:space="preserve"> Impacts to socio-economic development.</w:t>
      </w:r>
    </w:p>
    <w:p w:rsidR="00DF2650" w:rsidRPr="00CB07AB" w:rsidRDefault="00DF2650" w:rsidP="003028E4">
      <w:pPr>
        <w:pStyle w:val="Heading2"/>
        <w:rPr>
          <w:color w:val="000000" w:themeColor="text1"/>
        </w:rPr>
      </w:pPr>
      <w:bookmarkStart w:id="161" w:name="_Toc363255680"/>
      <w:r w:rsidRPr="00CB07AB">
        <w:rPr>
          <w:color w:val="000000" w:themeColor="text1"/>
        </w:rPr>
        <w:t>Exercise</w:t>
      </w:r>
      <w:r w:rsidR="003028E4" w:rsidRPr="00CB07AB">
        <w:rPr>
          <w:color w:val="000000" w:themeColor="text1"/>
        </w:rPr>
        <w:t xml:space="preserve"> and its health benefit</w:t>
      </w:r>
      <w:bookmarkEnd w:id="161"/>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are the benefits of exercise? — Exercise has many benefits. It can:</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Burn calories, which helps people lose weight</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Help control blood sugar levels in people with diabetes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Lower blood pressure, especially in people with high blood pressure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Lower stress and help with depression</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Keep bones strong, so they don’t get thin and break easily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Lower the chance of dying from heart disease </w:t>
      </w:r>
    </w:p>
    <w:p w:rsidR="00DF2650" w:rsidRPr="00CB07AB" w:rsidRDefault="00DF2650" w:rsidP="00DF2650">
      <w:pPr>
        <w:spacing w:line="360" w:lineRule="auto"/>
        <w:rPr>
          <w:rFonts w:ascii="Times New Roman" w:hAnsi="Times New Roman" w:cs="Times New Roman"/>
          <w:color w:val="000000" w:themeColor="text1"/>
          <w:sz w:val="24"/>
          <w:szCs w:val="24"/>
        </w:rPr>
      </w:pPr>
      <w:r w:rsidRPr="00824175">
        <w:rPr>
          <w:rFonts w:ascii="Times New Roman" w:hAnsi="Times New Roman" w:cs="Times New Roman"/>
          <w:b/>
          <w:color w:val="000000" w:themeColor="text1"/>
          <w:sz w:val="24"/>
          <w:szCs w:val="24"/>
        </w:rPr>
        <w:t>What are the main types of exercise?</w:t>
      </w:r>
      <w:r w:rsidRPr="00CB07AB">
        <w:rPr>
          <w:rFonts w:ascii="Times New Roman" w:hAnsi="Times New Roman" w:cs="Times New Roman"/>
          <w:color w:val="000000" w:themeColor="text1"/>
          <w:sz w:val="24"/>
          <w:szCs w:val="24"/>
        </w:rPr>
        <w:t xml:space="preserve"> — There are 3 main types of exercise. They are: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Aerobic exercise — Aerobic exercise raises a person’s heart rate. Examples of aerobic exercise are walking, running, or swimming.</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Resistance training — Resistance training helps make your muscles stronger. People can do this type of exercise using weights, exercise bands, or weight machines.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Stretching — Stretching exercises help your muscles and joints move more easily.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It’s important to have all 3 types of exercise in your exercise program. That way, your body, muscles, and joints can be as healthy as possible.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When you start an exercise program, start slowly. For example, do the exercise at a slow pace or for a few minutes only. Over time, you can exercise faster and for longer periods of time.</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should I do when I exercise? — Each time you exercise, you should:</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Warm up — Warming up can help keep you from hurting your muscles when you exercise. To warm up, do a light aerobic exercise (such as walking slowly) or stretch for 5 to 10 minutes.</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lastRenderedPageBreak/>
        <w:t xml:space="preserve">    Work out — </w:t>
      </w:r>
      <w:proofErr w:type="gramStart"/>
      <w:r w:rsidRPr="00CB07AB">
        <w:rPr>
          <w:rFonts w:ascii="Times New Roman" w:hAnsi="Times New Roman" w:cs="Times New Roman"/>
          <w:color w:val="000000" w:themeColor="text1"/>
          <w:sz w:val="24"/>
          <w:szCs w:val="24"/>
        </w:rPr>
        <w:t>During</w:t>
      </w:r>
      <w:proofErr w:type="gramEnd"/>
      <w:r w:rsidRPr="00CB07AB">
        <w:rPr>
          <w:rFonts w:ascii="Times New Roman" w:hAnsi="Times New Roman" w:cs="Times New Roman"/>
          <w:color w:val="000000" w:themeColor="text1"/>
          <w:sz w:val="24"/>
          <w:szCs w:val="24"/>
        </w:rPr>
        <w:t xml:space="preserve"> a workout, you can walk fast, swim, run, or use an exercise machine, for example. You should also stretch all of your joints, including your neck, shoulders, back, hips, and knees. At least 2 times a week, you can add resistance training exercises to your workout.</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Cool down — Cooling down helps keep you from feeling dizzy after you exercise and helps prevent muscle cramps. To cool down, you can stretch or do a light aerobic exercise for 5 minutes. </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How often should I exercise? — Doctors recommend that people exercise at least 30 minutes a day, on 5 or more days of the </w:t>
      </w:r>
      <w:proofErr w:type="spellStart"/>
      <w:r w:rsidRPr="00CB07AB">
        <w:rPr>
          <w:rFonts w:ascii="Times New Roman" w:hAnsi="Times New Roman" w:cs="Times New Roman"/>
          <w:color w:val="000000" w:themeColor="text1"/>
          <w:sz w:val="24"/>
          <w:szCs w:val="24"/>
        </w:rPr>
        <w:t>week.If</w:t>
      </w:r>
      <w:proofErr w:type="spellEnd"/>
      <w:r w:rsidRPr="00CB07AB">
        <w:rPr>
          <w:rFonts w:ascii="Times New Roman" w:hAnsi="Times New Roman" w:cs="Times New Roman"/>
          <w:color w:val="000000" w:themeColor="text1"/>
          <w:sz w:val="24"/>
          <w:szCs w:val="24"/>
        </w:rPr>
        <w:t xml:space="preserve"> you can’t exercise for 30 minutes straight, try to exercise for 10 minutes at a time, 3 or 4 times a day.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When should I call my doctor or nurse? — If you have any of the following symptoms when you exercise, stop exercising and call your doctor or nurse right away:</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Pain or pressure in your chest, arms, throat, jaw, or back</w:t>
      </w:r>
      <w:proofErr w:type="gramStart"/>
      <w:r w:rsidRPr="00CB07AB">
        <w:rPr>
          <w:rFonts w:ascii="Times New Roman" w:hAnsi="Times New Roman" w:cs="Times New Roman"/>
          <w:color w:val="000000" w:themeColor="text1"/>
          <w:sz w:val="24"/>
          <w:szCs w:val="24"/>
        </w:rPr>
        <w:t>,  Nausea</w:t>
      </w:r>
      <w:proofErr w:type="gramEnd"/>
      <w:r w:rsidRPr="00CB07AB">
        <w:rPr>
          <w:rFonts w:ascii="Times New Roman" w:hAnsi="Times New Roman" w:cs="Times New Roman"/>
          <w:color w:val="000000" w:themeColor="text1"/>
          <w:sz w:val="24"/>
          <w:szCs w:val="24"/>
        </w:rPr>
        <w:t xml:space="preserve"> or vomiting</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Feeling like your heart is fluttering or racing very fast, Feeling dizzy or faint</w:t>
      </w:r>
      <w:r w:rsidR="00CF1324">
        <w:rPr>
          <w:rFonts w:ascii="Times New Roman" w:hAnsi="Times New Roman" w:cs="Times New Roman"/>
          <w:color w:val="000000" w:themeColor="text1"/>
          <w:sz w:val="24"/>
          <w:szCs w:val="24"/>
        </w:rPr>
        <w:t>.</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On days when you really can’t find time to exercise, there are ways that you can be more active. For example, you can: Take the stairs instead of the elevator, Park in a parking space that is farther away from the door</w:t>
      </w:r>
      <w:proofErr w:type="gramStart"/>
      <w:r w:rsidRPr="00CB07AB">
        <w:rPr>
          <w:rFonts w:ascii="Times New Roman" w:hAnsi="Times New Roman" w:cs="Times New Roman"/>
          <w:color w:val="000000" w:themeColor="text1"/>
          <w:sz w:val="24"/>
          <w:szCs w:val="24"/>
        </w:rPr>
        <w:t>,  Take</w:t>
      </w:r>
      <w:proofErr w:type="gramEnd"/>
      <w:r w:rsidRPr="00CB07AB">
        <w:rPr>
          <w:rFonts w:ascii="Times New Roman" w:hAnsi="Times New Roman" w:cs="Times New Roman"/>
          <w:color w:val="000000" w:themeColor="text1"/>
          <w:sz w:val="24"/>
          <w:szCs w:val="24"/>
        </w:rPr>
        <w:t xml:space="preserve"> a longer route when you walk from 1 place to another</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What else should I do when I exercise? — To exercise safely and avoid problems, be sure to:</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Drink fluids during and after exercising (but drinks should not have caffeine in them)</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Avoid exercising outside if it is too hot or cold out</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Wear layers of clothes, so that you can take clothes off if you get too hot</w:t>
      </w:r>
    </w:p>
    <w:p w:rsidR="00DF2650" w:rsidRPr="00CB07AB" w:rsidRDefault="00DF2650" w:rsidP="00DF2650">
      <w:pPr>
        <w:spacing w:line="360" w:lineRule="auto"/>
        <w:rPr>
          <w:rFonts w:ascii="Times New Roman" w:hAnsi="Times New Roman" w:cs="Times New Roman"/>
          <w:color w:val="000000" w:themeColor="text1"/>
          <w:sz w:val="24"/>
          <w:szCs w:val="24"/>
        </w:rPr>
      </w:pPr>
      <w:r w:rsidRPr="00CB07AB">
        <w:rPr>
          <w:rFonts w:ascii="Times New Roman" w:hAnsi="Times New Roman" w:cs="Times New Roman"/>
          <w:color w:val="000000" w:themeColor="text1"/>
          <w:sz w:val="24"/>
          <w:szCs w:val="24"/>
        </w:rPr>
        <w:t xml:space="preserve">    Wear shoes that fit well and support your feet.</w:t>
      </w:r>
    </w:p>
    <w:p w:rsidR="00191BE4" w:rsidRPr="009F4025" w:rsidRDefault="009F4025" w:rsidP="009F4025">
      <w:pPr>
        <w:tabs>
          <w:tab w:val="left" w:pos="6465"/>
        </w:tabs>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r w:rsidRPr="009F4025">
        <w:rPr>
          <w:rFonts w:ascii="Times New Roman" w:hAnsi="Times New Roman" w:cs="Times New Roman"/>
          <w:b/>
          <w:color w:val="000000" w:themeColor="text1"/>
          <w:sz w:val="24"/>
          <w:szCs w:val="24"/>
        </w:rPr>
        <w:t>GOOD LUCK</w:t>
      </w:r>
    </w:p>
    <w:p w:rsidR="00DC62DC" w:rsidRPr="00CB07AB" w:rsidRDefault="00DC62DC" w:rsidP="00E83A05">
      <w:pPr>
        <w:spacing w:line="360" w:lineRule="auto"/>
        <w:rPr>
          <w:rFonts w:ascii="Times New Roman" w:hAnsi="Times New Roman" w:cs="Times New Roman"/>
          <w:color w:val="000000" w:themeColor="text1"/>
          <w:sz w:val="24"/>
          <w:szCs w:val="24"/>
        </w:rPr>
      </w:pPr>
    </w:p>
    <w:sectPr w:rsidR="00DC62DC" w:rsidRPr="00CB07A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898" w:rsidRDefault="007E0898" w:rsidP="00CB07AB">
      <w:pPr>
        <w:spacing w:after="0" w:line="240" w:lineRule="auto"/>
      </w:pPr>
      <w:r>
        <w:separator/>
      </w:r>
    </w:p>
  </w:endnote>
  <w:endnote w:type="continuationSeparator" w:id="0">
    <w:p w:rsidR="007E0898" w:rsidRDefault="007E0898" w:rsidP="00CB0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25B" w:rsidRDefault="00A962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08239"/>
      <w:docPartObj>
        <w:docPartGallery w:val="Page Numbers (Bottom of Page)"/>
        <w:docPartUnique/>
      </w:docPartObj>
    </w:sdtPr>
    <w:sdtEndPr>
      <w:rPr>
        <w:noProof/>
      </w:rPr>
    </w:sdtEndPr>
    <w:sdtContent>
      <w:p w:rsidR="00A9625B" w:rsidRDefault="00A9625B">
        <w:pPr>
          <w:pStyle w:val="Footer"/>
          <w:jc w:val="right"/>
        </w:pPr>
        <w:r>
          <w:fldChar w:fldCharType="begin"/>
        </w:r>
        <w:r>
          <w:instrText xml:space="preserve"> PAGE   \* MERGEFORMAT </w:instrText>
        </w:r>
        <w:r>
          <w:fldChar w:fldCharType="separate"/>
        </w:r>
        <w:r w:rsidR="00F476B1">
          <w:rPr>
            <w:noProof/>
          </w:rPr>
          <w:t>26</w:t>
        </w:r>
        <w:r>
          <w:rPr>
            <w:noProof/>
          </w:rPr>
          <w:fldChar w:fldCharType="end"/>
        </w:r>
      </w:p>
    </w:sdtContent>
  </w:sdt>
  <w:p w:rsidR="00A9625B" w:rsidRDefault="00A962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25B" w:rsidRDefault="00A962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898" w:rsidRDefault="007E0898" w:rsidP="00CB07AB">
      <w:pPr>
        <w:spacing w:after="0" w:line="240" w:lineRule="auto"/>
      </w:pPr>
      <w:r>
        <w:separator/>
      </w:r>
    </w:p>
  </w:footnote>
  <w:footnote w:type="continuationSeparator" w:id="0">
    <w:p w:rsidR="007E0898" w:rsidRDefault="007E0898" w:rsidP="00CB07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25B" w:rsidRDefault="00A962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25B" w:rsidRDefault="00A962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25B" w:rsidRDefault="00A962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B57C69"/>
    <w:multiLevelType w:val="hybridMultilevel"/>
    <w:tmpl w:val="95128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497"/>
    <w:rsid w:val="000001E9"/>
    <w:rsid w:val="00032D9C"/>
    <w:rsid w:val="0006555E"/>
    <w:rsid w:val="00065B66"/>
    <w:rsid w:val="00095042"/>
    <w:rsid w:val="000B3D9C"/>
    <w:rsid w:val="000F6DD6"/>
    <w:rsid w:val="00153410"/>
    <w:rsid w:val="001675C8"/>
    <w:rsid w:val="00191BE4"/>
    <w:rsid w:val="00197E23"/>
    <w:rsid w:val="001B1778"/>
    <w:rsid w:val="001D09C0"/>
    <w:rsid w:val="001D15CB"/>
    <w:rsid w:val="001D5E27"/>
    <w:rsid w:val="0026207B"/>
    <w:rsid w:val="002A2450"/>
    <w:rsid w:val="002A3659"/>
    <w:rsid w:val="002D4186"/>
    <w:rsid w:val="002E5354"/>
    <w:rsid w:val="003028E4"/>
    <w:rsid w:val="00331857"/>
    <w:rsid w:val="00335B21"/>
    <w:rsid w:val="0034139A"/>
    <w:rsid w:val="00343728"/>
    <w:rsid w:val="00355E2D"/>
    <w:rsid w:val="00364C50"/>
    <w:rsid w:val="00372512"/>
    <w:rsid w:val="00391712"/>
    <w:rsid w:val="003962C4"/>
    <w:rsid w:val="003B0711"/>
    <w:rsid w:val="003B0DE0"/>
    <w:rsid w:val="0040394C"/>
    <w:rsid w:val="004133C8"/>
    <w:rsid w:val="00436799"/>
    <w:rsid w:val="00446B5C"/>
    <w:rsid w:val="00464240"/>
    <w:rsid w:val="00493F6B"/>
    <w:rsid w:val="004A1395"/>
    <w:rsid w:val="004A1E77"/>
    <w:rsid w:val="004C44AF"/>
    <w:rsid w:val="00561D88"/>
    <w:rsid w:val="00575F96"/>
    <w:rsid w:val="0059287B"/>
    <w:rsid w:val="005B2E2C"/>
    <w:rsid w:val="005B335C"/>
    <w:rsid w:val="0061475C"/>
    <w:rsid w:val="00671C0B"/>
    <w:rsid w:val="006A6A66"/>
    <w:rsid w:val="006E235F"/>
    <w:rsid w:val="006F3302"/>
    <w:rsid w:val="00706BF2"/>
    <w:rsid w:val="00727E51"/>
    <w:rsid w:val="0073252F"/>
    <w:rsid w:val="007400CD"/>
    <w:rsid w:val="00742DC9"/>
    <w:rsid w:val="0076601D"/>
    <w:rsid w:val="0079134E"/>
    <w:rsid w:val="007B4BD6"/>
    <w:rsid w:val="007C7E3D"/>
    <w:rsid w:val="007E0898"/>
    <w:rsid w:val="007E4E0B"/>
    <w:rsid w:val="00820209"/>
    <w:rsid w:val="00822B28"/>
    <w:rsid w:val="00824175"/>
    <w:rsid w:val="0082633A"/>
    <w:rsid w:val="0087066E"/>
    <w:rsid w:val="00880427"/>
    <w:rsid w:val="00881D6E"/>
    <w:rsid w:val="008901AC"/>
    <w:rsid w:val="008934B4"/>
    <w:rsid w:val="008B5352"/>
    <w:rsid w:val="009029FF"/>
    <w:rsid w:val="009879A2"/>
    <w:rsid w:val="009E7118"/>
    <w:rsid w:val="009F4025"/>
    <w:rsid w:val="009F4D6B"/>
    <w:rsid w:val="00A8451C"/>
    <w:rsid w:val="00A9625B"/>
    <w:rsid w:val="00AA0926"/>
    <w:rsid w:val="00AE1C7A"/>
    <w:rsid w:val="00AF23D1"/>
    <w:rsid w:val="00B11F61"/>
    <w:rsid w:val="00B154F0"/>
    <w:rsid w:val="00B4243D"/>
    <w:rsid w:val="00B45563"/>
    <w:rsid w:val="00B73936"/>
    <w:rsid w:val="00B8038C"/>
    <w:rsid w:val="00BB3DAC"/>
    <w:rsid w:val="00BD1A4E"/>
    <w:rsid w:val="00BF11EA"/>
    <w:rsid w:val="00BF2053"/>
    <w:rsid w:val="00C04E37"/>
    <w:rsid w:val="00C3007E"/>
    <w:rsid w:val="00C402E5"/>
    <w:rsid w:val="00C64ABC"/>
    <w:rsid w:val="00C73556"/>
    <w:rsid w:val="00CA0EFC"/>
    <w:rsid w:val="00CB07AB"/>
    <w:rsid w:val="00CF1324"/>
    <w:rsid w:val="00CF32DC"/>
    <w:rsid w:val="00D925A8"/>
    <w:rsid w:val="00DB06DD"/>
    <w:rsid w:val="00DB62D0"/>
    <w:rsid w:val="00DB743D"/>
    <w:rsid w:val="00DC62DC"/>
    <w:rsid w:val="00DF172A"/>
    <w:rsid w:val="00DF2650"/>
    <w:rsid w:val="00E83A05"/>
    <w:rsid w:val="00EA7497"/>
    <w:rsid w:val="00F143A0"/>
    <w:rsid w:val="00F4494A"/>
    <w:rsid w:val="00F476B1"/>
    <w:rsid w:val="00F55C16"/>
    <w:rsid w:val="00F64811"/>
    <w:rsid w:val="00F713A3"/>
    <w:rsid w:val="00F716DA"/>
    <w:rsid w:val="00F93D20"/>
    <w:rsid w:val="00FD361A"/>
    <w:rsid w:val="00FE28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12EF76-9E48-4CFB-90D3-06FC857E1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75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75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45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5C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675C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8451C"/>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F11EA"/>
    <w:pPr>
      <w:outlineLvl w:val="9"/>
    </w:pPr>
    <w:rPr>
      <w:lang w:eastAsia="ja-JP"/>
    </w:rPr>
  </w:style>
  <w:style w:type="paragraph" w:styleId="TOC1">
    <w:name w:val="toc 1"/>
    <w:basedOn w:val="Normal"/>
    <w:next w:val="Normal"/>
    <w:autoRedefine/>
    <w:uiPriority w:val="39"/>
    <w:unhideWhenUsed/>
    <w:rsid w:val="00BF11EA"/>
    <w:pPr>
      <w:spacing w:after="100"/>
    </w:pPr>
  </w:style>
  <w:style w:type="paragraph" w:styleId="TOC2">
    <w:name w:val="toc 2"/>
    <w:basedOn w:val="Normal"/>
    <w:next w:val="Normal"/>
    <w:autoRedefine/>
    <w:uiPriority w:val="39"/>
    <w:unhideWhenUsed/>
    <w:rsid w:val="00BF11EA"/>
    <w:pPr>
      <w:spacing w:after="100"/>
      <w:ind w:left="220"/>
    </w:pPr>
  </w:style>
  <w:style w:type="paragraph" w:styleId="TOC3">
    <w:name w:val="toc 3"/>
    <w:basedOn w:val="Normal"/>
    <w:next w:val="Normal"/>
    <w:autoRedefine/>
    <w:uiPriority w:val="39"/>
    <w:unhideWhenUsed/>
    <w:rsid w:val="00BF11EA"/>
    <w:pPr>
      <w:spacing w:after="100"/>
      <w:ind w:left="440"/>
    </w:pPr>
  </w:style>
  <w:style w:type="character" w:styleId="Hyperlink">
    <w:name w:val="Hyperlink"/>
    <w:basedOn w:val="DefaultParagraphFont"/>
    <w:uiPriority w:val="99"/>
    <w:unhideWhenUsed/>
    <w:rsid w:val="00BF11EA"/>
    <w:rPr>
      <w:color w:val="0000FF" w:themeColor="hyperlink"/>
      <w:u w:val="single"/>
    </w:rPr>
  </w:style>
  <w:style w:type="paragraph" w:styleId="BalloonText">
    <w:name w:val="Balloon Text"/>
    <w:basedOn w:val="Normal"/>
    <w:link w:val="BalloonTextChar"/>
    <w:uiPriority w:val="99"/>
    <w:semiHidden/>
    <w:unhideWhenUsed/>
    <w:rsid w:val="00BF11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1EA"/>
    <w:rPr>
      <w:rFonts w:ascii="Tahoma" w:hAnsi="Tahoma" w:cs="Tahoma"/>
      <w:sz w:val="16"/>
      <w:szCs w:val="16"/>
    </w:rPr>
  </w:style>
  <w:style w:type="paragraph" w:styleId="Header">
    <w:name w:val="header"/>
    <w:basedOn w:val="Normal"/>
    <w:link w:val="HeaderChar"/>
    <w:uiPriority w:val="99"/>
    <w:unhideWhenUsed/>
    <w:rsid w:val="00CB0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07AB"/>
  </w:style>
  <w:style w:type="paragraph" w:styleId="Footer">
    <w:name w:val="footer"/>
    <w:basedOn w:val="Normal"/>
    <w:link w:val="FooterChar"/>
    <w:uiPriority w:val="99"/>
    <w:unhideWhenUsed/>
    <w:rsid w:val="00CB0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7AB"/>
  </w:style>
  <w:style w:type="paragraph" w:styleId="ListParagraph">
    <w:name w:val="List Paragraph"/>
    <w:basedOn w:val="Normal"/>
    <w:uiPriority w:val="34"/>
    <w:qFormat/>
    <w:rsid w:val="005B2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399031">
      <w:bodyDiv w:val="1"/>
      <w:marLeft w:val="0"/>
      <w:marRight w:val="0"/>
      <w:marTop w:val="0"/>
      <w:marBottom w:val="0"/>
      <w:divBdr>
        <w:top w:val="none" w:sz="0" w:space="0" w:color="auto"/>
        <w:left w:val="none" w:sz="0" w:space="0" w:color="auto"/>
        <w:bottom w:val="none" w:sz="0" w:space="0" w:color="auto"/>
        <w:right w:val="none" w:sz="0" w:space="0" w:color="auto"/>
      </w:divBdr>
    </w:div>
    <w:div w:id="197332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C2B22-796F-4C57-8229-DF435315A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TotalTime>
  <Pages>1</Pages>
  <Words>18837</Words>
  <Characters>107371</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GEMECHIS</dc:creator>
  <cp:lastModifiedBy>Asabera</cp:lastModifiedBy>
  <cp:revision>100</cp:revision>
  <dcterms:created xsi:type="dcterms:W3CDTF">2013-08-01T03:38:00Z</dcterms:created>
  <dcterms:modified xsi:type="dcterms:W3CDTF">2015-08-09T07:25:00Z</dcterms:modified>
</cp:coreProperties>
</file>