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236" w:rsidRPr="00010E20" w:rsidRDefault="00DE1236" w:rsidP="00F96373">
      <w:pPr>
        <w:pStyle w:val="Title"/>
      </w:pPr>
      <w:r w:rsidRPr="00010E20">
        <w:rPr>
          <w:rFonts w:ascii="Nyala" w:hAnsi="Nyala" w:cs="Nyala"/>
        </w:rPr>
        <w:t>የቤተ</w:t>
      </w:r>
      <w:r w:rsidRPr="00010E20">
        <w:t xml:space="preserve"> </w:t>
      </w:r>
      <w:r w:rsidRPr="00010E20">
        <w:rPr>
          <w:rFonts w:ascii="Nyala" w:hAnsi="Nyala" w:cs="Nyala"/>
        </w:rPr>
        <w:t>ክርስቲያን</w:t>
      </w:r>
      <w:r w:rsidRPr="00010E20">
        <w:t xml:space="preserve"> </w:t>
      </w:r>
      <w:r w:rsidRPr="00010E20">
        <w:rPr>
          <w:rFonts w:ascii="Nyala" w:hAnsi="Nyala" w:cs="Nyala"/>
        </w:rPr>
        <w:t>ታሪክ</w:t>
      </w:r>
    </w:p>
    <w:p w:rsidR="00412082" w:rsidRPr="00010E20" w:rsidRDefault="00412082" w:rsidP="0073120B">
      <w:pPr>
        <w:spacing w:after="0" w:line="360" w:lineRule="auto"/>
        <w:jc w:val="both"/>
        <w:rPr>
          <w:rFonts w:ascii="Nyala" w:hAnsi="Nyala"/>
          <w:sz w:val="24"/>
          <w:szCs w:val="24"/>
        </w:rPr>
      </w:pPr>
      <w:r w:rsidRPr="00010E20">
        <w:rPr>
          <w:rFonts w:ascii="Nyala" w:hAnsi="Nyala"/>
          <w:sz w:val="24"/>
          <w:szCs w:val="24"/>
        </w:rPr>
        <w:t xml:space="preserve">መግቢያ </w:t>
      </w:r>
    </w:p>
    <w:p w:rsidR="00412082" w:rsidRPr="00010E20" w:rsidRDefault="00412082" w:rsidP="00F96373">
      <w:r w:rsidRPr="00010E20">
        <w:rPr>
          <w:rFonts w:ascii="Nyala" w:hAnsi="Nyala" w:cs="Nyala"/>
        </w:rPr>
        <w:t>ቤተ</w:t>
      </w:r>
      <w:r w:rsidRPr="00010E20">
        <w:t xml:space="preserve"> </w:t>
      </w:r>
      <w:r w:rsidRPr="00010E20">
        <w:rPr>
          <w:rFonts w:ascii="Nyala" w:hAnsi="Nyala" w:cs="Nyala"/>
        </w:rPr>
        <w:t>ክርስቲያን</w:t>
      </w:r>
      <w:r w:rsidRPr="00010E20">
        <w:t xml:space="preserve"> </w:t>
      </w:r>
      <w:r w:rsidRPr="00010E20">
        <w:rPr>
          <w:rFonts w:ascii="Nyala" w:hAnsi="Nyala" w:cs="Nyala"/>
        </w:rPr>
        <w:t>የሚለው</w:t>
      </w:r>
      <w:r w:rsidRPr="00010E20">
        <w:t xml:space="preserve"> </w:t>
      </w:r>
      <w:r w:rsidRPr="00010E20">
        <w:rPr>
          <w:rFonts w:ascii="Nyala" w:hAnsi="Nyala" w:cs="Nyala"/>
        </w:rPr>
        <w:t>ቃል</w:t>
      </w:r>
      <w:r w:rsidRPr="00010E20">
        <w:t xml:space="preserve"> </w:t>
      </w:r>
      <w:r w:rsidRPr="00010E20">
        <w:rPr>
          <w:rFonts w:ascii="Nyala" w:hAnsi="Nyala" w:cs="Nyala"/>
        </w:rPr>
        <w:t>ሦስት</w:t>
      </w:r>
      <w:r w:rsidRPr="00010E20">
        <w:t xml:space="preserve"> </w:t>
      </w:r>
      <w:r w:rsidRPr="00010E20">
        <w:rPr>
          <w:rFonts w:ascii="Nyala" w:hAnsi="Nyala" w:cs="Nyala"/>
        </w:rPr>
        <w:t>ዓይነት</w:t>
      </w:r>
      <w:r w:rsidRPr="00010E20">
        <w:t xml:space="preserve"> </w:t>
      </w:r>
      <w:r w:rsidRPr="00010E20">
        <w:rPr>
          <w:rFonts w:ascii="Nyala" w:hAnsi="Nyala" w:cs="Nyala"/>
        </w:rPr>
        <w:t>ዘይቤያዊ</w:t>
      </w:r>
      <w:r w:rsidRPr="00010E20">
        <w:t xml:space="preserve"> </w:t>
      </w:r>
      <w:r w:rsidRPr="00010E20">
        <w:rPr>
          <w:rFonts w:ascii="Nyala" w:hAnsi="Nyala" w:cs="Nyala"/>
        </w:rPr>
        <w:t>ትርጉም</w:t>
      </w:r>
      <w:r w:rsidRPr="00010E20">
        <w:t>/</w:t>
      </w:r>
      <w:r w:rsidRPr="00010E20">
        <w:rPr>
          <w:rFonts w:ascii="Nyala" w:hAnsi="Nyala" w:cs="Nyala"/>
        </w:rPr>
        <w:t>ፍቺ</w:t>
      </w:r>
      <w:r w:rsidRPr="00010E20">
        <w:t xml:space="preserve"> </w:t>
      </w:r>
      <w:r w:rsidRPr="00010E20">
        <w:rPr>
          <w:rFonts w:ascii="Nyala" w:hAnsi="Nyala" w:cs="Nyala"/>
        </w:rPr>
        <w:t>አለው፡፡</w:t>
      </w:r>
      <w:r w:rsidRPr="00010E20">
        <w:t xml:space="preserve"> </w:t>
      </w:r>
      <w:r w:rsidRPr="00010E20">
        <w:rPr>
          <w:rFonts w:ascii="Nyala" w:hAnsi="Nyala" w:cs="Nyala"/>
        </w:rPr>
        <w:t>አንደኛው</w:t>
      </w:r>
      <w:r w:rsidRPr="00010E20">
        <w:t xml:space="preserve"> </w:t>
      </w:r>
      <w:r w:rsidRPr="00010E20">
        <w:rPr>
          <w:rFonts w:ascii="Nyala" w:hAnsi="Nyala" w:cs="Nyala"/>
        </w:rPr>
        <w:t>ቦታን</w:t>
      </w:r>
      <w:r w:rsidRPr="00010E20">
        <w:t xml:space="preserve"> </w:t>
      </w:r>
      <w:r w:rsidRPr="00010E20">
        <w:rPr>
          <w:rFonts w:ascii="Nyala" w:hAnsi="Nyala" w:cs="Nyala"/>
        </w:rPr>
        <w:t>የሚመለከት</w:t>
      </w:r>
      <w:r w:rsidRPr="00010E20">
        <w:t xml:space="preserve"> </w:t>
      </w:r>
      <w:r w:rsidRPr="00010E20">
        <w:rPr>
          <w:rFonts w:ascii="Nyala" w:hAnsi="Nyala" w:cs="Nyala"/>
        </w:rPr>
        <w:t>ሲሆን</w:t>
      </w:r>
      <w:r w:rsidRPr="00010E20">
        <w:t xml:space="preserve">  </w:t>
      </w:r>
      <w:r w:rsidRPr="00010E20">
        <w:rPr>
          <w:rFonts w:ascii="Nyala" w:hAnsi="Nyala" w:cs="Nyala"/>
        </w:rPr>
        <w:t>የክርስቲያኖች</w:t>
      </w:r>
      <w:r w:rsidRPr="00010E20">
        <w:t xml:space="preserve"> </w:t>
      </w:r>
      <w:r w:rsidRPr="00010E20">
        <w:rPr>
          <w:rFonts w:ascii="Nyala" w:hAnsi="Nyala" w:cs="Nyala"/>
        </w:rPr>
        <w:t>ቤት፣</w:t>
      </w:r>
      <w:r w:rsidRPr="00010E20">
        <w:t xml:space="preserve"> </w:t>
      </w:r>
      <w:r w:rsidRPr="00010E20">
        <w:rPr>
          <w:rFonts w:ascii="Nyala" w:hAnsi="Nyala" w:cs="Nyala"/>
        </w:rPr>
        <w:t>መኖሪያ</w:t>
      </w:r>
      <w:r w:rsidRPr="00010E20">
        <w:t xml:space="preserve"> </w:t>
      </w:r>
      <w:r w:rsidRPr="00010E20">
        <w:rPr>
          <w:rFonts w:ascii="Nyala" w:hAnsi="Nyala" w:cs="Nyala"/>
        </w:rPr>
        <w:t>፣</w:t>
      </w:r>
      <w:r w:rsidRPr="00010E20">
        <w:t xml:space="preserve"> </w:t>
      </w:r>
      <w:r w:rsidRPr="00010E20">
        <w:rPr>
          <w:rFonts w:ascii="Nyala" w:hAnsi="Nyala" w:cs="Nyala"/>
        </w:rPr>
        <w:t>ወይም</w:t>
      </w:r>
      <w:r w:rsidRPr="00010E20">
        <w:t xml:space="preserve"> </w:t>
      </w:r>
      <w:r w:rsidRPr="00010E20">
        <w:rPr>
          <w:rFonts w:ascii="Nyala" w:hAnsi="Nyala" w:cs="Nyala"/>
        </w:rPr>
        <w:t>የክርስቲያኖች</w:t>
      </w:r>
      <w:r w:rsidRPr="00010E20">
        <w:t xml:space="preserve"> </w:t>
      </w:r>
      <w:r w:rsidRPr="00010E20">
        <w:rPr>
          <w:rFonts w:ascii="Nyala" w:hAnsi="Nyala" w:cs="Nyala"/>
        </w:rPr>
        <w:t>የጸሎት</w:t>
      </w:r>
      <w:r w:rsidRPr="00010E20">
        <w:t xml:space="preserve"> </w:t>
      </w:r>
      <w:r w:rsidRPr="00010E20">
        <w:rPr>
          <w:rFonts w:ascii="Nyala" w:hAnsi="Nyala" w:cs="Nyala"/>
        </w:rPr>
        <w:t>ስፍራን</w:t>
      </w:r>
      <w:r w:rsidRPr="00010E20">
        <w:t xml:space="preserve"> </w:t>
      </w:r>
      <w:r w:rsidRPr="00010E20">
        <w:rPr>
          <w:rFonts w:ascii="Nyala" w:hAnsi="Nyala" w:cs="Nyala"/>
        </w:rPr>
        <w:t>የሚመለከት</w:t>
      </w:r>
      <w:r w:rsidRPr="00010E20">
        <w:t xml:space="preserve"> </w:t>
      </w:r>
      <w:r w:rsidRPr="00010E20">
        <w:rPr>
          <w:rFonts w:ascii="Nyala" w:hAnsi="Nyala" w:cs="Nyala"/>
        </w:rPr>
        <w:t>ነው፡፡</w:t>
      </w:r>
      <w:r w:rsidRPr="00010E20">
        <w:t xml:space="preserve"> </w:t>
      </w:r>
      <w:r w:rsidRPr="00010E20">
        <w:rPr>
          <w:rFonts w:ascii="Nyala" w:hAnsi="Nyala" w:cs="Nyala"/>
        </w:rPr>
        <w:t>ለምሳሌ</w:t>
      </w:r>
      <w:r w:rsidRPr="00010E20">
        <w:t xml:space="preserve"> ‹‹ </w:t>
      </w:r>
      <w:r w:rsidRPr="00010E20">
        <w:rPr>
          <w:rFonts w:ascii="Nyala" w:hAnsi="Nyala" w:cs="Nyala"/>
        </w:rPr>
        <w:t>ቤተ</w:t>
      </w:r>
      <w:r w:rsidRPr="00010E20">
        <w:t xml:space="preserve"> </w:t>
      </w:r>
      <w:r w:rsidRPr="00010E20">
        <w:rPr>
          <w:rFonts w:ascii="Nyala" w:hAnsi="Nyala" w:cs="Nyala"/>
        </w:rPr>
        <w:t>ክርስቲያን</w:t>
      </w:r>
      <w:r w:rsidRPr="00010E20">
        <w:t xml:space="preserve"> </w:t>
      </w:r>
      <w:r w:rsidRPr="00010E20">
        <w:rPr>
          <w:rFonts w:ascii="Nyala" w:hAnsi="Nyala" w:cs="Nyala"/>
        </w:rPr>
        <w:t>እንሂድ፡፡</w:t>
      </w:r>
      <w:r w:rsidRPr="00010E20">
        <w:t xml:space="preserve">›› </w:t>
      </w:r>
      <w:r w:rsidRPr="00010E20">
        <w:rPr>
          <w:rFonts w:ascii="Nyala" w:hAnsi="Nyala" w:cs="Nyala"/>
        </w:rPr>
        <w:t>ሲባል</w:t>
      </w:r>
      <w:r w:rsidRPr="00010E20">
        <w:t xml:space="preserve"> </w:t>
      </w:r>
      <w:r w:rsidRPr="00010E20">
        <w:rPr>
          <w:rFonts w:ascii="Nyala" w:hAnsi="Nyala" w:cs="Nyala"/>
        </w:rPr>
        <w:t>ወደ</w:t>
      </w:r>
      <w:r w:rsidRPr="00010E20">
        <w:t xml:space="preserve"> </w:t>
      </w:r>
      <w:r w:rsidRPr="00010E20">
        <w:rPr>
          <w:rFonts w:ascii="Nyala" w:hAnsi="Nyala" w:cs="Nyala"/>
        </w:rPr>
        <w:t>አንድ</w:t>
      </w:r>
      <w:r w:rsidRPr="00010E20">
        <w:t xml:space="preserve"> </w:t>
      </w:r>
      <w:r w:rsidRPr="00010E20">
        <w:rPr>
          <w:rFonts w:ascii="Nyala" w:hAnsi="Nyala" w:cs="Nyala"/>
        </w:rPr>
        <w:t>የጸሎት</w:t>
      </w:r>
      <w:r w:rsidRPr="00010E20">
        <w:t xml:space="preserve"> </w:t>
      </w:r>
      <w:r w:rsidRPr="00010E20">
        <w:rPr>
          <w:rFonts w:ascii="Nyala" w:hAnsi="Nyala" w:cs="Nyala"/>
        </w:rPr>
        <w:t>ስፍራ</w:t>
      </w:r>
      <w:r w:rsidRPr="00010E20">
        <w:t xml:space="preserve"> </w:t>
      </w:r>
      <w:r w:rsidRPr="00010E20">
        <w:rPr>
          <w:rFonts w:ascii="Nyala" w:hAnsi="Nyala" w:cs="Nyala"/>
        </w:rPr>
        <w:t>እንሂድ</w:t>
      </w:r>
      <w:r w:rsidRPr="00010E20">
        <w:t xml:space="preserve"> </w:t>
      </w:r>
      <w:r w:rsidRPr="00010E20">
        <w:rPr>
          <w:rFonts w:ascii="Nyala" w:hAnsi="Nyala" w:cs="Nyala"/>
        </w:rPr>
        <w:t>ማለት</w:t>
      </w:r>
      <w:r w:rsidRPr="00010E20">
        <w:t xml:space="preserve"> </w:t>
      </w:r>
      <w:r w:rsidRPr="00010E20">
        <w:rPr>
          <w:rFonts w:ascii="Nyala" w:hAnsi="Nyala" w:cs="Nyala"/>
        </w:rPr>
        <w:t>እንደሆነ</w:t>
      </w:r>
      <w:r w:rsidRPr="00010E20">
        <w:t xml:space="preserve"> </w:t>
      </w:r>
      <w:r w:rsidRPr="00010E20">
        <w:rPr>
          <w:rFonts w:ascii="Nyala" w:hAnsi="Nyala" w:cs="Nyala"/>
        </w:rPr>
        <w:t>ግልጽ</w:t>
      </w:r>
      <w:r w:rsidRPr="00010E20">
        <w:t xml:space="preserve"> </w:t>
      </w:r>
      <w:r w:rsidRPr="00010E20">
        <w:rPr>
          <w:rFonts w:ascii="Nyala" w:hAnsi="Nyala" w:cs="Nyala"/>
        </w:rPr>
        <w:t>ነው፡፡</w:t>
      </w:r>
      <w:r w:rsidRPr="00010E20">
        <w:t xml:space="preserve"> </w:t>
      </w:r>
      <w:r w:rsidRPr="00010E20">
        <w:rPr>
          <w:rFonts w:ascii="Nyala" w:hAnsi="Nyala" w:cs="Nyala"/>
        </w:rPr>
        <w:t>ሁለተኛው</w:t>
      </w:r>
      <w:r w:rsidRPr="00010E20">
        <w:t xml:space="preserve"> </w:t>
      </w:r>
      <w:r w:rsidRPr="00010E20">
        <w:rPr>
          <w:rFonts w:ascii="Nyala" w:hAnsi="Nyala" w:cs="Nyala"/>
        </w:rPr>
        <w:t>ፍቺ</w:t>
      </w:r>
      <w:r w:rsidRPr="00010E20">
        <w:t xml:space="preserve"> </w:t>
      </w:r>
      <w:r w:rsidRPr="00010E20">
        <w:rPr>
          <w:rFonts w:ascii="Nyala" w:hAnsi="Nyala" w:cs="Nyala"/>
        </w:rPr>
        <w:t>እያንዳንዱ</w:t>
      </w:r>
      <w:r w:rsidRPr="00010E20">
        <w:t xml:space="preserve"> </w:t>
      </w:r>
      <w:r w:rsidRPr="00010E20">
        <w:rPr>
          <w:rFonts w:ascii="Nyala" w:hAnsi="Nyala" w:cs="Nyala"/>
        </w:rPr>
        <w:t>ምዕመንን</w:t>
      </w:r>
      <w:r w:rsidRPr="00010E20">
        <w:t xml:space="preserve"> </w:t>
      </w:r>
      <w:r w:rsidRPr="00010E20">
        <w:rPr>
          <w:rFonts w:ascii="Nyala" w:hAnsi="Nyala" w:cs="Nyala"/>
        </w:rPr>
        <w:t>የሚመለከት</w:t>
      </w:r>
      <w:r w:rsidRPr="00010E20">
        <w:t xml:space="preserve"> </w:t>
      </w:r>
      <w:r w:rsidRPr="00010E20">
        <w:rPr>
          <w:rFonts w:ascii="Nyala" w:hAnsi="Nyala" w:cs="Nyala"/>
        </w:rPr>
        <w:t>ነው፡፡</w:t>
      </w:r>
      <w:r w:rsidRPr="00010E20">
        <w:t xml:space="preserve"> </w:t>
      </w:r>
      <w:r w:rsidRPr="00010E20">
        <w:rPr>
          <w:rFonts w:ascii="Nyala" w:hAnsi="Nyala" w:cs="Nyala"/>
        </w:rPr>
        <w:t>በዚህ</w:t>
      </w:r>
      <w:r w:rsidRPr="00010E20">
        <w:t xml:space="preserve"> </w:t>
      </w:r>
      <w:r w:rsidRPr="00010E20">
        <w:rPr>
          <w:rFonts w:ascii="Nyala" w:hAnsi="Nyala" w:cs="Nyala"/>
        </w:rPr>
        <w:t>ጊዜ</w:t>
      </w:r>
      <w:r w:rsidRPr="00010E20">
        <w:t xml:space="preserve"> </w:t>
      </w:r>
      <w:r w:rsidRPr="00010E20">
        <w:rPr>
          <w:rFonts w:ascii="Nyala" w:hAnsi="Nyala" w:cs="Nyala"/>
        </w:rPr>
        <w:t>ፍቺው</w:t>
      </w:r>
      <w:r w:rsidRPr="00010E20">
        <w:t xml:space="preserve"> </w:t>
      </w:r>
      <w:r w:rsidRPr="00010E20">
        <w:rPr>
          <w:rFonts w:ascii="Nyala" w:hAnsi="Nyala" w:cs="Nyala"/>
        </w:rPr>
        <w:t>ወገንን፣</w:t>
      </w:r>
      <w:r w:rsidRPr="00010E20">
        <w:t xml:space="preserve"> </w:t>
      </w:r>
      <w:r w:rsidRPr="00010E20">
        <w:rPr>
          <w:rFonts w:ascii="Nyala" w:hAnsi="Nyala" w:cs="Nyala"/>
        </w:rPr>
        <w:t>ዘርን፣</w:t>
      </w:r>
      <w:r w:rsidRPr="00010E20">
        <w:t xml:space="preserve"> </w:t>
      </w:r>
      <w:r w:rsidRPr="00010E20">
        <w:rPr>
          <w:rFonts w:ascii="Nyala" w:hAnsi="Nyala" w:cs="Nyala"/>
        </w:rPr>
        <w:t>ጎሳን</w:t>
      </w:r>
      <w:r w:rsidRPr="00010E20">
        <w:t xml:space="preserve"> </w:t>
      </w:r>
      <w:r w:rsidRPr="00010E20">
        <w:rPr>
          <w:rFonts w:ascii="Nyala" w:hAnsi="Nyala" w:cs="Nyala"/>
        </w:rPr>
        <w:t>ወይም</w:t>
      </w:r>
      <w:r w:rsidRPr="00010E20">
        <w:t xml:space="preserve"> </w:t>
      </w:r>
      <w:r w:rsidRPr="00010E20">
        <w:rPr>
          <w:rFonts w:ascii="Nyala" w:hAnsi="Nyala" w:cs="Nyala"/>
        </w:rPr>
        <w:t>ወገንን</w:t>
      </w:r>
      <w:r w:rsidRPr="00010E20">
        <w:t xml:space="preserve"> </w:t>
      </w:r>
      <w:r w:rsidRPr="00010E20">
        <w:rPr>
          <w:rFonts w:ascii="Nyala" w:hAnsi="Nyala" w:cs="Nyala"/>
        </w:rPr>
        <w:t>ያመለክታል፡፡</w:t>
      </w:r>
      <w:r w:rsidRPr="00010E20">
        <w:t xml:space="preserve"> </w:t>
      </w:r>
      <w:r w:rsidRPr="00010E20">
        <w:rPr>
          <w:rFonts w:ascii="Nyala" w:hAnsi="Nyala" w:cs="Nyala"/>
        </w:rPr>
        <w:t>ለምሳሌ</w:t>
      </w:r>
      <w:r w:rsidRPr="00010E20">
        <w:t xml:space="preserve"> </w:t>
      </w:r>
      <w:r w:rsidRPr="006A353E">
        <w:rPr>
          <w:rFonts w:ascii="Nyala" w:hAnsi="Nyala" w:cs="Nyala"/>
          <w:color w:val="FF0000"/>
        </w:rPr>
        <w:t>ከያዕቆብ</w:t>
      </w:r>
      <w:r w:rsidRPr="006A353E">
        <w:rPr>
          <w:color w:val="FF0000"/>
        </w:rPr>
        <w:t xml:space="preserve"> </w:t>
      </w:r>
      <w:r w:rsidRPr="006A353E">
        <w:rPr>
          <w:rFonts w:ascii="Nyala" w:hAnsi="Nyala" w:cs="Nyala"/>
          <w:color w:val="FF0000"/>
        </w:rPr>
        <w:t>የተወለደ</w:t>
      </w:r>
      <w:r w:rsidRPr="00010E20">
        <w:t xml:space="preserve"> </w:t>
      </w:r>
      <w:r w:rsidRPr="006A353E">
        <w:rPr>
          <w:rFonts w:ascii="Nyala" w:hAnsi="Nyala" w:cs="Nyala"/>
          <w:color w:val="FF0000"/>
        </w:rPr>
        <w:t>ቤተ</w:t>
      </w:r>
      <w:r w:rsidRPr="006A353E">
        <w:rPr>
          <w:color w:val="FF0000"/>
        </w:rPr>
        <w:t xml:space="preserve"> </w:t>
      </w:r>
      <w:r w:rsidRPr="006A353E">
        <w:rPr>
          <w:rFonts w:ascii="Nyala" w:hAnsi="Nyala" w:cs="Nyala"/>
          <w:color w:val="FF0000"/>
        </w:rPr>
        <w:t>እሥራኤል</w:t>
      </w:r>
      <w:r w:rsidRPr="00010E20">
        <w:t xml:space="preserve"> </w:t>
      </w:r>
      <w:r w:rsidRPr="00010E20">
        <w:rPr>
          <w:rFonts w:ascii="Nyala" w:hAnsi="Nyala" w:cs="Nyala"/>
        </w:rPr>
        <w:t>እንደሚባለው</w:t>
      </w:r>
      <w:r w:rsidRPr="00010E20">
        <w:t xml:space="preserve"> </w:t>
      </w:r>
      <w:r w:rsidRPr="006A353E">
        <w:rPr>
          <w:rFonts w:ascii="Nyala" w:hAnsi="Nyala" w:cs="Nyala"/>
          <w:color w:val="FF0000"/>
        </w:rPr>
        <w:t>በምስጢራዊ</w:t>
      </w:r>
      <w:r w:rsidRPr="006A353E">
        <w:rPr>
          <w:color w:val="FF0000"/>
        </w:rPr>
        <w:t xml:space="preserve"> </w:t>
      </w:r>
      <w:r w:rsidRPr="006A353E">
        <w:rPr>
          <w:rFonts w:ascii="Nyala" w:hAnsi="Nyala" w:cs="Nyala"/>
          <w:color w:val="FF0000"/>
        </w:rPr>
        <w:t>ልደት</w:t>
      </w:r>
      <w:r w:rsidRPr="006A353E">
        <w:rPr>
          <w:color w:val="FF0000"/>
        </w:rPr>
        <w:t xml:space="preserve"> </w:t>
      </w:r>
      <w:r w:rsidRPr="006A353E">
        <w:rPr>
          <w:rFonts w:ascii="Nyala" w:hAnsi="Nyala" w:cs="Nyala"/>
          <w:color w:val="FF0000"/>
        </w:rPr>
        <w:t>ከክርስቶስ</w:t>
      </w:r>
      <w:r w:rsidRPr="006A353E">
        <w:rPr>
          <w:color w:val="FF0000"/>
        </w:rPr>
        <w:t xml:space="preserve"> </w:t>
      </w:r>
      <w:r w:rsidRPr="006A353E">
        <w:rPr>
          <w:rFonts w:ascii="Nyala" w:hAnsi="Nyala" w:cs="Nyala"/>
          <w:color w:val="FF0000"/>
        </w:rPr>
        <w:t>የተወለዱ</w:t>
      </w:r>
      <w:r w:rsidRPr="006A353E">
        <w:rPr>
          <w:color w:val="FF0000"/>
        </w:rPr>
        <w:t xml:space="preserve"> </w:t>
      </w:r>
      <w:r w:rsidRPr="006A353E">
        <w:rPr>
          <w:rFonts w:ascii="Nyala" w:hAnsi="Nyala" w:cs="Nyala"/>
          <w:color w:val="FF0000"/>
        </w:rPr>
        <w:t>ምዕመናን</w:t>
      </w:r>
      <w:r w:rsidRPr="006A353E">
        <w:rPr>
          <w:color w:val="FF0000"/>
        </w:rPr>
        <w:t xml:space="preserve"> </w:t>
      </w:r>
      <w:r w:rsidR="00F96373" w:rsidRPr="006A353E">
        <w:rPr>
          <w:rFonts w:ascii="Nyala" w:hAnsi="Nyala" w:cs="Nyala"/>
          <w:color w:val="FF0000"/>
        </w:rPr>
        <w:t>ደግ</w:t>
      </w:r>
      <w:r w:rsidRPr="006A353E">
        <w:rPr>
          <w:rFonts w:ascii="Nyala" w:hAnsi="Nyala" w:cs="Nyala"/>
          <w:color w:val="FF0000"/>
        </w:rPr>
        <w:t>ሞ</w:t>
      </w:r>
      <w:r w:rsidRPr="006A353E">
        <w:rPr>
          <w:color w:val="FF0000"/>
        </w:rPr>
        <w:t xml:space="preserve"> </w:t>
      </w:r>
      <w:r w:rsidRPr="006A353E">
        <w:rPr>
          <w:rFonts w:ascii="Nyala" w:hAnsi="Nyala" w:cs="Nyala"/>
          <w:color w:val="FF0000"/>
        </w:rPr>
        <w:t>ቤተ</w:t>
      </w:r>
      <w:r w:rsidRPr="006A353E">
        <w:rPr>
          <w:color w:val="FF0000"/>
        </w:rPr>
        <w:t xml:space="preserve"> </w:t>
      </w:r>
      <w:r w:rsidRPr="006A353E">
        <w:rPr>
          <w:rFonts w:ascii="Nyala" w:hAnsi="Nyala" w:cs="Nyala"/>
          <w:color w:val="FF0000"/>
        </w:rPr>
        <w:t>ክርስቲያን</w:t>
      </w:r>
      <w:r w:rsidRPr="00010E20">
        <w:t xml:space="preserve"> </w:t>
      </w:r>
      <w:r w:rsidRPr="00010E20">
        <w:rPr>
          <w:rFonts w:ascii="Nyala" w:hAnsi="Nyala" w:cs="Nyala"/>
        </w:rPr>
        <w:t>ይባላሉ፡፡</w:t>
      </w:r>
      <w:r w:rsidRPr="00010E20">
        <w:t xml:space="preserve"> </w:t>
      </w:r>
      <w:r w:rsidRPr="00010E20">
        <w:rPr>
          <w:rFonts w:ascii="Nyala" w:hAnsi="Nyala" w:cs="Nyala"/>
        </w:rPr>
        <w:t>ሦስተኛው</w:t>
      </w:r>
      <w:r w:rsidRPr="00010E20">
        <w:t xml:space="preserve"> </w:t>
      </w:r>
      <w:r w:rsidRPr="00010E20">
        <w:rPr>
          <w:rFonts w:ascii="Nyala" w:hAnsi="Nyala" w:cs="Nyala"/>
        </w:rPr>
        <w:t>ፍቺ</w:t>
      </w:r>
      <w:r w:rsidRPr="00010E20">
        <w:t xml:space="preserve">  </w:t>
      </w:r>
      <w:r w:rsidRPr="004313B6">
        <w:rPr>
          <w:rFonts w:ascii="Nyala" w:hAnsi="Nyala" w:cs="Nyala"/>
          <w:color w:val="FF0000"/>
        </w:rPr>
        <w:t>የክርስቲያኖች</w:t>
      </w:r>
      <w:r w:rsidRPr="004313B6">
        <w:rPr>
          <w:color w:val="FF0000"/>
        </w:rPr>
        <w:t xml:space="preserve"> </w:t>
      </w:r>
      <w:r w:rsidRPr="004313B6">
        <w:rPr>
          <w:rFonts w:ascii="Nyala" w:hAnsi="Nyala" w:cs="Nyala"/>
          <w:color w:val="FF0000"/>
        </w:rPr>
        <w:t>አንድነትን</w:t>
      </w:r>
      <w:r w:rsidRPr="004313B6">
        <w:rPr>
          <w:color w:val="FF0000"/>
        </w:rPr>
        <w:t xml:space="preserve"> </w:t>
      </w:r>
      <w:r w:rsidRPr="004313B6">
        <w:rPr>
          <w:rFonts w:ascii="Nyala" w:hAnsi="Nyala" w:cs="Nyala"/>
          <w:color w:val="FF0000"/>
        </w:rPr>
        <w:t>፣</w:t>
      </w:r>
      <w:r w:rsidRPr="004313B6">
        <w:rPr>
          <w:color w:val="FF0000"/>
        </w:rPr>
        <w:t xml:space="preserve"> </w:t>
      </w:r>
      <w:r w:rsidRPr="004313B6">
        <w:rPr>
          <w:rFonts w:ascii="Nyala" w:hAnsi="Nyala" w:cs="Nyala"/>
          <w:color w:val="FF0000"/>
        </w:rPr>
        <w:t>የክርስቲያኖች</w:t>
      </w:r>
      <w:r w:rsidRPr="004313B6">
        <w:rPr>
          <w:color w:val="FF0000"/>
        </w:rPr>
        <w:t xml:space="preserve"> </w:t>
      </w:r>
      <w:r w:rsidRPr="004313B6">
        <w:rPr>
          <w:rFonts w:ascii="Nyala" w:hAnsi="Nyala" w:cs="Nyala"/>
          <w:color w:val="FF0000"/>
        </w:rPr>
        <w:t>ማኅበርን</w:t>
      </w:r>
      <w:r w:rsidRPr="004313B6">
        <w:rPr>
          <w:color w:val="FF0000"/>
        </w:rPr>
        <w:t xml:space="preserve"> </w:t>
      </w:r>
      <w:r w:rsidRPr="004313B6">
        <w:rPr>
          <w:rFonts w:ascii="Nyala" w:hAnsi="Nyala" w:cs="Nyala"/>
          <w:color w:val="FF0000"/>
        </w:rPr>
        <w:t>የሚመለከት</w:t>
      </w:r>
      <w:r w:rsidRPr="004313B6">
        <w:rPr>
          <w:color w:val="FF0000"/>
        </w:rPr>
        <w:t xml:space="preserve"> </w:t>
      </w:r>
      <w:r w:rsidRPr="004313B6">
        <w:rPr>
          <w:rFonts w:ascii="Nyala" w:hAnsi="Nyala" w:cs="Nyala"/>
          <w:color w:val="FF0000"/>
        </w:rPr>
        <w:t>ነው፡፡</w:t>
      </w:r>
      <w:r w:rsidRPr="00010E20">
        <w:t xml:space="preserve"> </w:t>
      </w:r>
      <w:r w:rsidR="00FB7C73" w:rsidRPr="00010E20">
        <w:rPr>
          <w:rFonts w:ascii="Nyala" w:hAnsi="Nyala" w:cs="Nyala"/>
        </w:rPr>
        <w:t>ቤተ</w:t>
      </w:r>
      <w:r w:rsidR="00FB7C73" w:rsidRPr="00010E20">
        <w:t xml:space="preserve"> </w:t>
      </w:r>
      <w:r w:rsidR="00FB7C73" w:rsidRPr="00010E20">
        <w:rPr>
          <w:rFonts w:ascii="Nyala" w:hAnsi="Nyala" w:cs="Nyala"/>
        </w:rPr>
        <w:t>ክርስቲያን</w:t>
      </w:r>
      <w:r w:rsidR="00FB7C73" w:rsidRPr="00010E20">
        <w:t xml:space="preserve"> </w:t>
      </w:r>
      <w:r w:rsidR="00FB7C73" w:rsidRPr="00010E20">
        <w:rPr>
          <w:rFonts w:ascii="Nyala" w:hAnsi="Nyala" w:cs="Nyala"/>
        </w:rPr>
        <w:t>ዘግብጽ</w:t>
      </w:r>
      <w:r w:rsidR="00FB7C73" w:rsidRPr="00010E20">
        <w:t xml:space="preserve"> </w:t>
      </w:r>
      <w:r w:rsidR="00FB7C73" w:rsidRPr="00010E20">
        <w:rPr>
          <w:rFonts w:ascii="Nyala" w:hAnsi="Nyala" w:cs="Nyala"/>
        </w:rPr>
        <w:t>ወይም</w:t>
      </w:r>
      <w:r w:rsidR="00FB7C73" w:rsidRPr="00010E20">
        <w:t xml:space="preserve"> </w:t>
      </w:r>
      <w:r w:rsidR="00FB7C73" w:rsidRPr="00010E20">
        <w:rPr>
          <w:rFonts w:ascii="Nyala" w:hAnsi="Nyala" w:cs="Nyala"/>
        </w:rPr>
        <w:t>ቤተ</w:t>
      </w:r>
      <w:r w:rsidR="00FB7C73" w:rsidRPr="00010E20">
        <w:t xml:space="preserve"> </w:t>
      </w:r>
      <w:r w:rsidR="00FB7C73" w:rsidRPr="00010E20">
        <w:rPr>
          <w:rFonts w:ascii="Nyala" w:hAnsi="Nyala" w:cs="Nyala"/>
        </w:rPr>
        <w:t>ክርስቲያን</w:t>
      </w:r>
      <w:r w:rsidR="00FB7C73" w:rsidRPr="00010E20">
        <w:t xml:space="preserve"> </w:t>
      </w:r>
      <w:r w:rsidR="00FB7C73" w:rsidRPr="00010E20">
        <w:rPr>
          <w:rFonts w:ascii="Nyala" w:hAnsi="Nyala" w:cs="Nyala"/>
        </w:rPr>
        <w:t>ዘኢትዮጵያ</w:t>
      </w:r>
      <w:r w:rsidR="00FB7C73" w:rsidRPr="00010E20">
        <w:t xml:space="preserve"> </w:t>
      </w:r>
      <w:r w:rsidR="00FB7C73" w:rsidRPr="00010E20">
        <w:rPr>
          <w:rFonts w:ascii="Nyala" w:hAnsi="Nyala" w:cs="Nyala"/>
        </w:rPr>
        <w:t>ሲባል</w:t>
      </w:r>
      <w:r w:rsidR="00FB7C73" w:rsidRPr="00010E20">
        <w:t xml:space="preserve"> </w:t>
      </w:r>
      <w:r w:rsidR="00FB7C73" w:rsidRPr="00010E20">
        <w:rPr>
          <w:rFonts w:ascii="Nyala" w:hAnsi="Nyala" w:cs="Nyala"/>
        </w:rPr>
        <w:t>በግብጽ</w:t>
      </w:r>
      <w:r w:rsidR="00FB7C73" w:rsidRPr="00010E20">
        <w:t xml:space="preserve"> </w:t>
      </w:r>
      <w:r w:rsidR="00FB7C73" w:rsidRPr="00010E20">
        <w:rPr>
          <w:rFonts w:ascii="Nyala" w:hAnsi="Nyala" w:cs="Nyala"/>
        </w:rPr>
        <w:t>የሚኖሩ</w:t>
      </w:r>
      <w:r w:rsidR="00FB7C73" w:rsidRPr="00010E20">
        <w:t xml:space="preserve"> </w:t>
      </w:r>
      <w:r w:rsidR="00FB7C73" w:rsidRPr="00010E20">
        <w:rPr>
          <w:rFonts w:ascii="Nyala" w:hAnsi="Nyala" w:cs="Nyala"/>
        </w:rPr>
        <w:t>ክርስቲያኖች</w:t>
      </w:r>
      <w:r w:rsidR="00FB7C73" w:rsidRPr="00010E20">
        <w:t xml:space="preserve"> </w:t>
      </w:r>
      <w:r w:rsidR="00FB7C73" w:rsidRPr="00010E20">
        <w:rPr>
          <w:rFonts w:ascii="Nyala" w:hAnsi="Nyala" w:cs="Nyala"/>
        </w:rPr>
        <w:t>፣</w:t>
      </w:r>
      <w:r w:rsidR="00FB7C73" w:rsidRPr="00010E20">
        <w:t xml:space="preserve"> </w:t>
      </w:r>
      <w:r w:rsidR="00FB7C73" w:rsidRPr="00010E20">
        <w:rPr>
          <w:rFonts w:ascii="Nyala" w:hAnsi="Nyala" w:cs="Nyala"/>
        </w:rPr>
        <w:t>በኢትዮጵያ</w:t>
      </w:r>
      <w:r w:rsidR="00FB7C73" w:rsidRPr="00010E20">
        <w:t xml:space="preserve"> </w:t>
      </w:r>
      <w:r w:rsidR="00FB7C73" w:rsidRPr="00010E20">
        <w:rPr>
          <w:rFonts w:ascii="Nyala" w:hAnsi="Nyala" w:cs="Nyala"/>
        </w:rPr>
        <w:t>የሚኖሩ</w:t>
      </w:r>
      <w:r w:rsidR="00FB7C73" w:rsidRPr="00010E20">
        <w:t xml:space="preserve"> </w:t>
      </w:r>
      <w:r w:rsidR="00FB7C73" w:rsidRPr="00010E20">
        <w:rPr>
          <w:rFonts w:ascii="Nyala" w:hAnsi="Nyala" w:cs="Nyala"/>
        </w:rPr>
        <w:t>ክርስቲያኖች</w:t>
      </w:r>
      <w:r w:rsidR="00FB7C73" w:rsidRPr="00010E20">
        <w:t xml:space="preserve"> </w:t>
      </w:r>
      <w:r w:rsidR="00FB7C73" w:rsidRPr="00010E20">
        <w:rPr>
          <w:rFonts w:ascii="Nyala" w:hAnsi="Nyala" w:cs="Nyala"/>
        </w:rPr>
        <w:t>ማኅበር</w:t>
      </w:r>
      <w:r w:rsidR="00FB7C73" w:rsidRPr="00010E20">
        <w:t xml:space="preserve"> </w:t>
      </w:r>
      <w:r w:rsidR="00FB7C73" w:rsidRPr="00010E20">
        <w:rPr>
          <w:rFonts w:ascii="Nyala" w:hAnsi="Nyala" w:cs="Nyala"/>
        </w:rPr>
        <w:t>ማለት</w:t>
      </w:r>
      <w:r w:rsidR="00FB7C73" w:rsidRPr="00010E20">
        <w:t xml:space="preserve"> </w:t>
      </w:r>
      <w:r w:rsidR="00FB7C73" w:rsidRPr="00010E20">
        <w:rPr>
          <w:rFonts w:ascii="Nyala" w:hAnsi="Nyala" w:cs="Nyala"/>
        </w:rPr>
        <w:t>ነው፡፡ይኸውም</w:t>
      </w:r>
      <w:r w:rsidR="00FB7C73" w:rsidRPr="00010E20">
        <w:t xml:space="preserve"> </w:t>
      </w:r>
      <w:r w:rsidR="00FB7C73" w:rsidRPr="00010E20">
        <w:rPr>
          <w:rFonts w:ascii="Nyala" w:hAnsi="Nyala" w:cs="Nyala"/>
        </w:rPr>
        <w:t>በቅዱስ</w:t>
      </w:r>
      <w:r w:rsidR="00FB7C73" w:rsidRPr="00010E20">
        <w:t xml:space="preserve"> </w:t>
      </w:r>
      <w:r w:rsidR="00FB7C73" w:rsidRPr="00010E20">
        <w:rPr>
          <w:rFonts w:ascii="Nyala" w:hAnsi="Nyala" w:cs="Nyala"/>
        </w:rPr>
        <w:t>ጴጥሮስ</w:t>
      </w:r>
      <w:r w:rsidR="00FB7C73" w:rsidRPr="00010E20">
        <w:t xml:space="preserve"> </w:t>
      </w:r>
      <w:r w:rsidR="00FB7C73" w:rsidRPr="00010E20">
        <w:rPr>
          <w:rFonts w:ascii="Nyala" w:hAnsi="Nyala" w:cs="Nyala"/>
        </w:rPr>
        <w:t>አነጋገር</w:t>
      </w:r>
      <w:r w:rsidR="00FB7C73" w:rsidRPr="00010E20">
        <w:t xml:space="preserve"> </w:t>
      </w:r>
      <w:r w:rsidR="00FB7C73" w:rsidRPr="00010E20">
        <w:rPr>
          <w:rFonts w:ascii="Nyala" w:hAnsi="Nyala" w:cs="Nyala"/>
        </w:rPr>
        <w:t>ይታወቃል</w:t>
      </w:r>
      <w:r w:rsidR="00FB7C73" w:rsidRPr="00010E20">
        <w:t xml:space="preserve"> </w:t>
      </w:r>
      <w:r w:rsidR="00FB7C73" w:rsidRPr="00010E20">
        <w:rPr>
          <w:rFonts w:ascii="Nyala" w:hAnsi="Nyala" w:cs="Nyala"/>
        </w:rPr>
        <w:t>፡፡</w:t>
      </w:r>
      <w:r w:rsidR="00FB7C73" w:rsidRPr="00010E20">
        <w:t xml:space="preserve"> ‹‹ </w:t>
      </w:r>
      <w:r w:rsidR="00FB7C73" w:rsidRPr="00010E20">
        <w:rPr>
          <w:rFonts w:ascii="Nyala" w:hAnsi="Nyala" w:cs="Nyala"/>
        </w:rPr>
        <w:t>ከእናንተ</w:t>
      </w:r>
      <w:r w:rsidR="00FB7C73" w:rsidRPr="00010E20">
        <w:t xml:space="preserve"> </w:t>
      </w:r>
      <w:r w:rsidR="00FB7C73" w:rsidRPr="00010E20">
        <w:rPr>
          <w:rFonts w:ascii="Nyala" w:hAnsi="Nyala" w:cs="Nyala"/>
        </w:rPr>
        <w:t>ጋር</w:t>
      </w:r>
      <w:r w:rsidR="00FB7C73" w:rsidRPr="00010E20">
        <w:t xml:space="preserve"> </w:t>
      </w:r>
      <w:r w:rsidR="00FB7C73" w:rsidRPr="00010E20">
        <w:rPr>
          <w:rFonts w:ascii="Nyala" w:hAnsi="Nyala" w:cs="Nyala"/>
        </w:rPr>
        <w:t>ተመርጣ</w:t>
      </w:r>
      <w:r w:rsidR="00FB7C73" w:rsidRPr="00010E20">
        <w:t xml:space="preserve"> </w:t>
      </w:r>
      <w:r w:rsidR="00FB7C73" w:rsidRPr="00010E20">
        <w:rPr>
          <w:rFonts w:ascii="Nyala" w:hAnsi="Nyala" w:cs="Nyala"/>
        </w:rPr>
        <w:t>በባቢሎን</w:t>
      </w:r>
      <w:r w:rsidR="00FB7C73" w:rsidRPr="00010E20">
        <w:t xml:space="preserve"> </w:t>
      </w:r>
      <w:r w:rsidR="00FB7C73" w:rsidRPr="00010E20">
        <w:rPr>
          <w:rFonts w:ascii="Nyala" w:hAnsi="Nyala" w:cs="Nyala"/>
        </w:rPr>
        <w:t>ያለች</w:t>
      </w:r>
      <w:r w:rsidR="00FB7C73" w:rsidRPr="00010E20">
        <w:t xml:space="preserve"> </w:t>
      </w:r>
      <w:r w:rsidR="00FB7C73" w:rsidRPr="00010E20">
        <w:rPr>
          <w:rFonts w:ascii="Nyala" w:hAnsi="Nyala" w:cs="Nyala"/>
        </w:rPr>
        <w:t>ቤተ</w:t>
      </w:r>
      <w:r w:rsidR="00FB7C73" w:rsidRPr="00010E20">
        <w:t xml:space="preserve"> </w:t>
      </w:r>
      <w:r w:rsidR="00FB7C73" w:rsidRPr="00010E20">
        <w:rPr>
          <w:rFonts w:ascii="Nyala" w:hAnsi="Nyala" w:cs="Nyala"/>
        </w:rPr>
        <w:t>ክርስቲያን</w:t>
      </w:r>
      <w:r w:rsidR="00FB7C73" w:rsidRPr="00010E20">
        <w:t xml:space="preserve"> </w:t>
      </w:r>
      <w:r w:rsidR="00FB7C73" w:rsidRPr="00010E20">
        <w:rPr>
          <w:rFonts w:ascii="Nyala" w:hAnsi="Nyala" w:cs="Nyala"/>
        </w:rPr>
        <w:t>ልጄም</w:t>
      </w:r>
      <w:r w:rsidR="00FB7C73" w:rsidRPr="00010E20">
        <w:t xml:space="preserve"> </w:t>
      </w:r>
      <w:r w:rsidR="00FB7C73" w:rsidRPr="00010E20">
        <w:rPr>
          <w:rFonts w:ascii="Nyala" w:hAnsi="Nyala" w:cs="Nyala"/>
        </w:rPr>
        <w:t>ማርቆስ</w:t>
      </w:r>
      <w:r w:rsidR="00FB7C73" w:rsidRPr="00010E20">
        <w:t xml:space="preserve"> </w:t>
      </w:r>
      <w:r w:rsidR="00FB7C73" w:rsidRPr="00010E20">
        <w:rPr>
          <w:rFonts w:ascii="Nyala" w:hAnsi="Nyala" w:cs="Nyala"/>
        </w:rPr>
        <w:t>ሰላምታ</w:t>
      </w:r>
      <w:r w:rsidR="00FB7C73" w:rsidRPr="00010E20">
        <w:t xml:space="preserve"> </w:t>
      </w:r>
      <w:r w:rsidR="00FB7C73" w:rsidRPr="00010E20">
        <w:rPr>
          <w:rFonts w:ascii="Nyala" w:hAnsi="Nyala" w:cs="Nyala"/>
        </w:rPr>
        <w:t>ያቀርቡላችኋል፡፡</w:t>
      </w:r>
      <w:r w:rsidR="00FB7C73" w:rsidRPr="00010E20">
        <w:t>››</w:t>
      </w:r>
      <w:r w:rsidR="00FB7C73" w:rsidRPr="00010E20">
        <w:rPr>
          <w:rStyle w:val="FootnoteReference"/>
          <w:rFonts w:ascii="Nyala" w:hAnsi="Nyala"/>
          <w:sz w:val="24"/>
          <w:szCs w:val="24"/>
        </w:rPr>
        <w:footnoteReference w:id="1"/>
      </w:r>
      <w:r w:rsidR="00FB7C73" w:rsidRPr="00010E20">
        <w:t xml:space="preserve"> </w:t>
      </w:r>
      <w:r w:rsidR="00FB7C73" w:rsidRPr="00010E20">
        <w:rPr>
          <w:rFonts w:ascii="Nyala" w:hAnsi="Nyala" w:cs="Nyala"/>
        </w:rPr>
        <w:t>ሲል</w:t>
      </w:r>
      <w:r w:rsidR="00FB7C73" w:rsidRPr="00010E20">
        <w:t xml:space="preserve">  </w:t>
      </w:r>
      <w:r w:rsidR="00FB7C73" w:rsidRPr="00010E20">
        <w:rPr>
          <w:rFonts w:ascii="Nyala" w:hAnsi="Nyala" w:cs="Nyala"/>
        </w:rPr>
        <w:t>በባቢሎን</w:t>
      </w:r>
      <w:r w:rsidR="00FB7C73" w:rsidRPr="00010E20">
        <w:t xml:space="preserve"> </w:t>
      </w:r>
      <w:r w:rsidR="00FB7C73" w:rsidRPr="00010E20">
        <w:rPr>
          <w:rFonts w:ascii="Nyala" w:hAnsi="Nyala" w:cs="Nyala"/>
        </w:rPr>
        <w:t>ያሉ</w:t>
      </w:r>
      <w:r w:rsidR="00FB7C73" w:rsidRPr="00010E20">
        <w:t xml:space="preserve"> </w:t>
      </w:r>
      <w:r w:rsidR="00FB7C73" w:rsidRPr="00010E20">
        <w:rPr>
          <w:rFonts w:ascii="Nyala" w:hAnsi="Nyala" w:cs="Nyala"/>
        </w:rPr>
        <w:t>ምዕመናን</w:t>
      </w:r>
      <w:r w:rsidR="00FB7C73" w:rsidRPr="00010E20">
        <w:t xml:space="preserve"> </w:t>
      </w:r>
      <w:r w:rsidR="00FB7C73" w:rsidRPr="00010E20">
        <w:rPr>
          <w:rFonts w:ascii="Nyala" w:hAnsi="Nyala" w:cs="Nyala"/>
        </w:rPr>
        <w:t>ኅብረት፣</w:t>
      </w:r>
      <w:r w:rsidR="00FB7C73" w:rsidRPr="00010E20">
        <w:t xml:space="preserve"> </w:t>
      </w:r>
      <w:r w:rsidR="00FB7C73" w:rsidRPr="00010E20">
        <w:rPr>
          <w:rFonts w:ascii="Nyala" w:hAnsi="Nyala" w:cs="Nyala"/>
        </w:rPr>
        <w:t>ማኅበር</w:t>
      </w:r>
      <w:r w:rsidR="00FB7C73" w:rsidRPr="00010E20">
        <w:t xml:space="preserve"> </w:t>
      </w:r>
      <w:r w:rsidR="00FB7C73" w:rsidRPr="00010E20">
        <w:rPr>
          <w:rFonts w:ascii="Nyala" w:hAnsi="Nyala" w:cs="Nyala"/>
        </w:rPr>
        <w:t>ማለቱ</w:t>
      </w:r>
      <w:r w:rsidR="00FB7C73" w:rsidRPr="00010E20">
        <w:t xml:space="preserve"> </w:t>
      </w:r>
      <w:r w:rsidR="00FB7C73" w:rsidRPr="00010E20">
        <w:rPr>
          <w:rFonts w:ascii="Nyala" w:hAnsi="Nyala" w:cs="Nyala"/>
        </w:rPr>
        <w:t>ነው፡፡</w:t>
      </w:r>
      <w:r w:rsidR="00FB7C73" w:rsidRPr="00010E20">
        <w:t xml:space="preserve"> </w:t>
      </w:r>
      <w:r w:rsidR="00B13D77" w:rsidRPr="00010E20">
        <w:rPr>
          <w:rFonts w:ascii="Nyala" w:hAnsi="Nyala" w:cs="Nyala"/>
        </w:rPr>
        <w:t>በዚህ</w:t>
      </w:r>
      <w:r w:rsidR="00B13D77" w:rsidRPr="00010E20">
        <w:t xml:space="preserve"> </w:t>
      </w:r>
      <w:r w:rsidR="00B13D77" w:rsidRPr="00010E20">
        <w:rPr>
          <w:rFonts w:ascii="Nyala" w:hAnsi="Nyala" w:cs="Nyala"/>
        </w:rPr>
        <w:t>ትምህርታችን</w:t>
      </w:r>
      <w:r w:rsidR="00B13D77" w:rsidRPr="00010E20">
        <w:t xml:space="preserve"> </w:t>
      </w:r>
      <w:r w:rsidR="00B13D77" w:rsidRPr="00010E20">
        <w:rPr>
          <w:rFonts w:ascii="Nyala" w:hAnsi="Nyala" w:cs="Nyala"/>
        </w:rPr>
        <w:t>ቤተ</w:t>
      </w:r>
      <w:r w:rsidR="00B13D77" w:rsidRPr="00010E20">
        <w:t xml:space="preserve"> </w:t>
      </w:r>
      <w:r w:rsidR="00B13D77" w:rsidRPr="00010E20">
        <w:rPr>
          <w:rFonts w:ascii="Nyala" w:hAnsi="Nyala" w:cs="Nyala"/>
        </w:rPr>
        <w:t>ክርስቲያን</w:t>
      </w:r>
      <w:r w:rsidR="00B13D77" w:rsidRPr="00010E20">
        <w:t xml:space="preserve"> </w:t>
      </w:r>
      <w:r w:rsidR="00B13D77" w:rsidRPr="00010E20">
        <w:rPr>
          <w:rFonts w:ascii="Nyala" w:hAnsi="Nyala" w:cs="Nyala"/>
        </w:rPr>
        <w:t>ስንል</w:t>
      </w:r>
      <w:r w:rsidR="00B13D77" w:rsidRPr="00010E20">
        <w:t xml:space="preserve"> </w:t>
      </w:r>
      <w:r w:rsidR="00B13D77" w:rsidRPr="00010E20">
        <w:rPr>
          <w:rFonts w:ascii="Nyala" w:hAnsi="Nyala" w:cs="Nyala"/>
        </w:rPr>
        <w:t>በክርስቶስ</w:t>
      </w:r>
      <w:r w:rsidR="00B13D77" w:rsidRPr="00010E20">
        <w:t xml:space="preserve"> </w:t>
      </w:r>
      <w:r w:rsidR="00B13D77" w:rsidRPr="00010E20">
        <w:rPr>
          <w:rFonts w:ascii="Nyala" w:hAnsi="Nyala" w:cs="Nyala"/>
        </w:rPr>
        <w:t>የባሕርይ</w:t>
      </w:r>
      <w:r w:rsidR="00B13D77" w:rsidRPr="00010E20">
        <w:t xml:space="preserve"> </w:t>
      </w:r>
      <w:r w:rsidR="00B13D77" w:rsidRPr="00010E20">
        <w:rPr>
          <w:rFonts w:ascii="Nyala" w:hAnsi="Nyala" w:cs="Nyala"/>
        </w:rPr>
        <w:t>አምላክነት</w:t>
      </w:r>
      <w:r w:rsidR="00B13D77" w:rsidRPr="00010E20">
        <w:t xml:space="preserve"> </w:t>
      </w:r>
      <w:r w:rsidR="00B13D77" w:rsidRPr="00010E20">
        <w:rPr>
          <w:rFonts w:ascii="Nyala" w:hAnsi="Nyala" w:cs="Nyala"/>
        </w:rPr>
        <w:t>ያመኑ</w:t>
      </w:r>
      <w:r w:rsidR="00B13D77" w:rsidRPr="00010E20">
        <w:t xml:space="preserve"> </w:t>
      </w:r>
      <w:r w:rsidR="00B13D77" w:rsidRPr="00010E20">
        <w:rPr>
          <w:rFonts w:ascii="Nyala" w:hAnsi="Nyala" w:cs="Nyala"/>
        </w:rPr>
        <w:t>፣</w:t>
      </w:r>
      <w:r w:rsidR="00B13D77" w:rsidRPr="00010E20">
        <w:t xml:space="preserve"> </w:t>
      </w:r>
      <w:r w:rsidR="00B13D77" w:rsidRPr="00010E20">
        <w:rPr>
          <w:rFonts w:ascii="Nyala" w:hAnsi="Nyala" w:cs="Nyala"/>
        </w:rPr>
        <w:t>በዚህ</w:t>
      </w:r>
      <w:r w:rsidR="00B13D77" w:rsidRPr="00010E20">
        <w:t xml:space="preserve"> </w:t>
      </w:r>
      <w:r w:rsidR="00B13D77" w:rsidRPr="00010E20">
        <w:rPr>
          <w:rFonts w:ascii="Nyala" w:hAnsi="Nyala" w:cs="Nyala"/>
        </w:rPr>
        <w:t>ምድርና</w:t>
      </w:r>
      <w:r w:rsidR="00B13D77" w:rsidRPr="00010E20">
        <w:t xml:space="preserve"> </w:t>
      </w:r>
      <w:r w:rsidR="00B13D77" w:rsidRPr="00010E20">
        <w:rPr>
          <w:rFonts w:ascii="Nyala" w:hAnsi="Nyala" w:cs="Nyala"/>
        </w:rPr>
        <w:t>በቅዱሳን</w:t>
      </w:r>
      <w:r w:rsidR="00B13D77" w:rsidRPr="00010E20">
        <w:t xml:space="preserve"> </w:t>
      </w:r>
      <w:r w:rsidR="00B13D77" w:rsidRPr="00010E20">
        <w:rPr>
          <w:rFonts w:ascii="Nyala" w:hAnsi="Nyala" w:cs="Nyala"/>
        </w:rPr>
        <w:t>ማኅበር</w:t>
      </w:r>
      <w:r w:rsidR="00B13D77" w:rsidRPr="00010E20">
        <w:t xml:space="preserve"> </w:t>
      </w:r>
      <w:r w:rsidR="00B13D77" w:rsidRPr="00010E20">
        <w:rPr>
          <w:rFonts w:ascii="Nyala" w:hAnsi="Nyala" w:cs="Nyala"/>
        </w:rPr>
        <w:t>ያሉትን</w:t>
      </w:r>
      <w:r w:rsidR="00B13D77" w:rsidRPr="00010E20">
        <w:t xml:space="preserve"> </w:t>
      </w:r>
      <w:r w:rsidR="00B13D77" w:rsidRPr="00010E20">
        <w:rPr>
          <w:rFonts w:ascii="Nyala" w:hAnsi="Nyala" w:cs="Nyala"/>
        </w:rPr>
        <w:t>ምዕመናንን</w:t>
      </w:r>
      <w:r w:rsidR="00B13D77" w:rsidRPr="00010E20">
        <w:t xml:space="preserve"> </w:t>
      </w:r>
      <w:r w:rsidR="00B13D77" w:rsidRPr="00010E20">
        <w:rPr>
          <w:rFonts w:ascii="Nyala" w:hAnsi="Nyala" w:cs="Nyala"/>
        </w:rPr>
        <w:t>ሁሉ</w:t>
      </w:r>
      <w:r w:rsidR="00B13D77" w:rsidRPr="00010E20">
        <w:t xml:space="preserve"> </w:t>
      </w:r>
      <w:r w:rsidR="00B13D77" w:rsidRPr="00010E20">
        <w:rPr>
          <w:rFonts w:ascii="Nyala" w:hAnsi="Nyala" w:cs="Nyala"/>
        </w:rPr>
        <w:t>የሚመለከት</w:t>
      </w:r>
      <w:r w:rsidR="00B13D77" w:rsidRPr="00010E20">
        <w:t xml:space="preserve"> </w:t>
      </w:r>
      <w:r w:rsidR="00B13D77" w:rsidRPr="00010E20">
        <w:rPr>
          <w:rFonts w:ascii="Nyala" w:hAnsi="Nyala" w:cs="Nyala"/>
        </w:rPr>
        <w:t>መሆኑን</w:t>
      </w:r>
      <w:r w:rsidR="00B13D77" w:rsidRPr="00010E20">
        <w:t xml:space="preserve"> </w:t>
      </w:r>
      <w:r w:rsidR="00B13D77" w:rsidRPr="00010E20">
        <w:rPr>
          <w:rFonts w:ascii="Nyala" w:hAnsi="Nyala" w:cs="Nyala"/>
        </w:rPr>
        <w:t>ማጤን</w:t>
      </w:r>
      <w:r w:rsidR="00B13D77" w:rsidRPr="00010E20">
        <w:t xml:space="preserve"> </w:t>
      </w:r>
      <w:r w:rsidR="00B13D77" w:rsidRPr="00010E20">
        <w:rPr>
          <w:rFonts w:ascii="Nyala" w:hAnsi="Nyala" w:cs="Nyala"/>
        </w:rPr>
        <w:t>ይገባል፡፡</w:t>
      </w:r>
      <w:r w:rsidR="00B13D77" w:rsidRPr="00010E20">
        <w:t xml:space="preserve"> </w:t>
      </w:r>
      <w:r w:rsidR="00B13D77" w:rsidRPr="00010E20">
        <w:rPr>
          <w:rFonts w:ascii="Nyala" w:hAnsi="Nyala" w:cs="Nyala"/>
        </w:rPr>
        <w:t>ከዚህ</w:t>
      </w:r>
      <w:r w:rsidR="00B13D77" w:rsidRPr="00010E20">
        <w:t xml:space="preserve"> </w:t>
      </w:r>
      <w:r w:rsidR="00B13D77" w:rsidRPr="00010E20">
        <w:rPr>
          <w:rFonts w:ascii="Nyala" w:hAnsi="Nyala" w:cs="Nyala"/>
        </w:rPr>
        <w:t>አንጻር</w:t>
      </w:r>
      <w:r w:rsidR="00B13D77" w:rsidRPr="00010E20">
        <w:t xml:space="preserve"> </w:t>
      </w:r>
      <w:r w:rsidR="00B13D77" w:rsidRPr="00010E20">
        <w:rPr>
          <w:rFonts w:ascii="Nyala" w:hAnsi="Nyala" w:cs="Nyala"/>
        </w:rPr>
        <w:t>የቤተ</w:t>
      </w:r>
      <w:r w:rsidR="00B13D77" w:rsidRPr="00010E20">
        <w:t xml:space="preserve"> </w:t>
      </w:r>
      <w:r w:rsidR="00B13D77" w:rsidRPr="00010E20">
        <w:rPr>
          <w:rFonts w:ascii="Nyala" w:hAnsi="Nyala" w:cs="Nyala"/>
        </w:rPr>
        <w:t>ክርስቲያን</w:t>
      </w:r>
      <w:r w:rsidR="00B13D77" w:rsidRPr="00010E20">
        <w:t xml:space="preserve"> </w:t>
      </w:r>
      <w:r w:rsidR="00B13D77" w:rsidRPr="00010E20">
        <w:rPr>
          <w:rFonts w:ascii="Nyala" w:hAnsi="Nyala" w:cs="Nyala"/>
        </w:rPr>
        <w:t>ታሪክ</w:t>
      </w:r>
      <w:r w:rsidR="00B13D77" w:rsidRPr="00010E20">
        <w:t xml:space="preserve"> </w:t>
      </w:r>
      <w:r w:rsidR="00B13D77" w:rsidRPr="00010E20">
        <w:rPr>
          <w:rFonts w:ascii="Nyala" w:hAnsi="Nyala" w:cs="Nyala"/>
        </w:rPr>
        <w:t>ስንል</w:t>
      </w:r>
      <w:r w:rsidR="00B13D77" w:rsidRPr="00010E20">
        <w:t xml:space="preserve"> </w:t>
      </w:r>
      <w:r w:rsidR="00B13D77" w:rsidRPr="00010E20">
        <w:rPr>
          <w:rFonts w:ascii="Nyala" w:hAnsi="Nyala" w:cs="Nyala"/>
        </w:rPr>
        <w:t>የክርስትና</w:t>
      </w:r>
      <w:r w:rsidR="00B13D77" w:rsidRPr="00010E20">
        <w:t xml:space="preserve"> </w:t>
      </w:r>
      <w:r w:rsidR="00B13D77" w:rsidRPr="00010E20">
        <w:rPr>
          <w:rFonts w:ascii="Nyala" w:hAnsi="Nyala" w:cs="Nyala"/>
        </w:rPr>
        <w:t>እምነት</w:t>
      </w:r>
      <w:r w:rsidR="00B13D77" w:rsidRPr="00010E20">
        <w:t xml:space="preserve"> </w:t>
      </w:r>
      <w:r w:rsidR="00B13D77" w:rsidRPr="00010E20">
        <w:rPr>
          <w:rFonts w:ascii="Nyala" w:hAnsi="Nyala" w:cs="Nyala"/>
        </w:rPr>
        <w:t>ታረክ</w:t>
      </w:r>
      <w:r w:rsidR="00B13D77" w:rsidRPr="00010E20">
        <w:t xml:space="preserve"> </w:t>
      </w:r>
      <w:r w:rsidR="00B13D77" w:rsidRPr="00010E20">
        <w:rPr>
          <w:rFonts w:ascii="Nyala" w:hAnsi="Nyala" w:cs="Nyala"/>
        </w:rPr>
        <w:t>ማለት</w:t>
      </w:r>
      <w:r w:rsidR="00B13D77" w:rsidRPr="00010E20">
        <w:t xml:space="preserve"> </w:t>
      </w:r>
      <w:r w:rsidR="00B13D77" w:rsidRPr="00010E20">
        <w:rPr>
          <w:rFonts w:ascii="Nyala" w:hAnsi="Nyala" w:cs="Nyala"/>
        </w:rPr>
        <w:t>ይሆናል፡፡</w:t>
      </w:r>
      <w:r w:rsidR="00B13D77" w:rsidRPr="00010E20">
        <w:t xml:space="preserve"> </w:t>
      </w:r>
    </w:p>
    <w:p w:rsidR="00B13D77" w:rsidRPr="00010E20" w:rsidRDefault="00B13D77" w:rsidP="0073120B">
      <w:pPr>
        <w:spacing w:after="0" w:line="360" w:lineRule="auto"/>
        <w:jc w:val="both"/>
        <w:rPr>
          <w:rFonts w:ascii="Nyala" w:hAnsi="Nyala"/>
          <w:sz w:val="24"/>
          <w:szCs w:val="24"/>
        </w:rPr>
      </w:pPr>
      <w:r w:rsidRPr="00010E20">
        <w:rPr>
          <w:rFonts w:ascii="Nyala" w:hAnsi="Nyala"/>
          <w:sz w:val="24"/>
          <w:szCs w:val="24"/>
        </w:rPr>
        <w:t xml:space="preserve">በሌላ አገላለጽ ቤተ ክርስቲያን ማለት </w:t>
      </w:r>
      <w:r w:rsidR="0091109D" w:rsidRPr="00010E20">
        <w:rPr>
          <w:rFonts w:ascii="Nyala" w:hAnsi="Nyala"/>
          <w:sz w:val="24"/>
          <w:szCs w:val="24"/>
        </w:rPr>
        <w:t xml:space="preserve">እግዚአብሔር ግዕዛን ካላቸው ፍጥረታት ጋር ያለው ግንኙነት ነው የሚሉ አሉ፡፡ </w:t>
      </w:r>
      <w:r w:rsidR="0091109D" w:rsidRPr="00010E20">
        <w:rPr>
          <w:rStyle w:val="FootnoteReference"/>
          <w:rFonts w:ascii="Nyala" w:hAnsi="Nyala"/>
          <w:sz w:val="24"/>
          <w:szCs w:val="24"/>
        </w:rPr>
        <w:footnoteReference w:id="2"/>
      </w:r>
      <w:r w:rsidR="0091109D" w:rsidRPr="00010E20">
        <w:rPr>
          <w:rFonts w:ascii="Nyala" w:hAnsi="Nyala"/>
          <w:sz w:val="24"/>
          <w:szCs w:val="24"/>
        </w:rPr>
        <w:t xml:space="preserve">ከዚህ የተነሳ የቤተ ክርስቲያን </w:t>
      </w:r>
      <w:r w:rsidR="006A353E">
        <w:rPr>
          <w:rFonts w:ascii="Nyala" w:hAnsi="Nyala"/>
          <w:sz w:val="24"/>
          <w:szCs w:val="24"/>
        </w:rPr>
        <w:t>ዕድ</w:t>
      </w:r>
      <w:r w:rsidR="0091109D" w:rsidRPr="00010E20">
        <w:rPr>
          <w:rFonts w:ascii="Nyala" w:hAnsi="Nyala"/>
          <w:sz w:val="24"/>
          <w:szCs w:val="24"/>
        </w:rPr>
        <w:t xml:space="preserve">ሜ በሦስት ይከፈላል፡፡ ይኸውም እንደሚከተለው ነው </w:t>
      </w:r>
    </w:p>
    <w:p w:rsidR="0091109D" w:rsidRPr="00010E20" w:rsidRDefault="0091109D" w:rsidP="0073120B">
      <w:pPr>
        <w:pStyle w:val="ListParagraph"/>
        <w:spacing w:after="0" w:line="360" w:lineRule="auto"/>
        <w:jc w:val="both"/>
        <w:rPr>
          <w:rFonts w:ascii="Nyala" w:hAnsi="Nyala"/>
          <w:sz w:val="24"/>
          <w:szCs w:val="24"/>
        </w:rPr>
      </w:pPr>
      <w:r w:rsidRPr="00010E20">
        <w:rPr>
          <w:rFonts w:ascii="Nyala" w:hAnsi="Nyala"/>
          <w:sz w:val="24"/>
          <w:szCs w:val="24"/>
        </w:rPr>
        <w:t>1ኛ.</w:t>
      </w:r>
      <w:r w:rsidR="00555709">
        <w:rPr>
          <w:rFonts w:ascii="Nyala" w:hAnsi="Nyala"/>
          <w:sz w:val="24"/>
          <w:szCs w:val="24"/>
        </w:rPr>
        <w:t xml:space="preserve"> </w:t>
      </w:r>
      <w:r w:rsidRPr="00555709">
        <w:rPr>
          <w:rFonts w:ascii="Nyala" w:hAnsi="Nyala"/>
          <w:color w:val="FF0000"/>
          <w:sz w:val="24"/>
          <w:szCs w:val="24"/>
        </w:rPr>
        <w:t>ከሰው መፈጠር በፊት</w:t>
      </w:r>
      <w:r w:rsidRPr="00010E20">
        <w:rPr>
          <w:rFonts w:ascii="Nyala" w:hAnsi="Nyala"/>
          <w:sz w:val="24"/>
          <w:szCs w:val="24"/>
        </w:rPr>
        <w:t xml:space="preserve"> የነበረችው </w:t>
      </w:r>
      <w:r w:rsidRPr="00555709">
        <w:rPr>
          <w:rFonts w:ascii="Nyala" w:hAnsi="Nyala"/>
          <w:color w:val="FF0000"/>
          <w:sz w:val="24"/>
          <w:szCs w:val="24"/>
        </w:rPr>
        <w:t>የመላእክት አንድነት</w:t>
      </w:r>
      <w:r w:rsidRPr="00010E20">
        <w:rPr>
          <w:rFonts w:ascii="Nyala" w:hAnsi="Nyala"/>
          <w:sz w:val="24"/>
          <w:szCs w:val="24"/>
        </w:rPr>
        <w:t xml:space="preserve"> </w:t>
      </w:r>
    </w:p>
    <w:p w:rsidR="0091109D" w:rsidRPr="00010E20" w:rsidRDefault="0091109D" w:rsidP="0073120B">
      <w:pPr>
        <w:pStyle w:val="ListParagraph"/>
        <w:spacing w:after="0" w:line="360" w:lineRule="auto"/>
        <w:jc w:val="both"/>
        <w:rPr>
          <w:rFonts w:ascii="Nyala" w:hAnsi="Nyala"/>
          <w:sz w:val="24"/>
          <w:szCs w:val="24"/>
        </w:rPr>
      </w:pPr>
      <w:r w:rsidRPr="00010E20">
        <w:rPr>
          <w:rFonts w:ascii="Nyala" w:hAnsi="Nyala"/>
          <w:sz w:val="24"/>
          <w:szCs w:val="24"/>
        </w:rPr>
        <w:t xml:space="preserve">2ኛ.  </w:t>
      </w:r>
      <w:r w:rsidRPr="00555709">
        <w:rPr>
          <w:rFonts w:ascii="Nyala" w:hAnsi="Nyala"/>
          <w:color w:val="FF0000"/>
          <w:sz w:val="24"/>
          <w:szCs w:val="24"/>
        </w:rPr>
        <w:t>ከሰው መፈጠር በኋላ</w:t>
      </w:r>
      <w:r w:rsidRPr="00010E20">
        <w:rPr>
          <w:rFonts w:ascii="Nyala" w:hAnsi="Nyala"/>
          <w:sz w:val="24"/>
          <w:szCs w:val="24"/>
        </w:rPr>
        <w:t xml:space="preserve"> ከአዳም/ አቤል ጀምሮ እስከ </w:t>
      </w:r>
      <w:r w:rsidRPr="00555709">
        <w:rPr>
          <w:rFonts w:ascii="Nyala" w:hAnsi="Nyala"/>
          <w:color w:val="FF0000"/>
          <w:sz w:val="24"/>
          <w:szCs w:val="24"/>
        </w:rPr>
        <w:t>ሐዲስ ኪዳን መግቢያ</w:t>
      </w:r>
      <w:r w:rsidRPr="00010E20">
        <w:rPr>
          <w:rFonts w:ascii="Nyala" w:hAnsi="Nyala"/>
          <w:sz w:val="24"/>
          <w:szCs w:val="24"/>
        </w:rPr>
        <w:t xml:space="preserve"> ድረስ የነበሩ ደጋግ ሰዎች አንድነት </w:t>
      </w:r>
    </w:p>
    <w:p w:rsidR="0091109D" w:rsidRPr="00010E20" w:rsidRDefault="0091109D" w:rsidP="0073120B">
      <w:pPr>
        <w:pStyle w:val="ListParagraph"/>
        <w:spacing w:after="0" w:line="360" w:lineRule="auto"/>
        <w:jc w:val="both"/>
        <w:rPr>
          <w:rFonts w:ascii="Nyala" w:hAnsi="Nyala"/>
          <w:sz w:val="24"/>
          <w:szCs w:val="24"/>
        </w:rPr>
      </w:pPr>
      <w:r w:rsidRPr="00010E20">
        <w:rPr>
          <w:rFonts w:ascii="Nyala" w:hAnsi="Nyala"/>
          <w:sz w:val="24"/>
          <w:szCs w:val="24"/>
        </w:rPr>
        <w:t xml:space="preserve">3ኛ. </w:t>
      </w:r>
      <w:r w:rsidRPr="00555709">
        <w:rPr>
          <w:rFonts w:ascii="Nyala" w:hAnsi="Nyala"/>
          <w:color w:val="FF0000"/>
          <w:sz w:val="24"/>
          <w:szCs w:val="24"/>
        </w:rPr>
        <w:t>በክርስቶስ ደም የተመሠረተችው</w:t>
      </w:r>
      <w:r w:rsidRPr="00010E20">
        <w:rPr>
          <w:rFonts w:ascii="Nyala" w:hAnsi="Nyala"/>
          <w:sz w:val="24"/>
          <w:szCs w:val="24"/>
        </w:rPr>
        <w:t xml:space="preserve"> የክርስቲያኖች አንድነት ናቸው፡፡ በዚህ ትምህርት ውስጥ ትኩረት ሰጥተን የምንመለከተው ይኸንን ሦስተኛውን ክፍል ነው፡፡ </w:t>
      </w:r>
    </w:p>
    <w:p w:rsidR="0091109D" w:rsidRPr="004029AA" w:rsidRDefault="0091109D" w:rsidP="0073120B">
      <w:pPr>
        <w:spacing w:after="0" w:line="360" w:lineRule="auto"/>
        <w:jc w:val="both"/>
        <w:rPr>
          <w:rFonts w:ascii="Nyala" w:hAnsi="Nyala"/>
          <w:b/>
          <w:sz w:val="24"/>
          <w:szCs w:val="24"/>
        </w:rPr>
      </w:pPr>
      <w:r w:rsidRPr="004029AA">
        <w:rPr>
          <w:rFonts w:ascii="Nyala" w:hAnsi="Nyala"/>
          <w:b/>
          <w:sz w:val="24"/>
          <w:szCs w:val="24"/>
        </w:rPr>
        <w:t xml:space="preserve">የቤተ ክርስቲያን ምሳሌዎች </w:t>
      </w:r>
    </w:p>
    <w:p w:rsidR="0091109D" w:rsidRPr="00010E20" w:rsidRDefault="0091109D" w:rsidP="0073120B">
      <w:pPr>
        <w:spacing w:after="0" w:line="360" w:lineRule="auto"/>
        <w:jc w:val="both"/>
        <w:rPr>
          <w:rFonts w:ascii="Nyala" w:hAnsi="Nyala"/>
          <w:sz w:val="24"/>
          <w:szCs w:val="24"/>
        </w:rPr>
      </w:pPr>
      <w:r w:rsidRPr="00010E20">
        <w:rPr>
          <w:rFonts w:ascii="Nyala" w:hAnsi="Nyala"/>
          <w:sz w:val="24"/>
          <w:szCs w:val="24"/>
        </w:rPr>
        <w:t xml:space="preserve">ሊቃውንት ቤተ ክርስቲያንን ሰፋ ባለ መልኩ ብሉይ ኪዳንን እና ሐዲስስ ኪዳንን ሲተረጉም በብዙ ምሳሌዎች ይመስሏታል፡፡ ከእነዚህ ምሳሌዎች መካከል ጥቂቶቹ የሚከተሉት ናቸው፡፡ </w:t>
      </w:r>
    </w:p>
    <w:p w:rsidR="0091109D" w:rsidRPr="004029AA" w:rsidRDefault="0091109D" w:rsidP="0073120B">
      <w:pPr>
        <w:spacing w:after="0" w:line="360" w:lineRule="auto"/>
        <w:jc w:val="both"/>
        <w:rPr>
          <w:rFonts w:ascii="Nyala" w:hAnsi="Nyala"/>
          <w:b/>
          <w:sz w:val="24"/>
          <w:szCs w:val="24"/>
        </w:rPr>
      </w:pPr>
      <w:r w:rsidRPr="004029AA">
        <w:rPr>
          <w:rFonts w:ascii="Nyala" w:hAnsi="Nyala"/>
          <w:b/>
          <w:sz w:val="24"/>
          <w:szCs w:val="24"/>
        </w:rPr>
        <w:t xml:space="preserve">ብሉይ ኪዳን </w:t>
      </w:r>
    </w:p>
    <w:p w:rsidR="0091109D" w:rsidRPr="00010E20" w:rsidRDefault="0091109D" w:rsidP="0073120B">
      <w:pPr>
        <w:pStyle w:val="ListParagraph"/>
        <w:numPr>
          <w:ilvl w:val="0"/>
          <w:numId w:val="3"/>
        </w:numPr>
        <w:spacing w:after="0" w:line="360" w:lineRule="auto"/>
        <w:jc w:val="both"/>
        <w:rPr>
          <w:rFonts w:ascii="Nyala" w:hAnsi="Nyala"/>
          <w:sz w:val="24"/>
          <w:szCs w:val="24"/>
        </w:rPr>
      </w:pPr>
      <w:r w:rsidRPr="00010E20">
        <w:rPr>
          <w:rFonts w:ascii="Nyala" w:hAnsi="Nyala"/>
          <w:sz w:val="24"/>
          <w:szCs w:val="24"/>
        </w:rPr>
        <w:t xml:space="preserve">የኖህ መርከብ </w:t>
      </w:r>
    </w:p>
    <w:p w:rsidR="0052639A" w:rsidRPr="00010E20" w:rsidRDefault="0052639A" w:rsidP="0073120B">
      <w:pPr>
        <w:pStyle w:val="ListParagraph"/>
        <w:numPr>
          <w:ilvl w:val="0"/>
          <w:numId w:val="3"/>
        </w:numPr>
        <w:spacing w:after="0" w:line="360" w:lineRule="auto"/>
        <w:jc w:val="both"/>
        <w:rPr>
          <w:rFonts w:ascii="Nyala" w:hAnsi="Nyala"/>
          <w:sz w:val="24"/>
          <w:szCs w:val="24"/>
        </w:rPr>
      </w:pPr>
      <w:r w:rsidRPr="00010E20">
        <w:rPr>
          <w:rFonts w:ascii="Nyala" w:hAnsi="Nyala"/>
          <w:sz w:val="24"/>
          <w:szCs w:val="24"/>
        </w:rPr>
        <w:t xml:space="preserve">የሙሴ ደብተራ ኦሪት </w:t>
      </w:r>
    </w:p>
    <w:p w:rsidR="0052639A" w:rsidRPr="00010E20" w:rsidRDefault="0073120B" w:rsidP="0073120B">
      <w:pPr>
        <w:pStyle w:val="ListParagraph"/>
        <w:numPr>
          <w:ilvl w:val="0"/>
          <w:numId w:val="3"/>
        </w:numPr>
        <w:spacing w:after="0" w:line="360" w:lineRule="auto"/>
        <w:jc w:val="both"/>
        <w:rPr>
          <w:rFonts w:ascii="Nyala" w:hAnsi="Nyala"/>
          <w:sz w:val="24"/>
          <w:szCs w:val="24"/>
        </w:rPr>
      </w:pPr>
      <w:r>
        <w:rPr>
          <w:rFonts w:ascii="Nyala" w:hAnsi="Nyala"/>
          <w:sz w:val="24"/>
          <w:szCs w:val="24"/>
        </w:rPr>
        <w:t xml:space="preserve">ቤቴል </w:t>
      </w:r>
    </w:p>
    <w:p w:rsidR="0052639A" w:rsidRPr="004029AA" w:rsidRDefault="0052639A" w:rsidP="0073120B">
      <w:pPr>
        <w:spacing w:after="0" w:line="360" w:lineRule="auto"/>
        <w:jc w:val="both"/>
        <w:rPr>
          <w:rFonts w:ascii="Nyala" w:hAnsi="Nyala"/>
          <w:b/>
          <w:sz w:val="24"/>
          <w:szCs w:val="24"/>
        </w:rPr>
      </w:pPr>
      <w:r w:rsidRPr="004029AA">
        <w:rPr>
          <w:rFonts w:ascii="Nyala" w:hAnsi="Nyala"/>
          <w:b/>
          <w:sz w:val="24"/>
          <w:szCs w:val="24"/>
        </w:rPr>
        <w:t xml:space="preserve">ሐዲስ ኪዳን </w:t>
      </w:r>
    </w:p>
    <w:p w:rsidR="0052639A" w:rsidRPr="00010E20" w:rsidRDefault="0052639A" w:rsidP="0073120B">
      <w:pPr>
        <w:pStyle w:val="ListParagraph"/>
        <w:numPr>
          <w:ilvl w:val="0"/>
          <w:numId w:val="4"/>
        </w:numPr>
        <w:spacing w:after="0" w:line="360" w:lineRule="auto"/>
        <w:jc w:val="both"/>
        <w:rPr>
          <w:rFonts w:ascii="Nyala" w:hAnsi="Nyala"/>
          <w:sz w:val="24"/>
          <w:szCs w:val="24"/>
        </w:rPr>
      </w:pPr>
      <w:r w:rsidRPr="00010E20">
        <w:rPr>
          <w:rFonts w:ascii="Nyala" w:hAnsi="Nyala"/>
          <w:sz w:val="24"/>
          <w:szCs w:val="24"/>
        </w:rPr>
        <w:t xml:space="preserve">የዓሣ ማጥመጃ መረብ </w:t>
      </w:r>
    </w:p>
    <w:p w:rsidR="0052639A" w:rsidRPr="00010E20" w:rsidRDefault="0052639A" w:rsidP="0073120B">
      <w:pPr>
        <w:pStyle w:val="ListParagraph"/>
        <w:numPr>
          <w:ilvl w:val="0"/>
          <w:numId w:val="4"/>
        </w:numPr>
        <w:spacing w:after="0" w:line="360" w:lineRule="auto"/>
        <w:jc w:val="both"/>
        <w:rPr>
          <w:rFonts w:ascii="Nyala" w:hAnsi="Nyala"/>
          <w:sz w:val="24"/>
          <w:szCs w:val="24"/>
        </w:rPr>
      </w:pPr>
      <w:r w:rsidRPr="00010E20">
        <w:rPr>
          <w:rFonts w:ascii="Nyala" w:hAnsi="Nyala"/>
          <w:sz w:val="24"/>
          <w:szCs w:val="24"/>
        </w:rPr>
        <w:t xml:space="preserve">የሠርግ ቤት </w:t>
      </w:r>
    </w:p>
    <w:p w:rsidR="0052639A" w:rsidRDefault="0052639A" w:rsidP="0073120B">
      <w:pPr>
        <w:pStyle w:val="ListParagraph"/>
        <w:numPr>
          <w:ilvl w:val="0"/>
          <w:numId w:val="4"/>
        </w:numPr>
        <w:spacing w:after="0" w:line="360" w:lineRule="auto"/>
        <w:jc w:val="both"/>
        <w:rPr>
          <w:rFonts w:ascii="Nyala" w:hAnsi="Nyala"/>
          <w:sz w:val="24"/>
          <w:szCs w:val="24"/>
        </w:rPr>
      </w:pPr>
      <w:r w:rsidRPr="00010E20">
        <w:rPr>
          <w:rFonts w:ascii="Nyala" w:hAnsi="Nyala"/>
          <w:sz w:val="24"/>
          <w:szCs w:val="24"/>
        </w:rPr>
        <w:t xml:space="preserve">ደብረ ታቦር </w:t>
      </w:r>
    </w:p>
    <w:p w:rsidR="000F50B1" w:rsidRDefault="000F50B1" w:rsidP="000F50B1">
      <w:pPr>
        <w:spacing w:after="0" w:line="360" w:lineRule="auto"/>
        <w:jc w:val="both"/>
        <w:rPr>
          <w:rFonts w:ascii="Nyala" w:hAnsi="Nyala"/>
          <w:sz w:val="24"/>
          <w:szCs w:val="24"/>
        </w:rPr>
      </w:pPr>
    </w:p>
    <w:p w:rsidR="000F50B1" w:rsidRDefault="000F50B1" w:rsidP="000F50B1">
      <w:pPr>
        <w:spacing w:after="0" w:line="360" w:lineRule="auto"/>
        <w:jc w:val="both"/>
        <w:rPr>
          <w:rFonts w:ascii="Nyala" w:hAnsi="Nyala"/>
          <w:sz w:val="24"/>
          <w:szCs w:val="24"/>
        </w:rPr>
      </w:pPr>
    </w:p>
    <w:p w:rsidR="000F50B1" w:rsidRPr="000F50B1" w:rsidRDefault="000F50B1" w:rsidP="000F50B1">
      <w:pPr>
        <w:spacing w:after="0" w:line="360" w:lineRule="auto"/>
        <w:jc w:val="both"/>
        <w:rPr>
          <w:rFonts w:ascii="Nyala" w:hAnsi="Nyala"/>
          <w:sz w:val="24"/>
          <w:szCs w:val="24"/>
        </w:rPr>
      </w:pPr>
    </w:p>
    <w:p w:rsidR="00A93E89" w:rsidRPr="00010E20" w:rsidRDefault="00A93E89" w:rsidP="0073120B">
      <w:pPr>
        <w:spacing w:after="0" w:line="360" w:lineRule="auto"/>
        <w:jc w:val="both"/>
        <w:rPr>
          <w:rFonts w:ascii="Nyala" w:hAnsi="Nyala"/>
          <w:b/>
          <w:sz w:val="24"/>
          <w:szCs w:val="24"/>
        </w:rPr>
      </w:pPr>
      <w:r w:rsidRPr="00010E20">
        <w:rPr>
          <w:rFonts w:ascii="Nyala" w:hAnsi="Nyala"/>
          <w:b/>
          <w:sz w:val="24"/>
          <w:szCs w:val="24"/>
        </w:rPr>
        <w:t xml:space="preserve">የቤተ ክርስቲያን ባሕርያት </w:t>
      </w:r>
    </w:p>
    <w:p w:rsidR="00A93E89" w:rsidRPr="00010E20" w:rsidRDefault="00A93E89" w:rsidP="0073120B">
      <w:pPr>
        <w:pStyle w:val="ListParagraph"/>
        <w:numPr>
          <w:ilvl w:val="0"/>
          <w:numId w:val="6"/>
        </w:numPr>
        <w:spacing w:after="0" w:line="360" w:lineRule="auto"/>
        <w:jc w:val="both"/>
        <w:rPr>
          <w:rFonts w:ascii="Nyala" w:hAnsi="Nyala"/>
          <w:sz w:val="24"/>
          <w:szCs w:val="24"/>
        </w:rPr>
      </w:pPr>
      <w:r w:rsidRPr="0073120B">
        <w:rPr>
          <w:rFonts w:ascii="Nyala" w:hAnsi="Nyala" w:cs="Nyala"/>
          <w:b/>
          <w:sz w:val="24"/>
          <w:szCs w:val="24"/>
        </w:rPr>
        <w:lastRenderedPageBreak/>
        <w:t>አንዲት</w:t>
      </w:r>
      <w:r w:rsidRPr="0073120B">
        <w:rPr>
          <w:rFonts w:ascii="Nyala" w:hAnsi="Nyala"/>
          <w:b/>
          <w:sz w:val="24"/>
          <w:szCs w:val="24"/>
        </w:rPr>
        <w:t xml:space="preserve"> ናት፡-</w:t>
      </w:r>
      <w:r w:rsidRPr="00010E20">
        <w:rPr>
          <w:rFonts w:ascii="Nyala" w:hAnsi="Nyala"/>
          <w:sz w:val="24"/>
          <w:szCs w:val="24"/>
        </w:rPr>
        <w:t xml:space="preserve"> ቤተ ክርስቲያን አንዲት ናት፤ በወርቅ፣ ባፈር፣ በከተማ ፣ በገጠር ብትሠራ ክብሯ አንድ ነውና፤ ምእመናን እንደ አንድ ልብ መካሪ እንደ አንድ ቃል ተናጋሪ ኹነው ሃይማኖታቸውን ይመሰክሩባታልና የአንድ የክርስቶስ አካል ናትና፡፡</w:t>
      </w:r>
    </w:p>
    <w:p w:rsidR="00A93E89" w:rsidRPr="00010E20" w:rsidRDefault="00A93E89" w:rsidP="0073120B">
      <w:pPr>
        <w:pStyle w:val="ListParagraph"/>
        <w:numPr>
          <w:ilvl w:val="0"/>
          <w:numId w:val="6"/>
        </w:numPr>
        <w:spacing w:after="0" w:line="360" w:lineRule="auto"/>
        <w:jc w:val="both"/>
        <w:rPr>
          <w:rFonts w:ascii="Nyala" w:hAnsi="Nyala"/>
          <w:sz w:val="24"/>
          <w:szCs w:val="24"/>
        </w:rPr>
      </w:pPr>
      <w:r w:rsidRPr="0073120B">
        <w:rPr>
          <w:rFonts w:ascii="Nyala" w:hAnsi="Nyala" w:cs="Nyala"/>
          <w:b/>
          <w:sz w:val="24"/>
          <w:szCs w:val="24"/>
        </w:rPr>
        <w:t>ቅድስት</w:t>
      </w:r>
      <w:r w:rsidRPr="0073120B">
        <w:rPr>
          <w:rFonts w:ascii="Nyala" w:hAnsi="Nyala"/>
          <w:b/>
          <w:sz w:val="24"/>
          <w:szCs w:val="24"/>
        </w:rPr>
        <w:t xml:space="preserve"> ናት፡-</w:t>
      </w:r>
      <w:r w:rsidRPr="00010E20">
        <w:rPr>
          <w:rFonts w:ascii="Nyala" w:hAnsi="Nyala"/>
          <w:sz w:val="24"/>
          <w:szCs w:val="24"/>
        </w:rPr>
        <w:t xml:space="preserve">  ቤተ ክርስቲያን ቅድስት ናት፡፡ ክርስቶስ በቅዱስ ደሙ መሥርቷታል፣ አጽንቷታል፣ ቀድሷታልና ኤፌ 5፣ 26፡፡ የሐዋ 20፣28፤ ቅድስና የባሕርይው የሚሆን የሊቀ ቀዳስያን የመንፈስ ቅዱስ ማደሪያ ናትና፡፡ በኃጢአት በክህደት ረክሰው የነበሩ በእምነት በንስሐ ወደሷ ገብተው ይቀደሳሉና፡፡ </w:t>
      </w:r>
    </w:p>
    <w:p w:rsidR="00A93E89" w:rsidRPr="00010E20" w:rsidRDefault="00A93E89" w:rsidP="0073120B">
      <w:pPr>
        <w:pStyle w:val="ListParagraph"/>
        <w:numPr>
          <w:ilvl w:val="0"/>
          <w:numId w:val="6"/>
        </w:numPr>
        <w:spacing w:after="0" w:line="360" w:lineRule="auto"/>
        <w:jc w:val="both"/>
        <w:rPr>
          <w:rFonts w:ascii="Nyala" w:hAnsi="Nyala"/>
          <w:sz w:val="24"/>
          <w:szCs w:val="24"/>
        </w:rPr>
      </w:pPr>
      <w:r w:rsidRPr="0073120B">
        <w:rPr>
          <w:rFonts w:ascii="Nyala" w:hAnsi="Nyala"/>
          <w:b/>
          <w:sz w:val="24"/>
          <w:szCs w:val="24"/>
        </w:rPr>
        <w:t>ቤተ ክርስቲያን የሁሉና በሁሉ ያለች ናት፤</w:t>
      </w:r>
      <w:r w:rsidRPr="00010E20">
        <w:rPr>
          <w:rFonts w:ascii="Nyala" w:hAnsi="Nyala"/>
          <w:sz w:val="24"/>
          <w:szCs w:val="24"/>
        </w:rPr>
        <w:t xml:space="preserve"> በቦታ፣ በዘርና በቋንቋ አትከፈልም አትወረስምና፤ ወይም የነ እገሌ ናት የነ እገሌ አይደለችም አትባልምና፡፡ </w:t>
      </w:r>
    </w:p>
    <w:p w:rsidR="00A93E89" w:rsidRPr="00010E20" w:rsidRDefault="00A93E89" w:rsidP="0073120B">
      <w:pPr>
        <w:pStyle w:val="ListParagraph"/>
        <w:numPr>
          <w:ilvl w:val="0"/>
          <w:numId w:val="6"/>
        </w:numPr>
        <w:spacing w:after="0" w:line="360" w:lineRule="auto"/>
        <w:jc w:val="both"/>
        <w:rPr>
          <w:rFonts w:ascii="Nyala" w:hAnsi="Nyala"/>
          <w:sz w:val="24"/>
          <w:szCs w:val="24"/>
        </w:rPr>
      </w:pPr>
      <w:r w:rsidRPr="0073120B">
        <w:rPr>
          <w:rFonts w:ascii="Nyala" w:hAnsi="Nyala"/>
          <w:b/>
          <w:sz w:val="24"/>
          <w:szCs w:val="24"/>
        </w:rPr>
        <w:t>ቤተ ክርስቲያን ሐዋርያዊት ናት፡-</w:t>
      </w:r>
      <w:r w:rsidRPr="00010E20">
        <w:rPr>
          <w:rFonts w:ascii="Nyala" w:hAnsi="Nyala"/>
          <w:sz w:val="24"/>
          <w:szCs w:val="24"/>
        </w:rPr>
        <w:t xml:space="preserve"> የዓለም ተስፋ የተፈጸመው መሲህ ለሥራው ተከታታዮች አድርጎ የሾማቸው አሥራ ኹለቱን </w:t>
      </w:r>
      <w:r w:rsidR="00E80FA6">
        <w:rPr>
          <w:rFonts w:ascii="Nyala" w:hAnsi="Nyala"/>
          <w:sz w:val="24"/>
          <w:szCs w:val="24"/>
        </w:rPr>
        <w:t>ሐዋርያ</w:t>
      </w:r>
      <w:r w:rsidRPr="00010E20">
        <w:rPr>
          <w:rFonts w:ascii="Nyala" w:hAnsi="Nyala"/>
          <w:sz w:val="24"/>
          <w:szCs w:val="24"/>
        </w:rPr>
        <w:t xml:space="preserve"> ነው፡፡  የእስራኤል ታሪክ በአሥራ ኹለቱ የያዕቆብ ልጆች እንደተጀመረ የእሥራኤል ዘነፍስ የክርስቲያኖች እምነት ምስክሩ የሐዋርያት ትምህርት ነውና፤፤ ሐዋርያት ለክርስቶስ ምስክር ለመሆን የበቁና</w:t>
      </w:r>
    </w:p>
    <w:p w:rsidR="00A93E89" w:rsidRPr="00010E20" w:rsidRDefault="00A93E89" w:rsidP="0073120B">
      <w:pPr>
        <w:pStyle w:val="ListParagraph"/>
        <w:numPr>
          <w:ilvl w:val="0"/>
          <w:numId w:val="6"/>
        </w:numPr>
        <w:spacing w:after="0" w:line="360" w:lineRule="auto"/>
        <w:jc w:val="both"/>
        <w:rPr>
          <w:rFonts w:ascii="Nyala" w:hAnsi="Nyala"/>
          <w:sz w:val="24"/>
          <w:szCs w:val="24"/>
        </w:rPr>
      </w:pPr>
      <w:r w:rsidRPr="0073120B">
        <w:rPr>
          <w:rFonts w:ascii="Nyala" w:hAnsi="Nyala"/>
          <w:b/>
          <w:sz w:val="24"/>
          <w:szCs w:val="24"/>
        </w:rPr>
        <w:t>ቤተ ክርስቲያን ዓለማቀፋዊት ናት፡-</w:t>
      </w:r>
      <w:r w:rsidRPr="00010E20">
        <w:rPr>
          <w:rFonts w:ascii="Nyala" w:hAnsi="Nyala"/>
          <w:sz w:val="24"/>
          <w:szCs w:val="24"/>
        </w:rPr>
        <w:t xml:space="preserve"> የሁሉም ናት የእንትና ብሔር፤ የእንትናዘር አትባልም </w:t>
      </w:r>
    </w:p>
    <w:p w:rsidR="00A93E89" w:rsidRPr="00010E20" w:rsidRDefault="00A93E89" w:rsidP="0073120B">
      <w:pPr>
        <w:spacing w:after="0" w:line="360" w:lineRule="auto"/>
        <w:jc w:val="both"/>
        <w:rPr>
          <w:rFonts w:ascii="Nyala" w:hAnsi="Nyala"/>
          <w:sz w:val="24"/>
          <w:szCs w:val="24"/>
        </w:rPr>
      </w:pPr>
      <w:r w:rsidRPr="00010E20">
        <w:rPr>
          <w:rFonts w:ascii="Nyala" w:hAnsi="Nyala"/>
          <w:sz w:val="24"/>
          <w:szCs w:val="24"/>
        </w:rPr>
        <w:t xml:space="preserve">ቤተ ክርስቲያን ሐዋርያዊት ናት፡- በሐዋርያት ትምህርት ላይ የተመሠረተች ናት፡፡ </w:t>
      </w:r>
    </w:p>
    <w:p w:rsidR="00A93E89" w:rsidRPr="00BA4363" w:rsidRDefault="00A93E89" w:rsidP="00BA4363">
      <w:pPr>
        <w:pStyle w:val="ListParagraph"/>
        <w:numPr>
          <w:ilvl w:val="0"/>
          <w:numId w:val="39"/>
        </w:numPr>
        <w:spacing w:after="0" w:line="360" w:lineRule="auto"/>
        <w:jc w:val="both"/>
        <w:rPr>
          <w:rFonts w:ascii="Nyala" w:hAnsi="Nyala"/>
          <w:sz w:val="24"/>
          <w:szCs w:val="24"/>
        </w:rPr>
      </w:pPr>
      <w:r w:rsidRPr="00BA4363">
        <w:rPr>
          <w:rFonts w:ascii="Nyala" w:hAnsi="Nyala" w:cs="Nyala"/>
          <w:b/>
          <w:sz w:val="24"/>
          <w:szCs w:val="24"/>
        </w:rPr>
        <w:t>ቤተ</w:t>
      </w:r>
      <w:r w:rsidRPr="00BA4363">
        <w:rPr>
          <w:rFonts w:ascii="Nyala" w:hAnsi="Nyala"/>
          <w:b/>
          <w:sz w:val="24"/>
          <w:szCs w:val="24"/>
        </w:rPr>
        <w:t xml:space="preserve"> ክርስቲያን ምድራዊትም ሰማያዊትም ናት</w:t>
      </w:r>
      <w:r w:rsidRPr="00BA4363">
        <w:rPr>
          <w:rFonts w:ascii="Nyala" w:hAnsi="Nyala"/>
          <w:sz w:val="24"/>
          <w:szCs w:val="24"/>
        </w:rPr>
        <w:t xml:space="preserve">፡-  በምድር ያሉ ምእመናንና </w:t>
      </w:r>
      <w:r w:rsidR="00E80FA6" w:rsidRPr="00BA4363">
        <w:rPr>
          <w:rFonts w:ascii="Nyala" w:hAnsi="Nyala"/>
          <w:sz w:val="24"/>
          <w:szCs w:val="24"/>
        </w:rPr>
        <w:t>በሰ</w:t>
      </w:r>
      <w:r w:rsidRPr="00BA4363">
        <w:rPr>
          <w:rFonts w:ascii="Nyala" w:hAnsi="Nyala"/>
          <w:sz w:val="24"/>
          <w:szCs w:val="24"/>
        </w:rPr>
        <w:t>ማይ ያሉ ቅዱሳን ማህበር ናት፡፡</w:t>
      </w:r>
    </w:p>
    <w:p w:rsidR="00A93E89" w:rsidRPr="00010E20" w:rsidRDefault="00A93E89" w:rsidP="0073120B">
      <w:pPr>
        <w:spacing w:after="0" w:line="360" w:lineRule="auto"/>
        <w:ind w:left="360"/>
        <w:jc w:val="both"/>
        <w:rPr>
          <w:rFonts w:ascii="Nyala" w:hAnsi="Nyala"/>
          <w:sz w:val="24"/>
          <w:szCs w:val="24"/>
        </w:rPr>
      </w:pPr>
    </w:p>
    <w:p w:rsidR="00A93E89" w:rsidRPr="00010E20" w:rsidRDefault="00A93E89" w:rsidP="0073120B">
      <w:pPr>
        <w:spacing w:after="0" w:line="360" w:lineRule="auto"/>
        <w:jc w:val="center"/>
        <w:rPr>
          <w:rFonts w:ascii="Nyala" w:hAnsi="Nyala"/>
          <w:b/>
          <w:sz w:val="24"/>
          <w:szCs w:val="24"/>
        </w:rPr>
      </w:pPr>
      <w:r w:rsidRPr="00010E20">
        <w:rPr>
          <w:rFonts w:ascii="Nyala" w:hAnsi="Nyala"/>
          <w:b/>
          <w:sz w:val="24"/>
          <w:szCs w:val="24"/>
        </w:rPr>
        <w:t>የቤተ ክርስቲያን አመሠራረት</w:t>
      </w:r>
    </w:p>
    <w:p w:rsidR="00A93E89" w:rsidRPr="00010E20" w:rsidRDefault="00A93E89" w:rsidP="0073120B">
      <w:pPr>
        <w:spacing w:after="0" w:line="360" w:lineRule="auto"/>
        <w:jc w:val="both"/>
        <w:rPr>
          <w:rFonts w:ascii="Nyala" w:hAnsi="Nyala"/>
          <w:sz w:val="24"/>
          <w:szCs w:val="24"/>
        </w:rPr>
      </w:pPr>
      <w:r w:rsidRPr="00010E20">
        <w:rPr>
          <w:rFonts w:ascii="Nyala" w:hAnsi="Nyala"/>
          <w:sz w:val="24"/>
          <w:szCs w:val="24"/>
        </w:rPr>
        <w:t xml:space="preserve">የቤተ ክርስቲያን መሥራች </w:t>
      </w:r>
      <w:r w:rsidRPr="00E67E01">
        <w:rPr>
          <w:rFonts w:ascii="Nyala" w:hAnsi="Nyala"/>
          <w:color w:val="FF0000"/>
          <w:sz w:val="24"/>
          <w:szCs w:val="24"/>
        </w:rPr>
        <w:t>ጌታችን መድኃኒታችን ኢየሱስ ክርስቶስ</w:t>
      </w:r>
      <w:r w:rsidRPr="00010E20">
        <w:rPr>
          <w:rFonts w:ascii="Nyala" w:hAnsi="Nyala"/>
          <w:sz w:val="24"/>
          <w:szCs w:val="24"/>
        </w:rPr>
        <w:t xml:space="preserve"> ነው፡፡ ማቴ 16፣18 ፤ በደሙም የዋጃት እሱ ነው፡፡ ማቴ 20፤ 28</w:t>
      </w:r>
      <w:r w:rsidR="003451ED" w:rsidRPr="00010E20">
        <w:rPr>
          <w:rFonts w:ascii="Nyala" w:hAnsi="Nyala"/>
          <w:sz w:val="24"/>
          <w:szCs w:val="24"/>
        </w:rPr>
        <w:t>፤ ክ</w:t>
      </w:r>
      <w:r w:rsidRPr="00010E20">
        <w:rPr>
          <w:rFonts w:ascii="Nyala" w:hAnsi="Nyala"/>
          <w:sz w:val="24"/>
          <w:szCs w:val="24"/>
        </w:rPr>
        <w:t xml:space="preserve">ርስቶስ ማነው ስንል </w:t>
      </w:r>
      <w:r w:rsidRPr="00B8705B">
        <w:rPr>
          <w:rFonts w:ascii="Nyala" w:hAnsi="Nyala"/>
          <w:color w:val="FF0000"/>
          <w:sz w:val="24"/>
          <w:szCs w:val="24"/>
        </w:rPr>
        <w:t>ሰው የሆነ አምላክ</w:t>
      </w:r>
      <w:r w:rsidRPr="00010E20">
        <w:rPr>
          <w:rFonts w:ascii="Nyala" w:hAnsi="Nyala"/>
          <w:sz w:val="24"/>
          <w:szCs w:val="24"/>
        </w:rPr>
        <w:t xml:space="preserve"> ነው፡፡ ለምን ሰው ሆነ? ስንል ወደ አባታችን  ወደ አዳም ታሪክ ይመልሰናል፡፡ </w:t>
      </w:r>
    </w:p>
    <w:p w:rsidR="00A93E89" w:rsidRPr="00010E20" w:rsidRDefault="00A93E89" w:rsidP="0073120B">
      <w:pPr>
        <w:spacing w:after="0" w:line="360" w:lineRule="auto"/>
        <w:jc w:val="both"/>
        <w:rPr>
          <w:rFonts w:ascii="Nyala" w:hAnsi="Nyala"/>
          <w:sz w:val="24"/>
          <w:szCs w:val="24"/>
        </w:rPr>
      </w:pPr>
      <w:r w:rsidRPr="00010E20">
        <w:rPr>
          <w:rFonts w:ascii="Nyala" w:hAnsi="Nyala"/>
          <w:sz w:val="24"/>
          <w:szCs w:val="24"/>
        </w:rPr>
        <w:t xml:space="preserve">መጽሐፍ ቅዱስ እንደሚነግረን እግዚአብሔር የሁላችንን አባት አዳምን </w:t>
      </w:r>
      <w:r w:rsidRPr="001D7BF0">
        <w:rPr>
          <w:rFonts w:ascii="Nyala" w:hAnsi="Nyala"/>
          <w:color w:val="FF0000"/>
          <w:sz w:val="24"/>
          <w:szCs w:val="24"/>
        </w:rPr>
        <w:t>በአርአያውና በመልኩ ከፈጠረው</w:t>
      </w:r>
      <w:r w:rsidRPr="00010E20">
        <w:rPr>
          <w:rFonts w:ascii="Nyala" w:hAnsi="Nyala"/>
          <w:sz w:val="24"/>
          <w:szCs w:val="24"/>
        </w:rPr>
        <w:t xml:space="preserve"> በኋላ ባረከው፤ኹሉንም እንዲገዛ ስልጣን ሰጠው፡፡ሁሉንም ነገር ከሰጠው በኋላ ፈጣሪ ያለው መሆኑን እንዲያስታውስ ትዕዛዝ አዘዘው፡፡ እሱ ግን በምክረ ከይሲ ተታሎ ከፈጣሪው ትዕዛዝ ወጣ፤ በዚህ ምክንያት በራሱ ላይ የሞት ፍርድ አመጣ፡፡ይህ የሞት ፍርድ በእሱ ብቻ ተወስኖ አልቀረም ለልጅ ልጆቹ ጭምር ተረፈ፡፡ ሁሉም የዚያ የሞት ጽዋ ተካፋዮች ሆኑ፡፡ይህ መርገምም ከአባት ወደ ልጅ እየተላለፈ ለ5500 ዘመን ቀጠለ፡፡ በዚህ ጊዜ የሰው ልጆች ፈጽሞ ከፈጣሪ መንገድ ወጥተው ነበር፡፡ በእምነትም ረገድ ዓለም ውጥንቅጡ የወጣ ነበር፡፡ </w:t>
      </w:r>
    </w:p>
    <w:p w:rsidR="00A93E89" w:rsidRPr="00010E20" w:rsidRDefault="00A93E89" w:rsidP="0073120B">
      <w:pPr>
        <w:spacing w:after="0" w:line="360" w:lineRule="auto"/>
        <w:jc w:val="both"/>
        <w:rPr>
          <w:rFonts w:ascii="Nyala" w:hAnsi="Nyala"/>
          <w:sz w:val="24"/>
          <w:szCs w:val="24"/>
        </w:rPr>
      </w:pPr>
      <w:r w:rsidRPr="00010E20">
        <w:rPr>
          <w:rFonts w:ascii="Nyala" w:hAnsi="Nyala"/>
          <w:sz w:val="24"/>
          <w:szCs w:val="24"/>
        </w:rPr>
        <w:t>በአምልኮ ዘርፍ እንኳን ያለውን ብንመለከተው ምዕራብ እና ምስራቅ አውሮፓ የግሪክን አማልክት ያመልኩ ነበር፡- በኦሊምፐስ ተራራ ይኖራሉ የሚባሉትን  አማልክት ጁፒተር ፡- የአማልክት ንጉሥ ፣ጁኖ ፡- የአማልክት ንግሥት ፣አፖሎ፡ የፀሐይ፣ የመድኃኒት፣ የሙዚቃ እና የግጥም አምላክ ፤</w:t>
      </w:r>
      <w:r w:rsidRPr="00010E20">
        <w:rPr>
          <w:rFonts w:ascii="Nyala" w:hAnsi="Nyala" w:cs="Nyala"/>
          <w:sz w:val="24"/>
          <w:szCs w:val="24"/>
        </w:rPr>
        <w:t>ቬኑስ፡</w:t>
      </w:r>
      <w:r w:rsidRPr="00010E20">
        <w:rPr>
          <w:rFonts w:ascii="Nyala" w:hAnsi="Nyala"/>
          <w:sz w:val="24"/>
          <w:szCs w:val="24"/>
        </w:rPr>
        <w:t xml:space="preserve">- የቁንጅና፣ የሣቅ፤ የጋብቻ አምላክ፤ </w:t>
      </w:r>
      <w:r w:rsidRPr="00010E20">
        <w:rPr>
          <w:rFonts w:ascii="Nyala" w:hAnsi="Nyala" w:cs="Nyala"/>
          <w:sz w:val="24"/>
          <w:szCs w:val="24"/>
        </w:rPr>
        <w:t>ኔፕቱን፡</w:t>
      </w:r>
      <w:r w:rsidRPr="00010E20">
        <w:rPr>
          <w:rFonts w:ascii="Nyala" w:hAnsi="Nyala"/>
          <w:sz w:val="24"/>
          <w:szCs w:val="24"/>
        </w:rPr>
        <w:t xml:space="preserve">- የውሃዎች አምላክ፤ፕላቶ የሲኦል አምላክ ፤ሳተርን፣ ሄርኩለስ፣ ዜውስ፣ አርጤምስ ሌሎችንም አማልክት ያመልኩ ነበር፡፡ </w:t>
      </w:r>
    </w:p>
    <w:p w:rsidR="00A93E89" w:rsidRPr="00010E20" w:rsidRDefault="00A93E89" w:rsidP="0073120B">
      <w:pPr>
        <w:spacing w:after="0" w:line="360" w:lineRule="auto"/>
        <w:jc w:val="both"/>
        <w:rPr>
          <w:rFonts w:ascii="Nyala" w:hAnsi="Nyala"/>
          <w:sz w:val="24"/>
          <w:szCs w:val="24"/>
        </w:rPr>
      </w:pPr>
      <w:r w:rsidRPr="00010E20">
        <w:rPr>
          <w:rFonts w:ascii="Nyala" w:hAnsi="Nyala"/>
          <w:sz w:val="24"/>
          <w:szCs w:val="24"/>
        </w:rPr>
        <w:t xml:space="preserve">በእስያ የነበረው ሕዝብ ደግሞ ፤- በልዩ ልዩ እምነት ለምሳሌ፡- </w:t>
      </w:r>
      <w:r w:rsidRPr="00603D1D">
        <w:rPr>
          <w:rFonts w:ascii="Nyala" w:hAnsi="Nyala"/>
          <w:color w:val="FF0000"/>
          <w:sz w:val="24"/>
          <w:szCs w:val="24"/>
        </w:rPr>
        <w:t>ቡዲዝም፣ ኮንጂሲያኒዝም፣ ታኦይዝም፣ ሺንቶይዝም፣ ሂንዱይዝም</w:t>
      </w:r>
      <w:r w:rsidRPr="00010E20">
        <w:rPr>
          <w:rFonts w:ascii="Nyala" w:hAnsi="Nyala"/>
          <w:sz w:val="24"/>
          <w:szCs w:val="24"/>
        </w:rPr>
        <w:t xml:space="preserve"> የመሳሰሉትን ይከተል ነበር፡፡ </w:t>
      </w:r>
      <w:r w:rsidRPr="00603D1D">
        <w:rPr>
          <w:rFonts w:ascii="Nyala" w:hAnsi="Nyala"/>
          <w:color w:val="FF0000"/>
          <w:sz w:val="24"/>
          <w:szCs w:val="24"/>
        </w:rPr>
        <w:t>በአፍሪካ ዛፍና ተራራ</w:t>
      </w:r>
      <w:r w:rsidRPr="00010E20">
        <w:rPr>
          <w:rFonts w:ascii="Nyala" w:hAnsi="Nyala"/>
          <w:sz w:val="24"/>
          <w:szCs w:val="24"/>
        </w:rPr>
        <w:t xml:space="preserve"> የማምለክ አዝማሚያ ነበረው፡፡ </w:t>
      </w:r>
    </w:p>
    <w:p w:rsidR="00A93E89" w:rsidRPr="00010E20" w:rsidRDefault="00A93E89" w:rsidP="0073120B">
      <w:pPr>
        <w:spacing w:after="0" w:line="360" w:lineRule="auto"/>
        <w:jc w:val="both"/>
        <w:rPr>
          <w:rFonts w:ascii="Nyala" w:hAnsi="Nyala"/>
          <w:sz w:val="24"/>
          <w:szCs w:val="24"/>
        </w:rPr>
      </w:pPr>
      <w:r w:rsidRPr="00010E20">
        <w:rPr>
          <w:rFonts w:ascii="Nyala" w:hAnsi="Nyala"/>
          <w:sz w:val="24"/>
          <w:szCs w:val="24"/>
        </w:rPr>
        <w:t xml:space="preserve">በዓለም ውስጥ በቅዱስ መጽሐፍ እንደተመዘገበው </w:t>
      </w:r>
      <w:r w:rsidRPr="00603D1D">
        <w:rPr>
          <w:rFonts w:ascii="Nyala" w:hAnsi="Nyala"/>
          <w:color w:val="FF0000"/>
          <w:sz w:val="24"/>
          <w:szCs w:val="24"/>
        </w:rPr>
        <w:t>እስራኤላውያን እግ</w:t>
      </w:r>
      <w:bookmarkStart w:id="0" w:name="_GoBack"/>
      <w:bookmarkEnd w:id="0"/>
      <w:r w:rsidRPr="00603D1D">
        <w:rPr>
          <w:rFonts w:ascii="Nyala" w:hAnsi="Nyala"/>
          <w:color w:val="FF0000"/>
          <w:sz w:val="24"/>
          <w:szCs w:val="24"/>
        </w:rPr>
        <w:t>ዚአብሔርን ያመልኩ</w:t>
      </w:r>
      <w:r w:rsidRPr="00010E20">
        <w:rPr>
          <w:rFonts w:ascii="Nyala" w:hAnsi="Nyala"/>
          <w:sz w:val="24"/>
          <w:szCs w:val="24"/>
        </w:rPr>
        <w:t xml:space="preserve"> ነበር፡፡ ኢትዮጵያንም በዚህ እምነት ውስጥ ነበሩ፡፡ አይሁድ ግን በዓለም በዝርወት ይኖሩ የነበሩ ሕዝቦች ነበሩ፡፡ </w:t>
      </w:r>
    </w:p>
    <w:p w:rsidR="00A93E89" w:rsidRPr="00010E20" w:rsidRDefault="00A93E89" w:rsidP="0073120B">
      <w:pPr>
        <w:pStyle w:val="ListParagraph"/>
        <w:numPr>
          <w:ilvl w:val="0"/>
          <w:numId w:val="7"/>
        </w:numPr>
        <w:spacing w:after="0" w:line="360" w:lineRule="auto"/>
        <w:jc w:val="both"/>
        <w:rPr>
          <w:rFonts w:ascii="Nyala" w:hAnsi="Nyala"/>
          <w:sz w:val="24"/>
          <w:szCs w:val="24"/>
        </w:rPr>
      </w:pPr>
      <w:r w:rsidRPr="00010E20">
        <w:rPr>
          <w:rFonts w:ascii="Nyala" w:hAnsi="Nyala" w:cs="Nyala"/>
          <w:sz w:val="24"/>
          <w:szCs w:val="24"/>
        </w:rPr>
        <w:t>መጀመሪያ</w:t>
      </w:r>
      <w:r w:rsidRPr="00010E20">
        <w:rPr>
          <w:rFonts w:ascii="Nyala" w:hAnsi="Nyala"/>
          <w:sz w:val="24"/>
          <w:szCs w:val="24"/>
        </w:rPr>
        <w:t xml:space="preserve"> በርሃብ ምክንያት ወደ ግብጽ ወረዱ ዘመኑም ከ1700-1300 ቅ.ል.ክ ነበር </w:t>
      </w:r>
    </w:p>
    <w:p w:rsidR="00A93E89" w:rsidRPr="00010E20" w:rsidRDefault="00A93E89" w:rsidP="0073120B">
      <w:pPr>
        <w:pStyle w:val="ListParagraph"/>
        <w:numPr>
          <w:ilvl w:val="0"/>
          <w:numId w:val="7"/>
        </w:numPr>
        <w:spacing w:after="0" w:line="360" w:lineRule="auto"/>
        <w:jc w:val="both"/>
        <w:rPr>
          <w:rFonts w:ascii="Nyala" w:hAnsi="Nyala"/>
          <w:sz w:val="24"/>
          <w:szCs w:val="24"/>
        </w:rPr>
      </w:pPr>
      <w:r w:rsidRPr="00010E20">
        <w:rPr>
          <w:rFonts w:ascii="Nyala" w:hAnsi="Nyala"/>
          <w:sz w:val="24"/>
          <w:szCs w:val="24"/>
        </w:rPr>
        <w:lastRenderedPageBreak/>
        <w:t xml:space="preserve">1300 ቅ.ል.ክ </w:t>
      </w:r>
      <w:r w:rsidRPr="00D473F8">
        <w:rPr>
          <w:rFonts w:ascii="Nyala" w:hAnsi="Nyala"/>
          <w:color w:val="FF0000"/>
          <w:sz w:val="24"/>
          <w:szCs w:val="24"/>
        </w:rPr>
        <w:t>በሙሴ መሪነት ተመለሱ</w:t>
      </w:r>
      <w:r w:rsidRPr="00010E20">
        <w:rPr>
          <w:rFonts w:ascii="Nyala" w:hAnsi="Nyala"/>
          <w:sz w:val="24"/>
          <w:szCs w:val="24"/>
        </w:rPr>
        <w:t xml:space="preserve"> </w:t>
      </w:r>
    </w:p>
    <w:p w:rsidR="00A93E89" w:rsidRPr="00010E20" w:rsidRDefault="00A93E89" w:rsidP="0073120B">
      <w:pPr>
        <w:pStyle w:val="ListParagraph"/>
        <w:numPr>
          <w:ilvl w:val="0"/>
          <w:numId w:val="7"/>
        </w:numPr>
        <w:spacing w:after="0" w:line="360" w:lineRule="auto"/>
        <w:jc w:val="both"/>
        <w:rPr>
          <w:rFonts w:ascii="Nyala" w:hAnsi="Nyala"/>
          <w:sz w:val="24"/>
          <w:szCs w:val="24"/>
        </w:rPr>
      </w:pPr>
      <w:r w:rsidRPr="00010E20">
        <w:rPr>
          <w:rFonts w:ascii="Nyala" w:hAnsi="Nyala"/>
          <w:sz w:val="24"/>
          <w:szCs w:val="24"/>
        </w:rPr>
        <w:t xml:space="preserve">922 ሁለት ቦታ ተከፈሉ </w:t>
      </w:r>
      <w:r w:rsidRPr="00D473F8">
        <w:rPr>
          <w:rFonts w:ascii="Nyala" w:hAnsi="Nyala"/>
          <w:color w:val="FF0000"/>
          <w:sz w:val="24"/>
          <w:szCs w:val="24"/>
        </w:rPr>
        <w:t>የይሁዳና የእስራኤል ነገሥታት</w:t>
      </w:r>
      <w:r w:rsidRPr="00010E20">
        <w:rPr>
          <w:rFonts w:ascii="Nyala" w:hAnsi="Nyala"/>
          <w:sz w:val="24"/>
          <w:szCs w:val="24"/>
        </w:rPr>
        <w:t xml:space="preserve"> ተብለው </w:t>
      </w:r>
    </w:p>
    <w:p w:rsidR="00A93E89" w:rsidRPr="00010E20" w:rsidRDefault="00A93E89" w:rsidP="0073120B">
      <w:pPr>
        <w:pStyle w:val="ListParagraph"/>
        <w:numPr>
          <w:ilvl w:val="0"/>
          <w:numId w:val="7"/>
        </w:numPr>
        <w:spacing w:after="0" w:line="360" w:lineRule="auto"/>
        <w:jc w:val="both"/>
        <w:rPr>
          <w:rFonts w:ascii="Nyala" w:hAnsi="Nyala"/>
          <w:sz w:val="24"/>
          <w:szCs w:val="24"/>
        </w:rPr>
      </w:pPr>
      <w:r w:rsidRPr="00010E20">
        <w:rPr>
          <w:rFonts w:ascii="Nyala" w:hAnsi="Nyala"/>
          <w:sz w:val="24"/>
          <w:szCs w:val="24"/>
        </w:rPr>
        <w:t xml:space="preserve">በ722 እስራኤል </w:t>
      </w:r>
      <w:r w:rsidRPr="009F109C">
        <w:rPr>
          <w:rFonts w:ascii="Nyala" w:hAnsi="Nyala"/>
          <w:color w:val="FF0000"/>
          <w:sz w:val="24"/>
          <w:szCs w:val="24"/>
        </w:rPr>
        <w:t>በስልምና</w:t>
      </w:r>
      <w:r w:rsidR="00302911">
        <w:rPr>
          <w:rFonts w:ascii="Nyala" w:hAnsi="Nyala"/>
          <w:color w:val="FF0000"/>
          <w:sz w:val="24"/>
          <w:szCs w:val="24"/>
        </w:rPr>
        <w:t xml:space="preserve"> </w:t>
      </w:r>
      <w:r w:rsidRPr="009F109C">
        <w:rPr>
          <w:rFonts w:ascii="Nyala" w:hAnsi="Nyala"/>
          <w:color w:val="FF0000"/>
          <w:sz w:val="24"/>
          <w:szCs w:val="24"/>
        </w:rPr>
        <w:t>ሶር መሪነት ጠፋች</w:t>
      </w:r>
      <w:r w:rsidRPr="00010E20">
        <w:rPr>
          <w:rFonts w:ascii="Nyala" w:hAnsi="Nyala"/>
          <w:sz w:val="24"/>
          <w:szCs w:val="24"/>
        </w:rPr>
        <w:t xml:space="preserve"> </w:t>
      </w:r>
    </w:p>
    <w:p w:rsidR="00A93E89" w:rsidRPr="00010E20" w:rsidRDefault="00A93E89" w:rsidP="0073120B">
      <w:pPr>
        <w:pStyle w:val="ListParagraph"/>
        <w:numPr>
          <w:ilvl w:val="0"/>
          <w:numId w:val="7"/>
        </w:numPr>
        <w:spacing w:after="0" w:line="360" w:lineRule="auto"/>
        <w:jc w:val="both"/>
        <w:rPr>
          <w:rFonts w:ascii="Nyala" w:hAnsi="Nyala"/>
          <w:sz w:val="24"/>
          <w:szCs w:val="24"/>
        </w:rPr>
      </w:pPr>
      <w:r w:rsidRPr="00010E20">
        <w:rPr>
          <w:rFonts w:ascii="Nyala" w:hAnsi="Nyala"/>
          <w:sz w:val="24"/>
          <w:szCs w:val="24"/>
        </w:rPr>
        <w:t xml:space="preserve">በ587 ደግሞ ኢየሩሳሌም ጠፋች </w:t>
      </w:r>
      <w:r w:rsidRPr="00C974FE">
        <w:rPr>
          <w:rFonts w:ascii="Nyala" w:hAnsi="Nyala"/>
          <w:color w:val="FF0000"/>
          <w:sz w:val="24"/>
          <w:szCs w:val="24"/>
        </w:rPr>
        <w:t>በናቡከደነጾር መሪነት ተማርከው ሄዱ፡፡</w:t>
      </w:r>
    </w:p>
    <w:p w:rsidR="00A93E89" w:rsidRPr="00A87698" w:rsidRDefault="00A93E89" w:rsidP="0073120B">
      <w:pPr>
        <w:pStyle w:val="ListParagraph"/>
        <w:numPr>
          <w:ilvl w:val="0"/>
          <w:numId w:val="7"/>
        </w:numPr>
        <w:spacing w:after="0" w:line="360" w:lineRule="auto"/>
        <w:jc w:val="both"/>
        <w:rPr>
          <w:rFonts w:ascii="Nyala" w:hAnsi="Nyala"/>
          <w:color w:val="FF0000"/>
          <w:sz w:val="24"/>
          <w:szCs w:val="24"/>
        </w:rPr>
      </w:pPr>
      <w:r w:rsidRPr="00A87698">
        <w:rPr>
          <w:rFonts w:ascii="Nyala" w:hAnsi="Nyala"/>
          <w:color w:val="FF0000"/>
          <w:sz w:val="24"/>
          <w:szCs w:val="24"/>
        </w:rPr>
        <w:t>ለሰባ ዘመን በኢየሩሳሌም ቆዩ ከዚያ ተመልሰው መንግሥት መሥርተው ኖሩ</w:t>
      </w:r>
    </w:p>
    <w:p w:rsidR="00A93E89" w:rsidRPr="00010E20" w:rsidRDefault="00A93E89" w:rsidP="0073120B">
      <w:pPr>
        <w:pStyle w:val="ListParagraph"/>
        <w:numPr>
          <w:ilvl w:val="0"/>
          <w:numId w:val="7"/>
        </w:numPr>
        <w:spacing w:after="0" w:line="360" w:lineRule="auto"/>
        <w:jc w:val="both"/>
        <w:rPr>
          <w:rFonts w:ascii="Nyala" w:hAnsi="Nyala"/>
          <w:sz w:val="24"/>
          <w:szCs w:val="24"/>
        </w:rPr>
      </w:pPr>
      <w:r w:rsidRPr="00010E20">
        <w:rPr>
          <w:rFonts w:ascii="Nyala" w:hAnsi="Nyala"/>
          <w:sz w:val="24"/>
          <w:szCs w:val="24"/>
        </w:rPr>
        <w:t xml:space="preserve">በ330 ቅ.ል.ክ በግሪኮች </w:t>
      </w:r>
    </w:p>
    <w:p w:rsidR="00A93E89" w:rsidRPr="00010E20" w:rsidRDefault="00A93E89" w:rsidP="0073120B">
      <w:pPr>
        <w:pStyle w:val="ListParagraph"/>
        <w:numPr>
          <w:ilvl w:val="0"/>
          <w:numId w:val="7"/>
        </w:numPr>
        <w:spacing w:after="0" w:line="360" w:lineRule="auto"/>
        <w:jc w:val="both"/>
        <w:rPr>
          <w:rFonts w:ascii="Nyala" w:hAnsi="Nyala"/>
          <w:sz w:val="24"/>
          <w:szCs w:val="24"/>
        </w:rPr>
      </w:pPr>
      <w:r w:rsidRPr="00010E20">
        <w:rPr>
          <w:rFonts w:ascii="Nyala" w:hAnsi="Nyala"/>
          <w:sz w:val="24"/>
          <w:szCs w:val="24"/>
        </w:rPr>
        <w:t xml:space="preserve">በ63 ቅ.ል.ክ </w:t>
      </w:r>
      <w:r w:rsidRPr="00A87698">
        <w:rPr>
          <w:rFonts w:ascii="Nyala" w:hAnsi="Nyala"/>
          <w:color w:val="FF0000"/>
          <w:sz w:val="24"/>
          <w:szCs w:val="24"/>
        </w:rPr>
        <w:t>በሮማ ቅኝ ግዛት ሥር ወደቁ፡፡</w:t>
      </w:r>
    </w:p>
    <w:p w:rsidR="00A93E89" w:rsidRPr="00010E20" w:rsidRDefault="00A93E89" w:rsidP="0073120B">
      <w:pPr>
        <w:spacing w:after="0" w:line="360" w:lineRule="auto"/>
        <w:ind w:left="360"/>
        <w:jc w:val="both"/>
        <w:rPr>
          <w:rFonts w:ascii="Nyala" w:hAnsi="Nyala"/>
          <w:sz w:val="24"/>
          <w:szCs w:val="24"/>
        </w:rPr>
      </w:pPr>
      <w:r w:rsidRPr="00010E20">
        <w:rPr>
          <w:rFonts w:ascii="Nyala" w:hAnsi="Nyala"/>
          <w:sz w:val="24"/>
          <w:szCs w:val="24"/>
        </w:rPr>
        <w:t xml:space="preserve">እነዚህ ሕዝቦች ግን የመሲሁን ወደ ዓለም መምጣት ተስፋ አድርገው ይጠባበቁ ነበር፡፡ </w:t>
      </w:r>
      <w:r w:rsidRPr="00372EC5">
        <w:rPr>
          <w:rFonts w:ascii="Nyala" w:hAnsi="Nyala"/>
          <w:color w:val="FF0000"/>
          <w:sz w:val="24"/>
          <w:szCs w:val="24"/>
        </w:rPr>
        <w:t xml:space="preserve">በዚህ ዘመን </w:t>
      </w:r>
      <w:r w:rsidR="00E769F3" w:rsidRPr="00372EC5">
        <w:rPr>
          <w:rFonts w:ascii="Nyala" w:hAnsi="Nyala"/>
          <w:color w:val="FF0000"/>
          <w:sz w:val="24"/>
          <w:szCs w:val="24"/>
        </w:rPr>
        <w:t>መድኅኔ</w:t>
      </w:r>
      <w:r w:rsidRPr="00372EC5">
        <w:rPr>
          <w:rFonts w:ascii="Nyala" w:hAnsi="Nyala"/>
          <w:color w:val="FF0000"/>
          <w:sz w:val="24"/>
          <w:szCs w:val="24"/>
        </w:rPr>
        <w:t>ዓለም ክርስቶስ ቅድስት ከምትሆን ከእመቤታችን ከቅድስት ድንግል ማርያም በቤተልሔም ዋሻ በከብቶች ግርግም ተወለደ፡፡</w:t>
      </w:r>
      <w:r w:rsidR="00F20463">
        <w:rPr>
          <w:rFonts w:ascii="Nyala" w:hAnsi="Nyala"/>
          <w:sz w:val="24"/>
          <w:szCs w:val="24"/>
        </w:rPr>
        <w:t xml:space="preserve"> </w:t>
      </w:r>
      <w:r w:rsidRPr="00010E20">
        <w:rPr>
          <w:rFonts w:ascii="Nyala" w:hAnsi="Nyala"/>
          <w:sz w:val="24"/>
          <w:szCs w:val="24"/>
        </w:rPr>
        <w:t xml:space="preserve">በዚያን ጊዜ አይሁድ በሮማውያን </w:t>
      </w:r>
      <w:r w:rsidR="00F20463">
        <w:rPr>
          <w:rFonts w:ascii="Nyala" w:hAnsi="Nyala"/>
          <w:sz w:val="24"/>
          <w:szCs w:val="24"/>
        </w:rPr>
        <w:t>ቅ</w:t>
      </w:r>
      <w:r w:rsidRPr="00010E20">
        <w:rPr>
          <w:rFonts w:ascii="Nyala" w:hAnsi="Nyala"/>
          <w:sz w:val="24"/>
          <w:szCs w:val="24"/>
        </w:rPr>
        <w:t xml:space="preserve">ኝ ግዛት ስር ሆነው በቡድን የተከፋፈሉ ነበሩ፡፡ ከነዚህ ቡድኖች መካከል ዋና ዋና የሚባሉት የሚከተሉት ነበሩ፡፡ </w:t>
      </w:r>
    </w:p>
    <w:p w:rsidR="00A93E89" w:rsidRPr="00010E20" w:rsidRDefault="00A93E89" w:rsidP="0073120B">
      <w:pPr>
        <w:pStyle w:val="ListParagraph"/>
        <w:numPr>
          <w:ilvl w:val="0"/>
          <w:numId w:val="8"/>
        </w:numPr>
        <w:spacing w:after="0" w:line="360" w:lineRule="auto"/>
        <w:jc w:val="both"/>
        <w:rPr>
          <w:rFonts w:ascii="Nyala" w:hAnsi="Nyala"/>
          <w:sz w:val="24"/>
          <w:szCs w:val="24"/>
        </w:rPr>
      </w:pPr>
      <w:r w:rsidRPr="00010E20">
        <w:rPr>
          <w:rFonts w:ascii="Nyala" w:hAnsi="Nyala"/>
          <w:b/>
          <w:sz w:val="24"/>
          <w:szCs w:val="24"/>
        </w:rPr>
        <w:t xml:space="preserve">ሰዱቃውያን፡- </w:t>
      </w:r>
      <w:r w:rsidRPr="00F20463">
        <w:rPr>
          <w:rFonts w:ascii="Nyala" w:hAnsi="Nyala"/>
          <w:sz w:val="24"/>
          <w:szCs w:val="24"/>
        </w:rPr>
        <w:t>የ</w:t>
      </w:r>
      <w:r w:rsidRPr="00010E20">
        <w:rPr>
          <w:rFonts w:ascii="Nyala" w:hAnsi="Nyala"/>
          <w:sz w:val="24"/>
          <w:szCs w:val="24"/>
        </w:rPr>
        <w:t xml:space="preserve">ሀብታሞችና የካህናት ቡድን ነው፡፡ ይህ ቡድን ለባሕል፣ ለሥነ ሥርዓትና </w:t>
      </w:r>
      <w:r w:rsidR="00A75341">
        <w:rPr>
          <w:rFonts w:ascii="Nyala" w:hAnsi="Nyala"/>
          <w:sz w:val="24"/>
          <w:szCs w:val="24"/>
        </w:rPr>
        <w:t>ለሃይማ</w:t>
      </w:r>
      <w:r w:rsidRPr="00010E20">
        <w:rPr>
          <w:rFonts w:ascii="Nyala" w:hAnsi="Nyala"/>
          <w:sz w:val="24"/>
          <w:szCs w:val="24"/>
        </w:rPr>
        <w:t xml:space="preserve">ኖት ግድ የሌለው ከቀኝ ገዥዎች ጋር ተስማምቶ የሚኖር በስልጣናቸው እየተጠቀመ የሚኖር ቡድን ነው፡፡ </w:t>
      </w:r>
      <w:r w:rsidRPr="00A75341">
        <w:rPr>
          <w:rFonts w:ascii="Nyala" w:hAnsi="Nyala"/>
          <w:color w:val="FF0000"/>
          <w:sz w:val="24"/>
          <w:szCs w:val="24"/>
        </w:rPr>
        <w:t>የሙሴን ሕግ ብቻ ይቀበሉ ነበር</w:t>
      </w:r>
      <w:r w:rsidRPr="00010E20">
        <w:rPr>
          <w:rFonts w:ascii="Nyala" w:hAnsi="Nyala"/>
          <w:sz w:val="24"/>
          <w:szCs w:val="24"/>
        </w:rPr>
        <w:t xml:space="preserve"> ሌሎቹን አይቀበሉም ነበር፡፡ </w:t>
      </w:r>
      <w:r w:rsidRPr="00A75341">
        <w:rPr>
          <w:rFonts w:ascii="Nyala" w:hAnsi="Nyala"/>
          <w:color w:val="FF0000"/>
          <w:sz w:val="24"/>
          <w:szCs w:val="24"/>
        </w:rPr>
        <w:t>ትንሣኤ ሙታንን አያምኑም</w:t>
      </w:r>
      <w:r w:rsidRPr="00010E20">
        <w:rPr>
          <w:rFonts w:ascii="Nyala" w:hAnsi="Nyala"/>
          <w:sz w:val="24"/>
          <w:szCs w:val="24"/>
        </w:rPr>
        <w:t>፡፡ የመሲህንም መምጣት አያምኑም፡፡በመናፍስትም አያምኑም ነበር፡፡</w:t>
      </w:r>
    </w:p>
    <w:p w:rsidR="00A93E89" w:rsidRPr="00010E20" w:rsidRDefault="00A93E89" w:rsidP="0073120B">
      <w:pPr>
        <w:pStyle w:val="ListParagraph"/>
        <w:numPr>
          <w:ilvl w:val="0"/>
          <w:numId w:val="8"/>
        </w:numPr>
        <w:spacing w:after="0" w:line="360" w:lineRule="auto"/>
        <w:jc w:val="both"/>
        <w:rPr>
          <w:rFonts w:ascii="Nyala" w:hAnsi="Nyala"/>
          <w:sz w:val="24"/>
          <w:szCs w:val="24"/>
        </w:rPr>
      </w:pPr>
      <w:r w:rsidRPr="00010E20">
        <w:rPr>
          <w:rFonts w:ascii="Nyala" w:hAnsi="Nyala"/>
          <w:b/>
          <w:sz w:val="24"/>
          <w:szCs w:val="24"/>
        </w:rPr>
        <w:t>ፈሪሳውያን፡</w:t>
      </w:r>
      <w:r w:rsidRPr="00010E20">
        <w:rPr>
          <w:rFonts w:ascii="Nyala" w:hAnsi="Nyala"/>
          <w:sz w:val="24"/>
          <w:szCs w:val="24"/>
        </w:rPr>
        <w:t xml:space="preserve">- ፈሪሳዊ ማለት </w:t>
      </w:r>
      <w:r w:rsidRPr="00A75341">
        <w:rPr>
          <w:rFonts w:ascii="Nyala" w:hAnsi="Nyala"/>
          <w:color w:val="FF0000"/>
          <w:sz w:val="24"/>
          <w:szCs w:val="24"/>
        </w:rPr>
        <w:t>የተለየ</w:t>
      </w:r>
      <w:r w:rsidRPr="00010E20">
        <w:rPr>
          <w:rFonts w:ascii="Nyala" w:hAnsi="Nyala"/>
          <w:sz w:val="24"/>
          <w:szCs w:val="24"/>
        </w:rPr>
        <w:t xml:space="preserve"> ማለት ነው፡፡ ባህልና ልማዳቸውን ጠባቂዎች ነበሩ፡፡ የሙሴንና የነቢያት መጻሕፍትን ይቀበሉ ነበር፡፡ ለሙሴ ሕግ ታማኝ ነን ባዮች ናቸው፡፡ ከሌሎች ሕዝቦች ጋር መቀራረብን እንደ መርከስ ይቆጥሩት ነበር፡፡ የመሲህን መምጣት ይጠብቁ ነበር፡፡ የጦር ሃይል አቋቁሞ ነፃ ያወጣናል ብለው ያምኑ ነበር፡፡ ትንሣኤ ሙታን መኖሩን ያምኑ ነበር፡፡ ምንም እንኳን </w:t>
      </w:r>
      <w:r w:rsidRPr="00846A64">
        <w:rPr>
          <w:rFonts w:ascii="Nyala" w:hAnsi="Nyala"/>
          <w:color w:val="FF0000"/>
          <w:sz w:val="24"/>
          <w:szCs w:val="24"/>
        </w:rPr>
        <w:t>ከትንሣኤ በኋላ ሥጋዊ ኑሮ አለ ብለው ቢያምኑም</w:t>
      </w:r>
      <w:r w:rsidRPr="00010E20">
        <w:rPr>
          <w:rFonts w:ascii="Nyala" w:hAnsi="Nyala"/>
          <w:sz w:val="24"/>
          <w:szCs w:val="24"/>
        </w:rPr>
        <w:t xml:space="preserve">፡፡ </w:t>
      </w:r>
    </w:p>
    <w:p w:rsidR="00A93E89" w:rsidRPr="00010E20" w:rsidRDefault="00A93E89" w:rsidP="0073120B">
      <w:pPr>
        <w:pStyle w:val="ListParagraph"/>
        <w:numPr>
          <w:ilvl w:val="0"/>
          <w:numId w:val="8"/>
        </w:numPr>
        <w:spacing w:after="0" w:line="360" w:lineRule="auto"/>
        <w:jc w:val="both"/>
        <w:rPr>
          <w:rFonts w:ascii="Nyala" w:hAnsi="Nyala"/>
          <w:sz w:val="24"/>
          <w:szCs w:val="24"/>
        </w:rPr>
      </w:pPr>
      <w:r w:rsidRPr="00010E20">
        <w:rPr>
          <w:rFonts w:ascii="Nyala" w:hAnsi="Nyala"/>
          <w:b/>
          <w:sz w:val="24"/>
          <w:szCs w:val="24"/>
        </w:rPr>
        <w:t>ኤሴይ</w:t>
      </w:r>
      <w:r w:rsidRPr="00010E20">
        <w:rPr>
          <w:rFonts w:ascii="Nyala" w:hAnsi="Nyala"/>
          <w:sz w:val="24"/>
          <w:szCs w:val="24"/>
        </w:rPr>
        <w:t xml:space="preserve">፡- የፈሪሳዊያን ወገን ናቸው፡፡ የሚለዩት የጦር ኃይል አቋቁሞ ነፃ ያወጣናል የሚለውን ትምህርት ነው፡፡ እነሱ በታምራት ነፃ ያወጣናል የሚሉ ነበሩ፡፡ በኩምራን  በቤተልሔም </w:t>
      </w:r>
      <w:r w:rsidRPr="005959ED">
        <w:rPr>
          <w:rFonts w:ascii="Nyala" w:hAnsi="Nyala"/>
          <w:color w:val="FF0000"/>
          <w:sz w:val="24"/>
          <w:szCs w:val="24"/>
        </w:rPr>
        <w:t>በስተ ደቡብ</w:t>
      </w:r>
      <w:r w:rsidRPr="00010E20">
        <w:rPr>
          <w:rFonts w:ascii="Nyala" w:hAnsi="Nyala"/>
          <w:sz w:val="24"/>
          <w:szCs w:val="24"/>
        </w:rPr>
        <w:t xml:space="preserve"> ይኖሩ ነበር፡፡ ሁለቱም የመንግስቱ ባለሟሎች ለመሆን ይጠብቁ ነበር፡፡ </w:t>
      </w:r>
    </w:p>
    <w:p w:rsidR="00A93E89" w:rsidRPr="00010E20" w:rsidRDefault="00A93E89" w:rsidP="0073120B">
      <w:pPr>
        <w:spacing w:after="0" w:line="360" w:lineRule="auto"/>
        <w:jc w:val="both"/>
        <w:rPr>
          <w:rFonts w:ascii="Nyala" w:hAnsi="Nyala"/>
          <w:sz w:val="24"/>
          <w:szCs w:val="24"/>
        </w:rPr>
      </w:pPr>
      <w:r w:rsidRPr="00010E20">
        <w:rPr>
          <w:rFonts w:ascii="Nyala" w:hAnsi="Nyala"/>
          <w:sz w:val="24"/>
          <w:szCs w:val="24"/>
        </w:rPr>
        <w:t xml:space="preserve">እንዲያ በሆነበት ዘመን ክርስቶስ ተገለጠ፡፡ </w:t>
      </w:r>
      <w:r w:rsidRPr="00D523BC">
        <w:rPr>
          <w:rFonts w:ascii="Nyala" w:hAnsi="Nyala"/>
          <w:color w:val="FF0000"/>
          <w:sz w:val="24"/>
          <w:szCs w:val="24"/>
        </w:rPr>
        <w:t>በከብቶች በረት ተወለደ፡፡</w:t>
      </w:r>
      <w:r w:rsidRPr="00010E20">
        <w:rPr>
          <w:rFonts w:ascii="Nyala" w:hAnsi="Nyala"/>
          <w:sz w:val="24"/>
          <w:szCs w:val="24"/>
        </w:rPr>
        <w:t xml:space="preserve"> ሰብዓ ሰገል መጡ፡፡ </w:t>
      </w:r>
      <w:r w:rsidRPr="00D523BC">
        <w:rPr>
          <w:rFonts w:ascii="Nyala" w:hAnsi="Nyala"/>
          <w:color w:val="FF0000"/>
          <w:sz w:val="24"/>
          <w:szCs w:val="24"/>
        </w:rPr>
        <w:t>ሄሮድስ ተቆጣ፡፡</w:t>
      </w:r>
      <w:r w:rsidRPr="00010E20">
        <w:rPr>
          <w:rFonts w:ascii="Nyala" w:hAnsi="Nyala"/>
          <w:sz w:val="24"/>
          <w:szCs w:val="24"/>
        </w:rPr>
        <w:t xml:space="preserve"> </w:t>
      </w:r>
      <w:r w:rsidRPr="00325D71">
        <w:rPr>
          <w:rFonts w:ascii="Nyala" w:hAnsi="Nyala"/>
          <w:color w:val="FF0000"/>
          <w:sz w:val="24"/>
          <w:szCs w:val="24"/>
        </w:rPr>
        <w:t>14 እልፍ ሕፃናትን አስፈጀ፡፡ ጌታም ተሰደደ፡፡</w:t>
      </w:r>
      <w:r w:rsidRPr="00010E20">
        <w:rPr>
          <w:rFonts w:ascii="Nyala" w:hAnsi="Nyala"/>
          <w:sz w:val="24"/>
          <w:szCs w:val="24"/>
        </w:rPr>
        <w:t xml:space="preserve"> ከስደት ተመልሶ በናዝሬት በየጥቂቱ ለእናቱን </w:t>
      </w:r>
      <w:r w:rsidRPr="006262CE">
        <w:rPr>
          <w:rFonts w:ascii="Nyala" w:hAnsi="Nyala"/>
          <w:color w:val="FF0000"/>
          <w:sz w:val="24"/>
          <w:szCs w:val="24"/>
        </w:rPr>
        <w:t>ለቅ</w:t>
      </w:r>
      <w:r w:rsidR="00BC6C7E" w:rsidRPr="006262CE">
        <w:rPr>
          <w:rFonts w:ascii="Nyala" w:hAnsi="Nyala"/>
          <w:color w:val="FF0000"/>
          <w:sz w:val="24"/>
          <w:szCs w:val="24"/>
        </w:rPr>
        <w:t>/</w:t>
      </w:r>
      <w:r w:rsidRPr="006262CE">
        <w:rPr>
          <w:rFonts w:ascii="Nyala" w:hAnsi="Nyala"/>
          <w:color w:val="FF0000"/>
          <w:sz w:val="24"/>
          <w:szCs w:val="24"/>
        </w:rPr>
        <w:t>ዮሴፍ እየታዘዘ አደገ፡፡</w:t>
      </w:r>
      <w:r w:rsidRPr="00010E20">
        <w:rPr>
          <w:rFonts w:ascii="Nyala" w:hAnsi="Nyala"/>
          <w:sz w:val="24"/>
          <w:szCs w:val="24"/>
        </w:rPr>
        <w:t xml:space="preserve"> </w:t>
      </w:r>
      <w:r w:rsidRPr="00584DA0">
        <w:rPr>
          <w:rFonts w:ascii="Nyala" w:hAnsi="Nyala"/>
          <w:color w:val="FF0000"/>
          <w:sz w:val="24"/>
          <w:szCs w:val="24"/>
        </w:rPr>
        <w:t>በ30 ዘመኑ በዮርዳኖስ ወንዝ ተጠመቀ፡፡</w:t>
      </w:r>
      <w:r w:rsidRPr="00010E20">
        <w:rPr>
          <w:rFonts w:ascii="Nyala" w:hAnsi="Nyala"/>
          <w:sz w:val="24"/>
          <w:szCs w:val="24"/>
        </w:rPr>
        <w:t xml:space="preserve"> ሳይውል ሳያድር ዕለቱኑ ወደ ገዳመ ቆሮንቶስ ሄደ፡፡ 40 ቀን ፆመና ተራበ፤ ሰይጣን ፈተነው፤  እሱም ፈተናውን ድል ነሳ፡፡ ወንጌልንም ማስተማር ጀመረ፡፡ 12 ደቀ መዛሙርትን መረጠ፡፡ እነሱም </w:t>
      </w:r>
      <w:r w:rsidR="00C43FE7">
        <w:rPr>
          <w:rFonts w:ascii="Nyala" w:hAnsi="Nyala"/>
          <w:sz w:val="24"/>
          <w:szCs w:val="24"/>
        </w:rPr>
        <w:t>በማ</w:t>
      </w:r>
      <w:r w:rsidRPr="00010E20">
        <w:rPr>
          <w:rFonts w:ascii="Nyala" w:hAnsi="Nyala"/>
          <w:sz w:val="24"/>
          <w:szCs w:val="24"/>
        </w:rPr>
        <w:t xml:space="preserve">ቴ ወንጌል 10 ላይ እንደተገለጸው ጴጥሮስ የተባለው ስምዖን፣ወንድሙ እንድርያስ፣ የዘብዴዎስ ልጅ ያዕቆብ፣ ወንድሙ ዮሐንስ ፤ፊልጶስ፣ </w:t>
      </w:r>
      <w:r w:rsidR="00E769F3">
        <w:rPr>
          <w:rFonts w:ascii="Nyala" w:hAnsi="Nyala"/>
          <w:sz w:val="24"/>
          <w:szCs w:val="24"/>
        </w:rPr>
        <w:t>በ</w:t>
      </w:r>
      <w:r w:rsidRPr="00010E20">
        <w:rPr>
          <w:rFonts w:ascii="Nyala" w:hAnsi="Nyala"/>
          <w:sz w:val="24"/>
          <w:szCs w:val="24"/>
        </w:rPr>
        <w:t>ርተሎሜዎስ፣ ቶማስም፣ ቀራጩ ማቴዎስ፣ የእልፍዮስ ልጅ ያዕቆብ ፣ ታዴዎስም የተባለው ልብድዮስ፣ ቀነናዊው ስምዖን፣ እና የአስቆሮቱ ይሁዳ ነበሩ፡፡  አይሁድ ግን ክርስቶስን ሊቀበሉት አልቻሉም፡፡ ምክንያቱ ደግሞ አይሁድ ሲጠብቁት የነበረው ኃይለኛ፣ እነሱን ከሮማ ቅኝ ግዛት የሚያላቅቅ መሲህ ሲጠባበቁ ነበር፡፡</w:t>
      </w:r>
      <w:r w:rsidR="00584DA0">
        <w:rPr>
          <w:rFonts w:ascii="Nyala" w:hAnsi="Nyala"/>
          <w:sz w:val="24"/>
          <w:szCs w:val="24"/>
        </w:rPr>
        <w:t xml:space="preserve"> </w:t>
      </w:r>
      <w:r w:rsidRPr="00010E20">
        <w:rPr>
          <w:rFonts w:ascii="Nyala" w:hAnsi="Nyala"/>
          <w:sz w:val="24"/>
          <w:szCs w:val="24"/>
        </w:rPr>
        <w:t xml:space="preserve">እሱ ግን እንደ ምስኪን በከብቶች ግርግም ተወለደ፡፡ እንደ ነገሥታት ልጆች በወርቀ ዘቦ ግምጃ ሳይሆን በጨርቅ ተጠቀለለ፡፡  በሶስተኛውም ቀን ተነስቶ በአርባኛው ቀን አረገ፡፡ ሐዋርያትንም ወደ ዓለም ላከ፡፡ በሃምሳኛው ቀንም መንፈስ ቅዱስ ወረደላቸው፡፡ ሐዋርያትም ክርስትናን መስበክ ጀመሩ፡፡ </w:t>
      </w:r>
    </w:p>
    <w:p w:rsidR="004A69D5" w:rsidRPr="00010E20" w:rsidRDefault="004A69D5" w:rsidP="0073120B">
      <w:pPr>
        <w:spacing w:after="0" w:line="360" w:lineRule="auto"/>
        <w:jc w:val="both"/>
        <w:rPr>
          <w:rFonts w:ascii="Nyala" w:hAnsi="Nyala"/>
          <w:sz w:val="24"/>
          <w:szCs w:val="24"/>
        </w:rPr>
      </w:pPr>
    </w:p>
    <w:p w:rsidR="0031782F" w:rsidRDefault="0031782F" w:rsidP="0073120B">
      <w:pPr>
        <w:spacing w:after="0" w:line="360" w:lineRule="auto"/>
        <w:jc w:val="both"/>
        <w:rPr>
          <w:rFonts w:ascii="Nyala" w:hAnsi="Nyala"/>
          <w:b/>
          <w:sz w:val="24"/>
          <w:szCs w:val="24"/>
        </w:rPr>
      </w:pPr>
    </w:p>
    <w:p w:rsidR="0031782F" w:rsidRDefault="0031782F" w:rsidP="0073120B">
      <w:pPr>
        <w:spacing w:after="0" w:line="360" w:lineRule="auto"/>
        <w:jc w:val="both"/>
        <w:rPr>
          <w:rFonts w:ascii="Nyala" w:hAnsi="Nyala"/>
          <w:b/>
          <w:sz w:val="24"/>
          <w:szCs w:val="24"/>
        </w:rPr>
      </w:pPr>
    </w:p>
    <w:p w:rsidR="0091109D" w:rsidRPr="00010E20" w:rsidRDefault="004A69D5" w:rsidP="0073120B">
      <w:pPr>
        <w:spacing w:after="0" w:line="360" w:lineRule="auto"/>
        <w:jc w:val="both"/>
        <w:rPr>
          <w:rFonts w:ascii="Nyala" w:hAnsi="Nyala"/>
          <w:b/>
          <w:sz w:val="24"/>
          <w:szCs w:val="24"/>
        </w:rPr>
      </w:pPr>
      <w:r w:rsidRPr="00010E20">
        <w:rPr>
          <w:rFonts w:ascii="Nyala" w:hAnsi="Nyala"/>
          <w:b/>
          <w:sz w:val="24"/>
          <w:szCs w:val="24"/>
        </w:rPr>
        <w:t xml:space="preserve"> </w:t>
      </w:r>
      <w:r w:rsidR="00D2276B" w:rsidRPr="00010E20">
        <w:rPr>
          <w:rFonts w:ascii="Nyala" w:hAnsi="Nyala"/>
          <w:b/>
          <w:sz w:val="24"/>
          <w:szCs w:val="24"/>
        </w:rPr>
        <w:t xml:space="preserve">ቅዱሳን ሐዋርያት </w:t>
      </w:r>
    </w:p>
    <w:p w:rsidR="000405BA" w:rsidRPr="00010E20" w:rsidRDefault="00D2276B" w:rsidP="0073120B">
      <w:pPr>
        <w:spacing w:after="0" w:line="360" w:lineRule="auto"/>
        <w:jc w:val="center"/>
        <w:rPr>
          <w:rFonts w:ascii="Nyala" w:hAnsi="Nyala"/>
          <w:sz w:val="24"/>
          <w:szCs w:val="24"/>
        </w:rPr>
      </w:pPr>
      <w:r w:rsidRPr="00010E20">
        <w:rPr>
          <w:rFonts w:ascii="Nyala" w:hAnsi="Nyala"/>
          <w:sz w:val="24"/>
          <w:szCs w:val="24"/>
        </w:rPr>
        <w:t xml:space="preserve">ሐዋርያ የሚለው ቃል ሖረ ሄደ ካለው የግዕዝ ቃል የወጣ ሲሆን ትርጉሙም የተላከ ሂያጅ፣ ልዑክ ማለት ነው፡፡ ወንጌለ መንግሥትን ፣ ድኅነተ ዓለምን ለመላው ዓለም ሊያውጁ ፣ ሊያበሥሩ ተልከዋልና፡፡ ቅዱስ ማርቆስ በወንጌሉ እንደገለጠው ( ማር 3፣ 13) አስቀድሞ ከእርሱ ጋር እንዲኖሩ ከጠራቸው በኋላ እግዚአብሄር ለሰው ልጅ የገለጠውን ድንቅ ሥራ ፣ አምላክ ሰው ሆኖ ያደረገውን ተዓምራት፣ ለዓለም ድኅነት የተደረገውን ሁሉ ሊመሠክሩ ተመርጠዋል፡፡ ጌታችንም በዚህ ዓለም በሥጋ በተመላለሰበት ጊዜ ከዋለበት እየዋሉ፣ ካደረበት እያደሩ የቃሉን ትምህርት ሰምተዋል፤ የእጁንም ታምራት ተመልከተዋል፡፡ በመጨረሻም ጌታችን ወደዚህ ምድር የመጣበትን ተልኮ ፈጽሞ ሲያርግ ወደዓለም ሁሉ ሄደው የመንግሥትን ወንጌል እንዲሰብኩ፣ ሕሙማንን እንዲፈውሱ፣ አጋንንትን እንዲያወጡ፣ ሰዎችን እያስተማሩ ፣ በአብ፣ በወልድና በመንፈስ ቅዱስ ስም እያጠመቁ የክርስቶስ ደቀ መዛሙርት እንዲያደርጉ ተልከዋል፡፡ </w:t>
      </w:r>
      <w:r w:rsidR="00981B0E" w:rsidRPr="00010E20">
        <w:rPr>
          <w:rFonts w:ascii="Nyala" w:hAnsi="Nyala"/>
          <w:sz w:val="24"/>
          <w:szCs w:val="24"/>
        </w:rPr>
        <w:t xml:space="preserve"> እነሱም ዓለምን ዕጣ በዕጣ ተካፍለው ተዘዋውረው አስተማሩ፣ ወንጌልን ሰበኩ፤ ቤተ ክርስቲያንን አነጹ፣ አምልኮ ጣዖትን አጠፉ፣ ርኩሳን አጋንንትን አሳደዱ፣ </w:t>
      </w:r>
      <w:r w:rsidR="000405BA" w:rsidRPr="00010E20">
        <w:rPr>
          <w:rFonts w:ascii="Nyala" w:hAnsi="Nyala"/>
          <w:sz w:val="24"/>
          <w:szCs w:val="24"/>
        </w:rPr>
        <w:t>. . . ብዙ ተጋድሎን ፈጸሙ፡፡ ይህን ያደረጉት ሐዋርያትን ታሪክ ከዚህ ቀጥሎ በአጭሩ እንመለከታለን፡፡</w:t>
      </w:r>
      <w:r w:rsidR="0073120B" w:rsidRPr="0073120B">
        <w:rPr>
          <w:rFonts w:ascii="Nyala" w:hAnsi="Nyala"/>
          <w:noProof/>
          <w:sz w:val="24"/>
          <w:szCs w:val="24"/>
        </w:rPr>
        <w:drawing>
          <wp:inline distT="0" distB="0" distL="0" distR="0">
            <wp:extent cx="2768522" cy="1199693"/>
            <wp:effectExtent l="19050" t="0" r="0" b="0"/>
            <wp:docPr id="2" name="Picture 15" descr="13178727_220243191701212_255813939035306869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178727_220243191701212_2558139390353068697_n.jpg"/>
                    <pic:cNvPicPr/>
                  </pic:nvPicPr>
                  <pic:blipFill>
                    <a:blip r:embed="rId10"/>
                    <a:stretch>
                      <a:fillRect/>
                    </a:stretch>
                  </pic:blipFill>
                  <pic:spPr>
                    <a:xfrm>
                      <a:off x="0" y="0"/>
                      <a:ext cx="2777067" cy="1203396"/>
                    </a:xfrm>
                    <a:prstGeom prst="rect">
                      <a:avLst/>
                    </a:prstGeom>
                  </pic:spPr>
                </pic:pic>
              </a:graphicData>
            </a:graphic>
          </wp:inline>
        </w:drawing>
      </w:r>
    </w:p>
    <w:p w:rsidR="000405BA" w:rsidRPr="0073120B" w:rsidRDefault="000405BA" w:rsidP="0073120B">
      <w:pPr>
        <w:pStyle w:val="ListParagraph"/>
        <w:numPr>
          <w:ilvl w:val="0"/>
          <w:numId w:val="9"/>
        </w:numPr>
        <w:spacing w:after="0" w:line="360" w:lineRule="auto"/>
        <w:jc w:val="both"/>
        <w:rPr>
          <w:rFonts w:ascii="Nyala" w:hAnsi="Nyala"/>
          <w:b/>
          <w:sz w:val="24"/>
          <w:szCs w:val="24"/>
        </w:rPr>
      </w:pPr>
      <w:r w:rsidRPr="0073120B">
        <w:rPr>
          <w:rFonts w:ascii="Nyala" w:hAnsi="Nyala"/>
          <w:b/>
          <w:sz w:val="24"/>
          <w:szCs w:val="24"/>
        </w:rPr>
        <w:t xml:space="preserve">ቅዱስ ጴጥሮስ ፡- </w:t>
      </w:r>
    </w:p>
    <w:p w:rsidR="000405BA" w:rsidRPr="00010E20" w:rsidRDefault="000405BA" w:rsidP="0073120B">
      <w:pPr>
        <w:spacing w:after="0" w:line="360" w:lineRule="auto"/>
        <w:jc w:val="both"/>
        <w:rPr>
          <w:rFonts w:ascii="Nyala" w:hAnsi="Nyala"/>
          <w:sz w:val="24"/>
          <w:szCs w:val="24"/>
        </w:rPr>
      </w:pPr>
      <w:r w:rsidRPr="00010E20">
        <w:rPr>
          <w:rFonts w:ascii="Nyala" w:hAnsi="Nyala"/>
          <w:sz w:val="24"/>
          <w:szCs w:val="24"/>
        </w:rPr>
        <w:t xml:space="preserve">በገሊላ ባሕር ዳር በምትገኝ </w:t>
      </w:r>
      <w:r w:rsidRPr="00C43FE7">
        <w:rPr>
          <w:rFonts w:ascii="Nyala" w:hAnsi="Nyala"/>
          <w:color w:val="FF0000"/>
          <w:sz w:val="24"/>
          <w:szCs w:val="24"/>
        </w:rPr>
        <w:t>በቤተ ሳይዳ</w:t>
      </w:r>
      <w:r w:rsidRPr="00010E20">
        <w:rPr>
          <w:rFonts w:ascii="Nyala" w:hAnsi="Nyala"/>
          <w:sz w:val="24"/>
          <w:szCs w:val="24"/>
        </w:rPr>
        <w:t xml:space="preserve"> ተወለደ፡፡ የአባቱ ስም </w:t>
      </w:r>
      <w:r w:rsidRPr="00C43FE7">
        <w:rPr>
          <w:rFonts w:ascii="Nyala" w:hAnsi="Nyala"/>
          <w:color w:val="FF0000"/>
          <w:sz w:val="24"/>
          <w:szCs w:val="24"/>
        </w:rPr>
        <w:t>ዮና</w:t>
      </w:r>
      <w:r w:rsidRPr="00010E20">
        <w:rPr>
          <w:rFonts w:ascii="Nyala" w:hAnsi="Nyala"/>
          <w:sz w:val="24"/>
          <w:szCs w:val="24"/>
        </w:rPr>
        <w:t xml:space="preserve"> ይባላል፡፡ ከአምስት ዓመቱ ጀምሮ ያደገው በቅፍርናሆም ከተማ ሲሆን በጎልማሳነቱ ከወንድሙ </w:t>
      </w:r>
      <w:r w:rsidRPr="00C43FE7">
        <w:rPr>
          <w:rFonts w:ascii="Nyala" w:hAnsi="Nyala"/>
          <w:color w:val="FF0000"/>
          <w:sz w:val="24"/>
          <w:szCs w:val="24"/>
        </w:rPr>
        <w:t>ከእንድርያስ ጋር በገሊላ ባሕር ዓሳ ማሥገር</w:t>
      </w:r>
      <w:r w:rsidRPr="00010E20">
        <w:rPr>
          <w:rFonts w:ascii="Nyala" w:hAnsi="Nyala"/>
          <w:sz w:val="24"/>
          <w:szCs w:val="24"/>
        </w:rPr>
        <w:t xml:space="preserve"> ጀመረ፡፡ ለደቀ መዝሙርነት ሲመረጥ ዕድሜው </w:t>
      </w:r>
      <w:r w:rsidRPr="00C43FE7">
        <w:rPr>
          <w:rFonts w:ascii="Nyala" w:hAnsi="Nyala"/>
          <w:color w:val="FF0000"/>
          <w:sz w:val="24"/>
          <w:szCs w:val="24"/>
        </w:rPr>
        <w:t>55</w:t>
      </w:r>
      <w:r w:rsidRPr="00010E20">
        <w:rPr>
          <w:rFonts w:ascii="Nyala" w:hAnsi="Nyala"/>
          <w:sz w:val="24"/>
          <w:szCs w:val="24"/>
        </w:rPr>
        <w:t xml:space="preserve"> ዓመት እንደነበረ ይነገራል፡፡ ወደ ጌታችን </w:t>
      </w:r>
      <w:r w:rsidR="001C41C8">
        <w:rPr>
          <w:rFonts w:ascii="Nyala" w:hAnsi="Nyala"/>
          <w:sz w:val="24"/>
          <w:szCs w:val="24"/>
        </w:rPr>
        <w:t>ያመጣ</w:t>
      </w:r>
      <w:r w:rsidRPr="00010E20">
        <w:rPr>
          <w:rFonts w:ascii="Nyala" w:hAnsi="Nyala"/>
          <w:sz w:val="24"/>
          <w:szCs w:val="24"/>
        </w:rPr>
        <w:t xml:space="preserve">ው ወንድሙ </w:t>
      </w:r>
      <w:r w:rsidRPr="00C43FE7">
        <w:rPr>
          <w:rFonts w:ascii="Nyala" w:hAnsi="Nyala"/>
          <w:color w:val="FF0000"/>
          <w:sz w:val="24"/>
          <w:szCs w:val="24"/>
        </w:rPr>
        <w:t>እንድርያስ</w:t>
      </w:r>
      <w:r w:rsidRPr="00010E20">
        <w:rPr>
          <w:rFonts w:ascii="Nyala" w:hAnsi="Nyala"/>
          <w:sz w:val="24"/>
          <w:szCs w:val="24"/>
        </w:rPr>
        <w:t xml:space="preserve"> ነው፡፡ </w:t>
      </w:r>
    </w:p>
    <w:p w:rsidR="000405BA" w:rsidRPr="00010E20" w:rsidRDefault="000405BA" w:rsidP="0073120B">
      <w:pPr>
        <w:spacing w:after="0" w:line="360" w:lineRule="auto"/>
        <w:jc w:val="both"/>
        <w:rPr>
          <w:rFonts w:ascii="Nyala" w:eastAsia="MingLiU" w:hAnsi="Nyala" w:cs="MingLiU"/>
          <w:sz w:val="24"/>
          <w:szCs w:val="24"/>
        </w:rPr>
      </w:pPr>
      <w:r w:rsidRPr="00010E20">
        <w:rPr>
          <w:rFonts w:ascii="Nyala" w:hAnsi="Nyala"/>
          <w:sz w:val="24"/>
          <w:szCs w:val="24"/>
        </w:rPr>
        <w:t>ቅዱስ ጴጥሮስ ለሐዋርያነት ሲጠራ መተዳደሪያው የነበረውን መረቡንና ታን</w:t>
      </w:r>
      <w:r w:rsidRPr="00010E20">
        <w:rPr>
          <w:rFonts w:ascii="Nyala" w:eastAsia="MingLiU" w:hAnsi="Nyala" w:cs="MingLiU"/>
          <w:sz w:val="24"/>
          <w:szCs w:val="24"/>
        </w:rPr>
        <w:t xml:space="preserve">ኳውን እንዲሁም  አባቱን እርግድ አድርጎ ትቶ ጌታውን የተከተለ ሐዋርያ ነው፡፡ </w:t>
      </w:r>
    </w:p>
    <w:p w:rsidR="000405BA" w:rsidRPr="00010E20" w:rsidRDefault="000405BA"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የመጀመሪያ ስሙ </w:t>
      </w:r>
      <w:r w:rsidRPr="00C43FE7">
        <w:rPr>
          <w:rFonts w:ascii="Nyala" w:eastAsia="MingLiU" w:hAnsi="Nyala" w:cs="MingLiU"/>
          <w:color w:val="FF0000"/>
          <w:sz w:val="24"/>
          <w:szCs w:val="24"/>
        </w:rPr>
        <w:t>ስምዖን</w:t>
      </w:r>
      <w:r w:rsidRPr="00010E20">
        <w:rPr>
          <w:rFonts w:ascii="Nyala" w:eastAsia="MingLiU" w:hAnsi="Nyala" w:cs="MingLiU"/>
          <w:sz w:val="24"/>
          <w:szCs w:val="24"/>
        </w:rPr>
        <w:t xml:space="preserve"> ሲሆን ይህንንም እናቱ በነገዷ ስም እንዳወጣችለት ይነገራል፡፡ በቂሳርያ ከተማ መድኃኒታችን ኢየሱስ ክርስቶስን ‹‹ ማን ትሉኛላችሁ›› ብሎ በጠየቀ ጊዜ ‹‹ አንተ የሕያው እግዚአብሔር ልጅ ነህ፡፡›› ብሎ ለአይሁድ ሊቃውንት የተሰወረውን ምሥጢረ ተዋህዶ ገልጦ በመመስከሩ ጌታችን ‹‹ አንተ ጴጥሮስ ነህ›› ብሎታል፡፡ ይህም በላቲን ቋንቋ </w:t>
      </w:r>
      <w:r w:rsidRPr="001C41C8">
        <w:rPr>
          <w:rFonts w:ascii="Nyala" w:eastAsia="MingLiU" w:hAnsi="Nyala" w:cs="MingLiU"/>
          <w:color w:val="FF0000"/>
          <w:sz w:val="24"/>
          <w:szCs w:val="24"/>
        </w:rPr>
        <w:t>ዐለት</w:t>
      </w:r>
      <w:r w:rsidRPr="00010E20">
        <w:rPr>
          <w:rFonts w:ascii="Nyala" w:eastAsia="MingLiU" w:hAnsi="Nyala" w:cs="MingLiU"/>
          <w:sz w:val="24"/>
          <w:szCs w:val="24"/>
        </w:rPr>
        <w:t xml:space="preserve"> ማት ነው፡፡ በአራማይክ ደግሞ </w:t>
      </w:r>
      <w:r w:rsidRPr="00C43FE7">
        <w:rPr>
          <w:rFonts w:ascii="Nyala" w:eastAsia="MingLiU" w:hAnsi="Nyala" w:cs="MingLiU"/>
          <w:color w:val="FF0000"/>
          <w:sz w:val="24"/>
          <w:szCs w:val="24"/>
        </w:rPr>
        <w:t>ከፋ</w:t>
      </w:r>
      <w:r w:rsidRPr="00010E20">
        <w:rPr>
          <w:rFonts w:ascii="Nyala" w:eastAsia="MingLiU" w:hAnsi="Nyala" w:cs="MingLiU"/>
          <w:sz w:val="24"/>
          <w:szCs w:val="24"/>
        </w:rPr>
        <w:t xml:space="preserve"> ይባላል፡፡ </w:t>
      </w:r>
    </w:p>
    <w:p w:rsidR="000405BA" w:rsidRPr="00010E20" w:rsidRDefault="000405BA"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ቅዱስ ጴጥሮስ ከአዕማድ ወይንም የምሥጢር ሐዋርያት ከ ዮሐንስና እና ያ</w:t>
      </w:r>
      <w:r w:rsidR="00F0462E" w:rsidRPr="00010E20">
        <w:rPr>
          <w:rFonts w:ascii="Nyala" w:eastAsia="MingLiU" w:hAnsi="Nyala" w:cs="MingLiU"/>
          <w:sz w:val="24"/>
          <w:szCs w:val="24"/>
        </w:rPr>
        <w:t>ዕቆብ ጋር የሚቆጠር ነው፡፡ ከሐዋርያት ሁሉ ቀደም የማለት ባሕርይ ነበረው፡፡ ጌታ በጥብርያዶስ ባሕር ላይ ሌሊት በእግሩ ሲመጣ ቢመለከት ወደ አንተ እመጣ ዘንድ እዘዘኝ በማለት ካስፈቀደ በኋላ ወደ ጌታ ለመምጣት መንገድ ጀምሮ በመሐል ቤት ጥርጣሬ ገባውና መስጠም ስለጀመረ ጌታችን ‹‹ ያመንክ እንጂ ያላመንክ አ</w:t>
      </w:r>
      <w:r w:rsidR="00B1006B" w:rsidRPr="00010E20">
        <w:rPr>
          <w:rFonts w:ascii="Nyala" w:eastAsia="MingLiU" w:hAnsi="Nyala" w:cs="MingLiU"/>
          <w:sz w:val="24"/>
          <w:szCs w:val="24"/>
        </w:rPr>
        <w:t>ትሁን፡፡›› ብሎ ገስፆ ከመስጠም አድኖታል፡፡ ማቴ 14፣22-33</w:t>
      </w:r>
    </w:p>
    <w:p w:rsidR="00B1006B" w:rsidRPr="00010E20" w:rsidRDefault="00B1006B"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lastRenderedPageBreak/>
        <w:t xml:space="preserve">ቅዱስ ጴጥሮስ የሚታወቅበት ሌላው ትልቁ ነገር </w:t>
      </w:r>
      <w:r w:rsidRPr="00FC6E6D">
        <w:rPr>
          <w:rFonts w:ascii="Nyala" w:eastAsia="MingLiU" w:hAnsi="Nyala" w:cs="MingLiU"/>
          <w:color w:val="FF0000"/>
          <w:sz w:val="24"/>
          <w:szCs w:val="24"/>
        </w:rPr>
        <w:t>ንስሐው</w:t>
      </w:r>
      <w:r w:rsidRPr="00010E20">
        <w:rPr>
          <w:rFonts w:ascii="Nyala" w:eastAsia="MingLiU" w:hAnsi="Nyala" w:cs="MingLiU"/>
          <w:sz w:val="24"/>
          <w:szCs w:val="24"/>
        </w:rPr>
        <w:t xml:space="preserve"> ነው፡፡ ጌታችንን‹‹ ሁሉም ባንተ ቢሰናከሉ እኔ ከቶ አልሰናከልም፡፡›› ብሎ የተናገረ ጌታም ‹‹ </w:t>
      </w:r>
      <w:r w:rsidRPr="00FC6E6D">
        <w:rPr>
          <w:rFonts w:ascii="Nyala" w:eastAsia="MingLiU" w:hAnsi="Nyala" w:cs="MingLiU"/>
          <w:color w:val="FF0000"/>
          <w:sz w:val="24"/>
          <w:szCs w:val="24"/>
        </w:rPr>
        <w:t>ዶሮ ሳይጮህ ሦስት ጊዜ ትክደኛለህ</w:t>
      </w:r>
      <w:r w:rsidRPr="00010E20">
        <w:rPr>
          <w:rFonts w:ascii="Nyala" w:eastAsia="MingLiU" w:hAnsi="Nyala" w:cs="MingLiU"/>
          <w:sz w:val="24"/>
          <w:szCs w:val="24"/>
        </w:rPr>
        <w:t xml:space="preserve">›› ብሎ የመለሰለት እንደ ጌታ ቃልም ጌታን የካደ በኋላም በንስሐ ምህረትን ያገኘ ሰው ነው፡፡ </w:t>
      </w:r>
    </w:p>
    <w:p w:rsidR="00B1006B" w:rsidRPr="00010E20" w:rsidRDefault="00B1006B"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ቅዱስ ጴጥሮስ የሐዋርያት ዝርዝር በተገለጸበት የመጽሐፍ ቅዱስ ክፍል ሁሉ ቀዳሚ ሆኖ ተቀምጧል ይህም የሆነበት ምክንያት </w:t>
      </w:r>
      <w:r w:rsidR="003451BF" w:rsidRPr="00010E20">
        <w:rPr>
          <w:rFonts w:ascii="Nyala" w:eastAsia="MingLiU" w:hAnsi="Nyala" w:cs="MingLiU"/>
          <w:sz w:val="24"/>
          <w:szCs w:val="24"/>
        </w:rPr>
        <w:t xml:space="preserve"> </w:t>
      </w:r>
    </w:p>
    <w:p w:rsidR="003451BF" w:rsidRPr="00010E20" w:rsidRDefault="003451BF" w:rsidP="0073120B">
      <w:pPr>
        <w:pStyle w:val="ListParagraph"/>
        <w:numPr>
          <w:ilvl w:val="0"/>
          <w:numId w:val="10"/>
        </w:num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በሽምግልና አባትነቱ </w:t>
      </w:r>
    </w:p>
    <w:p w:rsidR="003451BF" w:rsidRPr="00010E20" w:rsidRDefault="003451BF" w:rsidP="0073120B">
      <w:pPr>
        <w:pStyle w:val="ListParagraph"/>
        <w:numPr>
          <w:ilvl w:val="0"/>
          <w:numId w:val="10"/>
        </w:num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ጌታ በቂሳርያ በሰጠው ቃል ኪዳን </w:t>
      </w:r>
    </w:p>
    <w:p w:rsidR="003451BF" w:rsidRPr="00010E20" w:rsidRDefault="003451BF" w:rsidP="0073120B">
      <w:pPr>
        <w:pStyle w:val="ListParagraph"/>
        <w:numPr>
          <w:ilvl w:val="0"/>
          <w:numId w:val="10"/>
        </w:num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የሐዋርያት አፈ ጉባዔ ሆኖ ይናገር ስለነበር እና </w:t>
      </w:r>
    </w:p>
    <w:p w:rsidR="003451BF" w:rsidRPr="00010E20" w:rsidRDefault="003451BF" w:rsidP="0073120B">
      <w:pPr>
        <w:pStyle w:val="ListParagraph"/>
        <w:numPr>
          <w:ilvl w:val="0"/>
          <w:numId w:val="10"/>
        </w:num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በጥብርያዶስ ባሕር በተሰጠው ቃል መሠረት ነው፡፡ </w:t>
      </w:r>
    </w:p>
    <w:p w:rsidR="00CA6F16" w:rsidRPr="00010E20" w:rsidRDefault="00CA6F16"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ከዚህ የተነሳ በይሁዳ ምትክ ሌላ ሐዋርያ እንዲመረጥ ሐሳብ ያቀረበ እርሱ ነበር፡፡ የሐዋ 1፣ 16-23፤ በበዓለ ሃምሳም ለደቀ መዛሙርቱ መንፈስ ቅዱስ በወረደላቸው ጊዜ ለተሰበሰቡት አይሁድ አፈ ጉባዔ ሆኖ ወንጌል የሰበከ 3000 ምዕመናንንም አሳምኖ </w:t>
      </w:r>
      <w:r w:rsidRPr="006F061D">
        <w:rPr>
          <w:rFonts w:ascii="Nyala" w:eastAsia="MingLiU" w:hAnsi="Nyala" w:cs="MingLiU"/>
          <w:color w:val="FF0000"/>
          <w:sz w:val="24"/>
          <w:szCs w:val="24"/>
        </w:rPr>
        <w:t>የመጀመሪያዋን አጥቢያ ቤተ ክርስቲያን በኢየሩሳሌም የመሠረተ እርሱ</w:t>
      </w:r>
      <w:r w:rsidRPr="00010E20">
        <w:rPr>
          <w:rFonts w:ascii="Nyala" w:eastAsia="MingLiU" w:hAnsi="Nyala" w:cs="MingLiU"/>
          <w:sz w:val="24"/>
          <w:szCs w:val="24"/>
        </w:rPr>
        <w:t xml:space="preserve"> ነው፡፡ የሐዋ 2፣14-37፡፡</w:t>
      </w:r>
    </w:p>
    <w:p w:rsidR="00852118" w:rsidRPr="00010E20" w:rsidRDefault="00852118"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ከዚያም በኋላ </w:t>
      </w:r>
      <w:r w:rsidRPr="006F061D">
        <w:rPr>
          <w:rFonts w:ascii="Nyala" w:eastAsia="MingLiU" w:hAnsi="Nyala" w:cs="MingLiU"/>
          <w:color w:val="FF0000"/>
          <w:sz w:val="24"/>
          <w:szCs w:val="24"/>
        </w:rPr>
        <w:t>በፍልስጤም ፣በሶርያ፣ በጳንጦስ፣ በገላትያ፣ በቀጰዶቅያ፣ በቢታንያ እና በሮሜ ሰብኳል፡፡</w:t>
      </w:r>
      <w:r w:rsidRPr="00010E20">
        <w:rPr>
          <w:rFonts w:ascii="Nyala" w:eastAsia="MingLiU" w:hAnsi="Nyala" w:cs="MingLiU"/>
          <w:sz w:val="24"/>
          <w:szCs w:val="24"/>
        </w:rPr>
        <w:t xml:space="preserve"> በሰማዕትነት ያለፈው </w:t>
      </w:r>
      <w:r w:rsidRPr="006F061D">
        <w:rPr>
          <w:rFonts w:ascii="Nyala" w:eastAsia="MingLiU" w:hAnsi="Nyala" w:cs="MingLiU"/>
          <w:color w:val="FF0000"/>
          <w:sz w:val="24"/>
          <w:szCs w:val="24"/>
        </w:rPr>
        <w:t>በሮሜ</w:t>
      </w:r>
      <w:r w:rsidRPr="00010E20">
        <w:rPr>
          <w:rFonts w:ascii="Nyala" w:eastAsia="MingLiU" w:hAnsi="Nyala" w:cs="MingLiU"/>
          <w:sz w:val="24"/>
          <w:szCs w:val="24"/>
        </w:rPr>
        <w:t xml:space="preserve"> ከተማ ሲሆን በዚያች ቦታም </w:t>
      </w:r>
      <w:r w:rsidRPr="006F061D">
        <w:rPr>
          <w:rFonts w:ascii="Nyala" w:eastAsia="MingLiU" w:hAnsi="Nyala" w:cs="MingLiU"/>
          <w:color w:val="FF0000"/>
          <w:sz w:val="24"/>
          <w:szCs w:val="24"/>
        </w:rPr>
        <w:t>ለ25 ዓመታት አስተምሯል</w:t>
      </w:r>
      <w:r w:rsidRPr="00010E20">
        <w:rPr>
          <w:rFonts w:ascii="Nyala" w:eastAsia="MingLiU" w:hAnsi="Nyala" w:cs="MingLiU"/>
          <w:sz w:val="24"/>
          <w:szCs w:val="24"/>
        </w:rPr>
        <w:t xml:space="preserve"> በማለት የሮማ ሰዎች ይናገራሉ፡፡ </w:t>
      </w:r>
    </w:p>
    <w:p w:rsidR="00D2276B" w:rsidRPr="00010E20" w:rsidRDefault="00852118" w:rsidP="0073120B">
      <w:pPr>
        <w:spacing w:after="0" w:line="360" w:lineRule="auto"/>
        <w:jc w:val="both"/>
        <w:rPr>
          <w:rFonts w:ascii="Nyala" w:hAnsi="Nyala"/>
          <w:sz w:val="24"/>
          <w:szCs w:val="24"/>
        </w:rPr>
      </w:pPr>
      <w:r w:rsidRPr="00010E20">
        <w:rPr>
          <w:rFonts w:ascii="Nyala" w:hAnsi="Nyala"/>
          <w:sz w:val="24"/>
          <w:szCs w:val="24"/>
        </w:rPr>
        <w:t xml:space="preserve">ሐዋርያው ቅዱስ ጴጥሮስ በሮሜ አንድ ዓመት ከቅዱስ ጳውሎስ ጋር ካስተማረ በኋላ የሮሜ ክርስቲያኖች እየበዙ ከመምጣታቸውም በላይ የክርስትናው ጉዞ እስከ ሮማ ባለሥልጣናት ደረሰ፡፡ የኔሮን የቅርብ ባለሥልጣናት የሆኑ </w:t>
      </w:r>
      <w:r w:rsidRPr="006F061D">
        <w:rPr>
          <w:rFonts w:ascii="Nyala" w:hAnsi="Nyala"/>
          <w:color w:val="FF0000"/>
          <w:sz w:val="24"/>
          <w:szCs w:val="24"/>
        </w:rPr>
        <w:t>የአልቢኖስና የአግሪጳ ሚስቶች ወደ ክርስትናው ገቡ</w:t>
      </w:r>
      <w:r w:rsidRPr="00010E20">
        <w:rPr>
          <w:rFonts w:ascii="Nyala" w:hAnsi="Nyala"/>
          <w:sz w:val="24"/>
          <w:szCs w:val="24"/>
        </w:rPr>
        <w:t xml:space="preserve">፡፡ በዚያ ጊዜ ኔሮን ንጉሠ ሮማ በቅንዓት ተነሣባቸው፡፡ </w:t>
      </w:r>
    </w:p>
    <w:p w:rsidR="00852118" w:rsidRPr="00010E20" w:rsidRDefault="0036288F" w:rsidP="0073120B">
      <w:pPr>
        <w:spacing w:after="0" w:line="360" w:lineRule="auto"/>
        <w:jc w:val="both"/>
        <w:rPr>
          <w:rFonts w:ascii="Nyala" w:hAnsi="Nyala"/>
          <w:sz w:val="24"/>
          <w:szCs w:val="24"/>
        </w:rPr>
      </w:pPr>
      <w:r w:rsidRPr="00010E20">
        <w:rPr>
          <w:rFonts w:ascii="Nyala" w:hAnsi="Nyala"/>
          <w:sz w:val="24"/>
          <w:szCs w:val="24"/>
        </w:rPr>
        <w:t xml:space="preserve">ኔሮን በሮም የነገሠው በ54 ዓ.ም ነው፡፡ በመንግሥቱ መጀመሪያ ደግ ሰው ነበረ፡፡ ነገር ግን በነገሠ በዓመቱ የጨካኝነት ዐመሉ ብቅ ማለት ጀመረ እና </w:t>
      </w:r>
      <w:r w:rsidRPr="006F061D">
        <w:rPr>
          <w:rFonts w:ascii="Nyala" w:hAnsi="Nyala"/>
          <w:color w:val="FF0000"/>
          <w:sz w:val="24"/>
          <w:szCs w:val="24"/>
        </w:rPr>
        <w:t>የአባቱን ልጅ አስገደለ፡፡</w:t>
      </w:r>
      <w:r w:rsidRPr="00010E20">
        <w:rPr>
          <w:rFonts w:ascii="Nyala" w:hAnsi="Nyala"/>
          <w:sz w:val="24"/>
          <w:szCs w:val="24"/>
        </w:rPr>
        <w:t xml:space="preserve"> </w:t>
      </w:r>
      <w:r w:rsidRPr="006F061D">
        <w:rPr>
          <w:rFonts w:ascii="Nyala" w:hAnsi="Nyala"/>
          <w:color w:val="FF0000"/>
          <w:sz w:val="24"/>
          <w:szCs w:val="24"/>
        </w:rPr>
        <w:t>በ59 ዓ.ም ደግሞ እናቱን በመርዝ ገደለ</w:t>
      </w:r>
      <w:r w:rsidRPr="00010E20">
        <w:rPr>
          <w:rFonts w:ascii="Nyala" w:hAnsi="Nyala"/>
          <w:sz w:val="24"/>
          <w:szCs w:val="24"/>
        </w:rPr>
        <w:t xml:space="preserve">፡፡ በ63 ዓ.ም እያስተማረ ያሳደገውን መምህሩን፡፡ </w:t>
      </w:r>
    </w:p>
    <w:p w:rsidR="0036288F" w:rsidRPr="00010E20" w:rsidRDefault="0036288F" w:rsidP="0073120B">
      <w:pPr>
        <w:spacing w:after="0" w:line="360" w:lineRule="auto"/>
        <w:jc w:val="both"/>
        <w:rPr>
          <w:rFonts w:ascii="Nyala" w:hAnsi="Nyala"/>
          <w:sz w:val="24"/>
          <w:szCs w:val="24"/>
        </w:rPr>
      </w:pPr>
      <w:r w:rsidRPr="00010E20">
        <w:rPr>
          <w:rFonts w:ascii="Nyala" w:hAnsi="Nyala"/>
          <w:sz w:val="24"/>
          <w:szCs w:val="24"/>
        </w:rPr>
        <w:t xml:space="preserve">በ62 ዓ.ም የልጅነት ሚስቱን </w:t>
      </w:r>
      <w:r w:rsidRPr="006F061D">
        <w:rPr>
          <w:rFonts w:ascii="Nyala" w:hAnsi="Nyala"/>
          <w:color w:val="FF0000"/>
          <w:sz w:val="24"/>
          <w:szCs w:val="24"/>
        </w:rPr>
        <w:t>አግታሺያን አስገደለ</w:t>
      </w:r>
      <w:r w:rsidRPr="00010E20">
        <w:rPr>
          <w:rFonts w:ascii="Nyala" w:hAnsi="Nyala"/>
          <w:sz w:val="24"/>
          <w:szCs w:val="24"/>
        </w:rPr>
        <w:t xml:space="preserve">፡፡ ከእርሰዋ በኋላ ያገባትን ሚስቱንም </w:t>
      </w:r>
      <w:r w:rsidRPr="006F061D">
        <w:rPr>
          <w:rFonts w:ascii="Nyala" w:hAnsi="Nyala"/>
          <w:color w:val="FF0000"/>
          <w:sz w:val="24"/>
          <w:szCs w:val="24"/>
        </w:rPr>
        <w:t>ፓፒያን በርግጫ ብሎ ገደላት</w:t>
      </w:r>
      <w:r w:rsidRPr="00010E20">
        <w:rPr>
          <w:rFonts w:ascii="Nyala" w:hAnsi="Nyala"/>
          <w:sz w:val="24"/>
          <w:szCs w:val="24"/>
        </w:rPr>
        <w:t xml:space="preserve">፡፡ </w:t>
      </w:r>
    </w:p>
    <w:p w:rsidR="003E1359" w:rsidRPr="00010E20" w:rsidRDefault="003E1359" w:rsidP="0073120B">
      <w:pPr>
        <w:spacing w:after="0" w:line="360" w:lineRule="auto"/>
        <w:jc w:val="both"/>
        <w:rPr>
          <w:rFonts w:ascii="Nyala" w:hAnsi="Nyala"/>
          <w:sz w:val="24"/>
          <w:szCs w:val="24"/>
        </w:rPr>
      </w:pPr>
      <w:r w:rsidRPr="00010E20">
        <w:rPr>
          <w:rFonts w:ascii="Nyala" w:hAnsi="Nyala"/>
          <w:sz w:val="24"/>
          <w:szCs w:val="24"/>
        </w:rPr>
        <w:t xml:space="preserve">ኔሮን በ64 ዓ.ም እርሱ ከከተማው ወጣ ብሎ በሚገኘው ቤተ መንግሥቱ ተቀምጦ </w:t>
      </w:r>
      <w:r w:rsidRPr="00792D53">
        <w:rPr>
          <w:rFonts w:ascii="Nyala" w:hAnsi="Nyala"/>
          <w:color w:val="FF0000"/>
          <w:sz w:val="24"/>
          <w:szCs w:val="24"/>
        </w:rPr>
        <w:t>የሮማን ከተማ እሳት ለቀቀባት</w:t>
      </w:r>
      <w:r w:rsidRPr="00010E20">
        <w:rPr>
          <w:rFonts w:ascii="Nyala" w:hAnsi="Nyala"/>
          <w:sz w:val="24"/>
          <w:szCs w:val="24"/>
        </w:rPr>
        <w:t xml:space="preserve">፡፡ የሮማ ሕዝብ በደረሰው አደጋ እጅጉን ተቆጣ፡፡ ኔሮንም በክርስቲያኖች አመካኘ፡፡ በዚህም የተነሣ በሮማ ከተማ ሁለት ዓይነት ወሬ መናፈስ ጀመረ፡፡ </w:t>
      </w:r>
    </w:p>
    <w:p w:rsidR="0038533D" w:rsidRPr="00010E20" w:rsidRDefault="0038533D" w:rsidP="0073120B">
      <w:pPr>
        <w:spacing w:after="0" w:line="360" w:lineRule="auto"/>
        <w:jc w:val="both"/>
        <w:rPr>
          <w:rFonts w:ascii="Nyala" w:hAnsi="Nyala"/>
          <w:sz w:val="24"/>
          <w:szCs w:val="24"/>
        </w:rPr>
      </w:pPr>
      <w:r w:rsidRPr="00010E20">
        <w:rPr>
          <w:rFonts w:ascii="Nyala" w:hAnsi="Nyala"/>
          <w:sz w:val="24"/>
          <w:szCs w:val="24"/>
        </w:rPr>
        <w:t xml:space="preserve">የሮማ አማልክት በክርስቲያኖች ሃይማኖት ስለተቆጡ </w:t>
      </w:r>
      <w:r w:rsidRPr="00792D53">
        <w:rPr>
          <w:rFonts w:ascii="Nyala" w:hAnsi="Nyala"/>
          <w:color w:val="FF0000"/>
          <w:sz w:val="24"/>
          <w:szCs w:val="24"/>
        </w:rPr>
        <w:t>በከተማዋ እሳት አዘነቡባት</w:t>
      </w:r>
      <w:r w:rsidRPr="00010E20">
        <w:rPr>
          <w:rFonts w:ascii="Nyala" w:hAnsi="Nyala"/>
          <w:sz w:val="24"/>
          <w:szCs w:val="24"/>
        </w:rPr>
        <w:t xml:space="preserve"> የሚለው የመጀመሪያው ሲሆን ክርስቲያኖች ሆን ብለው </w:t>
      </w:r>
      <w:r w:rsidR="003128A5" w:rsidRPr="00010E20">
        <w:rPr>
          <w:rFonts w:ascii="Nyala" w:hAnsi="Nyala"/>
          <w:sz w:val="24"/>
          <w:szCs w:val="24"/>
        </w:rPr>
        <w:t xml:space="preserve">ከተማዋን አቃጥለዋታል የሚለው ደግሞ ሁለተኛው ወሬ ነበር፡፡ </w:t>
      </w:r>
    </w:p>
    <w:p w:rsidR="003128A5" w:rsidRPr="00010E20" w:rsidRDefault="003128A5" w:rsidP="0073120B">
      <w:pPr>
        <w:spacing w:after="0" w:line="360" w:lineRule="auto"/>
        <w:jc w:val="both"/>
        <w:rPr>
          <w:rFonts w:ascii="Nyala" w:hAnsi="Nyala"/>
          <w:sz w:val="24"/>
          <w:szCs w:val="24"/>
        </w:rPr>
      </w:pPr>
      <w:r w:rsidRPr="00010E20">
        <w:rPr>
          <w:rFonts w:ascii="Nyala" w:hAnsi="Nyala"/>
          <w:sz w:val="24"/>
          <w:szCs w:val="24"/>
        </w:rPr>
        <w:t xml:space="preserve">የከተማው መጋየት ያበሳጨው የሮማ ሕዝብ፣ ክርስቲያን የሆነውን ሁሉ እያወጣ መግደሉን ተያያዘው፡፡ ቅዱስ ጳውሎስ በዚህ ሰዓት </w:t>
      </w:r>
      <w:r w:rsidRPr="006B6E4D">
        <w:rPr>
          <w:rFonts w:ascii="Nyala" w:hAnsi="Nyala"/>
          <w:color w:val="FF0000"/>
          <w:sz w:val="24"/>
          <w:szCs w:val="24"/>
        </w:rPr>
        <w:t>በእሥር ነበርና ተሠይፎ ዐረፈ</w:t>
      </w:r>
      <w:r w:rsidRPr="00010E20">
        <w:rPr>
          <w:rFonts w:ascii="Nyala" w:hAnsi="Nyala"/>
          <w:sz w:val="24"/>
          <w:szCs w:val="24"/>
        </w:rPr>
        <w:t xml:space="preserve">፡፡ ይህን የሰሙት የአግቢኖስና የአግሪጳ ሚስቶች( የኔሮን ባለሟሎች ነበሩ) ‹‹ ባይሆን አንተ ትረፍልን›› ብለው በከተማዋ ግንብ በገመድ አሥራው በቅርጫት በማውረድ ቅጽረ ሮማን ለቅቆ እንዲወጣ አደረጉት፡፡ </w:t>
      </w:r>
    </w:p>
    <w:p w:rsidR="003128A5" w:rsidRPr="00010E20" w:rsidRDefault="003128A5" w:rsidP="0073120B">
      <w:pPr>
        <w:spacing w:after="0" w:line="360" w:lineRule="auto"/>
        <w:jc w:val="both"/>
        <w:rPr>
          <w:rFonts w:ascii="Nyala" w:hAnsi="Nyala"/>
          <w:sz w:val="24"/>
          <w:szCs w:val="24"/>
        </w:rPr>
      </w:pPr>
      <w:r w:rsidRPr="00010E20">
        <w:rPr>
          <w:rFonts w:ascii="Nyala" w:hAnsi="Nyala"/>
          <w:sz w:val="24"/>
          <w:szCs w:val="24"/>
        </w:rPr>
        <w:t>ሐዋርያው ቅዱስ ጴጥሮስ በኦፒየም ጎዳና ጉዞውን ቀጠለ፡፡ ሮማን ለቀቀ፡፡ እያዘገመ በሸመገለ ጉልበቱ ሲጓዝ አንድ ቀይ ጎልማሳ ወደ እርሱ ሲመጣ አየ፡፡ እየቀረበ ሲመጣ ጌታችን መሆኑን ተረዳ፡፡ ወዲያው በፊቱ ተደፋና ‹‹ ጌታዬ ወዴት እየተጓዝክ ነው</w:t>
      </w:r>
      <w:proofErr w:type="gramStart"/>
      <w:r w:rsidRPr="00010E20">
        <w:rPr>
          <w:rFonts w:ascii="Nyala" w:hAnsi="Nyala"/>
          <w:sz w:val="24"/>
          <w:szCs w:val="24"/>
        </w:rPr>
        <w:t>?›</w:t>
      </w:r>
      <w:proofErr w:type="gramEnd"/>
      <w:r w:rsidRPr="00010E20">
        <w:rPr>
          <w:rFonts w:ascii="Nyala" w:hAnsi="Nyala"/>
          <w:sz w:val="24"/>
          <w:szCs w:val="24"/>
        </w:rPr>
        <w:t xml:space="preserve">› አለና ጠየቀው፡፡ ጌታም ‹‹ ዳግም በሮም ልሰቀል›› አለው፡፡ በዚህ ሰዓት ቅ/ጴጥሮስ አዘነና እንደገና ወደ </w:t>
      </w:r>
      <w:r w:rsidRPr="00010E20">
        <w:rPr>
          <w:rFonts w:ascii="Nyala" w:hAnsi="Nyala"/>
          <w:sz w:val="24"/>
          <w:szCs w:val="24"/>
        </w:rPr>
        <w:lastRenderedPageBreak/>
        <w:t xml:space="preserve">ሮም ተመለሰ፡፡ የሮም ወታደሮችም አገኙት፡፡ ሊሰቅሉትም ወሰዱት፡፡ እሱም ‹‹ </w:t>
      </w:r>
      <w:r w:rsidRPr="006B6E4D">
        <w:rPr>
          <w:rFonts w:ascii="Nyala" w:hAnsi="Nyala"/>
          <w:color w:val="FF0000"/>
          <w:sz w:val="24"/>
          <w:szCs w:val="24"/>
        </w:rPr>
        <w:t>የቁልቁሊት ስቀሉኝ››</w:t>
      </w:r>
      <w:r w:rsidRPr="00010E20">
        <w:rPr>
          <w:rFonts w:ascii="Nyala" w:hAnsi="Nyala"/>
          <w:sz w:val="24"/>
          <w:szCs w:val="24"/>
        </w:rPr>
        <w:t xml:space="preserve"> ብሎ ለምኖ </w:t>
      </w:r>
      <w:r w:rsidRPr="00C25B29">
        <w:rPr>
          <w:rFonts w:ascii="Nyala" w:hAnsi="Nyala"/>
          <w:color w:val="FF0000"/>
          <w:sz w:val="24"/>
          <w:szCs w:val="24"/>
        </w:rPr>
        <w:t>ሐምሌ 5</w:t>
      </w:r>
      <w:r w:rsidRPr="00010E20">
        <w:rPr>
          <w:rFonts w:ascii="Nyala" w:hAnsi="Nyala"/>
          <w:sz w:val="24"/>
          <w:szCs w:val="24"/>
        </w:rPr>
        <w:t xml:space="preserve"> ቀን በ67 ዓ.ም ቁልቁሊት ተሰቅሎ አረፈ፡፡ </w:t>
      </w:r>
    </w:p>
    <w:p w:rsidR="003128A5" w:rsidRPr="0073120B" w:rsidRDefault="003128A5" w:rsidP="0073120B">
      <w:pPr>
        <w:pStyle w:val="ListParagraph"/>
        <w:numPr>
          <w:ilvl w:val="0"/>
          <w:numId w:val="9"/>
        </w:numPr>
        <w:spacing w:after="0" w:line="360" w:lineRule="auto"/>
        <w:jc w:val="both"/>
        <w:rPr>
          <w:rFonts w:ascii="Nyala" w:hAnsi="Nyala"/>
          <w:b/>
          <w:sz w:val="24"/>
          <w:szCs w:val="24"/>
        </w:rPr>
      </w:pPr>
      <w:r w:rsidRPr="0073120B">
        <w:rPr>
          <w:rFonts w:ascii="Nyala" w:hAnsi="Nyala"/>
          <w:b/>
          <w:sz w:val="24"/>
          <w:szCs w:val="24"/>
        </w:rPr>
        <w:t xml:space="preserve">ሐዋርያው ቅዱስ ያዕቆብ ወልደ ዘብዴዎስ </w:t>
      </w:r>
    </w:p>
    <w:p w:rsidR="00576DFA" w:rsidRPr="00010E20" w:rsidRDefault="003128A5" w:rsidP="0073120B">
      <w:pPr>
        <w:spacing w:after="0" w:line="360" w:lineRule="auto"/>
        <w:jc w:val="both"/>
        <w:rPr>
          <w:rFonts w:ascii="Nyala" w:hAnsi="Nyala"/>
          <w:sz w:val="24"/>
          <w:szCs w:val="24"/>
        </w:rPr>
      </w:pPr>
      <w:r w:rsidRPr="00010E20">
        <w:rPr>
          <w:rFonts w:ascii="Nyala" w:hAnsi="Nyala"/>
          <w:sz w:val="24"/>
          <w:szCs w:val="24"/>
        </w:rPr>
        <w:t xml:space="preserve">ቅዱስ ያዕቆብ ወልደ ዘብዴዎስ የቅዱስ ዮሐንስ ወልደ ዘብዴዎስ </w:t>
      </w:r>
      <w:r w:rsidRPr="009724A4">
        <w:rPr>
          <w:rFonts w:ascii="Nyala" w:hAnsi="Nyala"/>
          <w:color w:val="FF0000"/>
          <w:sz w:val="24"/>
          <w:szCs w:val="24"/>
        </w:rPr>
        <w:t>ታላቅ ወንድም</w:t>
      </w:r>
      <w:r w:rsidRPr="00010E20">
        <w:rPr>
          <w:rFonts w:ascii="Nyala" w:hAnsi="Nyala"/>
          <w:sz w:val="24"/>
          <w:szCs w:val="24"/>
        </w:rPr>
        <w:t xml:space="preserve"> ነው፡፡ የመጀመሪያ ሥራው ከአባቱ ጋር </w:t>
      </w:r>
      <w:r w:rsidRPr="009724A4">
        <w:rPr>
          <w:rFonts w:ascii="Nyala" w:hAnsi="Nyala"/>
          <w:color w:val="FF0000"/>
          <w:sz w:val="24"/>
          <w:szCs w:val="24"/>
        </w:rPr>
        <w:t>አሣ ማጥመድ</w:t>
      </w:r>
      <w:r w:rsidRPr="00010E20">
        <w:rPr>
          <w:rFonts w:ascii="Nyala" w:hAnsi="Nyala"/>
          <w:sz w:val="24"/>
          <w:szCs w:val="24"/>
        </w:rPr>
        <w:t xml:space="preserve"> ነበር፡፡ </w:t>
      </w:r>
      <w:r w:rsidR="00576DFA" w:rsidRPr="00010E20">
        <w:rPr>
          <w:rFonts w:ascii="Nyala" w:hAnsi="Nyala"/>
          <w:sz w:val="24"/>
          <w:szCs w:val="24"/>
        </w:rPr>
        <w:t xml:space="preserve">በገሊላ ባሕር አጠገብ ከአባታቸው ጋር ዓሣ ሲያጠምዱ ነው እሱና ሐዋርያው ቅዱስ ዮሐንስ  ከእነ ቅዱስ ጴጥሮስ  ቀጥለው የተጠሩት፡፡ እነርሱም የጌታን ጥሪ ሰምተው፣ አባታቸውንና ሥራቸውን ትተው ጌታን ተከተሉት፡፡  ሁለቱ ወንድማማቾች ፍላጎታቸውና ሥራቸው ታላቅና ኃይል የተሞላበት ስለነበር( ሉቃ 9፣ 49-54፤ ማር 10፣37) </w:t>
      </w:r>
      <w:r w:rsidR="00576DFA" w:rsidRPr="009724A4">
        <w:rPr>
          <w:rFonts w:ascii="Nyala" w:hAnsi="Nyala"/>
          <w:color w:val="FF0000"/>
          <w:sz w:val="24"/>
          <w:szCs w:val="24"/>
        </w:rPr>
        <w:t>ቦኤኔርጌስ( የነጎድጓድ ልጆች)</w:t>
      </w:r>
      <w:r w:rsidR="00576DFA" w:rsidRPr="00010E20">
        <w:rPr>
          <w:rFonts w:ascii="Nyala" w:hAnsi="Nyala"/>
          <w:sz w:val="24"/>
          <w:szCs w:val="24"/>
        </w:rPr>
        <w:t xml:space="preserve"> ተብለዋል፡፡ ለዚህ ነው በስማቸው ላይ </w:t>
      </w:r>
      <w:r w:rsidR="00576DFA" w:rsidRPr="009724A4">
        <w:rPr>
          <w:rFonts w:ascii="Nyala" w:hAnsi="Nyala"/>
          <w:color w:val="FF0000"/>
          <w:sz w:val="24"/>
          <w:szCs w:val="24"/>
        </w:rPr>
        <w:t>ወልደ ነጎድጓድ</w:t>
      </w:r>
      <w:r w:rsidR="00576DFA" w:rsidRPr="00010E20">
        <w:rPr>
          <w:rFonts w:ascii="Nyala" w:hAnsi="Nyala"/>
          <w:sz w:val="24"/>
          <w:szCs w:val="24"/>
        </w:rPr>
        <w:t xml:space="preserve"> እየተባለ የሚቀጠለው፡፡ </w:t>
      </w:r>
    </w:p>
    <w:p w:rsidR="00576DFA" w:rsidRPr="00BC6DA5" w:rsidRDefault="00576DFA" w:rsidP="0073120B">
      <w:pPr>
        <w:spacing w:after="0" w:line="360" w:lineRule="auto"/>
        <w:jc w:val="both"/>
        <w:rPr>
          <w:rFonts w:ascii="Nyala" w:hAnsi="Nyala"/>
          <w:color w:val="FF0000"/>
          <w:sz w:val="24"/>
          <w:szCs w:val="24"/>
        </w:rPr>
      </w:pPr>
      <w:r w:rsidRPr="00BC6DA5">
        <w:rPr>
          <w:rFonts w:ascii="Nyala" w:hAnsi="Nyala"/>
          <w:color w:val="FF0000"/>
          <w:sz w:val="24"/>
          <w:szCs w:val="24"/>
        </w:rPr>
        <w:t>ቅዱስ ያዕቆብ ከአዕማድ ( የምሥጢር) ሐዋርያት አንዱ በመሆኑ በደብረ ታቦር፣ ጌታችን ወለተ ኢያኢሮስን ሲፈውስና በጌቴሰማኒ ተገኝቷል፡፡</w:t>
      </w:r>
    </w:p>
    <w:p w:rsidR="00DC5C5D" w:rsidRPr="00010E20" w:rsidRDefault="00576DFA" w:rsidP="0073120B">
      <w:pPr>
        <w:spacing w:after="0" w:line="360" w:lineRule="auto"/>
        <w:jc w:val="both"/>
        <w:rPr>
          <w:rFonts w:ascii="Nyala" w:hAnsi="Nyala"/>
          <w:sz w:val="24"/>
          <w:szCs w:val="24"/>
        </w:rPr>
      </w:pPr>
      <w:r w:rsidRPr="00010E20">
        <w:rPr>
          <w:rFonts w:ascii="Nyala" w:hAnsi="Nyala"/>
          <w:sz w:val="24"/>
          <w:szCs w:val="24"/>
        </w:rPr>
        <w:t xml:space="preserve">ቅዱስ ያዕቆብ በሐዋርያት ዝርዝር ውስጥ ፣ በቅዱስ ማቴዎስ ወንጌል በሦስተኛ ደረጃ፣ በቅዱስ ማርቆስ በሁለተኛው፣ በሉቃስ በሦስተኛው፣ በሐዋርያት ሥራዋ በሦስተኛ ቦታ ተጽፎአል፡፡ ከጌታ ወንድም ያዕቆብ ለመለየትም ታላቁ ያዕቆብ ፣ ያዕቆብ ወልደ ዘብዴዎስ እየተባለ ይጠራል፡፡ </w:t>
      </w:r>
    </w:p>
    <w:p w:rsidR="00DC5C5D" w:rsidRPr="00010E20" w:rsidRDefault="00DC5C5D" w:rsidP="0073120B">
      <w:pPr>
        <w:spacing w:after="0" w:line="360" w:lineRule="auto"/>
        <w:jc w:val="both"/>
        <w:rPr>
          <w:rFonts w:ascii="Nyala" w:hAnsi="Nyala"/>
          <w:sz w:val="24"/>
          <w:szCs w:val="24"/>
        </w:rPr>
      </w:pPr>
      <w:r w:rsidRPr="00DF78C0">
        <w:rPr>
          <w:rFonts w:ascii="Nyala" w:hAnsi="Nyala"/>
          <w:color w:val="FF0000"/>
          <w:sz w:val="24"/>
          <w:szCs w:val="24"/>
        </w:rPr>
        <w:t>ቅዱስ ያዕቆብ የኖረውም ያረፈውም በኢየሩሳሌም ከተማ ነው</w:t>
      </w:r>
      <w:r w:rsidRPr="00010E20">
        <w:rPr>
          <w:rFonts w:ascii="Nyala" w:hAnsi="Nyala"/>
          <w:sz w:val="24"/>
          <w:szCs w:val="24"/>
        </w:rPr>
        <w:t xml:space="preserve">፡፡ ከ17ኛው መ/ክ/ዘ ወዲህ ግን በሰማዕትነት ከማለፉ በፊት በስፔን </w:t>
      </w:r>
      <w:r w:rsidR="00DF78C0">
        <w:rPr>
          <w:rFonts w:ascii="Nyala" w:hAnsi="Nyala"/>
          <w:sz w:val="24"/>
          <w:szCs w:val="24"/>
        </w:rPr>
        <w:t>እንደ</w:t>
      </w:r>
      <w:r w:rsidRPr="00010E20">
        <w:rPr>
          <w:rFonts w:ascii="Nyala" w:hAnsi="Nyala"/>
          <w:sz w:val="24"/>
          <w:szCs w:val="24"/>
        </w:rPr>
        <w:t xml:space="preserve">ሰበከ የሚናገሩ አንዳንድ መዛግብት ተገኝተዋል፡፡ </w:t>
      </w:r>
    </w:p>
    <w:p w:rsidR="00DC5C5D" w:rsidRPr="00A83A46" w:rsidRDefault="00DC5C5D" w:rsidP="0073120B">
      <w:pPr>
        <w:spacing w:after="0" w:line="360" w:lineRule="auto"/>
        <w:jc w:val="both"/>
        <w:rPr>
          <w:rFonts w:ascii="Nyala" w:hAnsi="Nyala"/>
          <w:color w:val="FF0000"/>
          <w:sz w:val="24"/>
          <w:szCs w:val="24"/>
        </w:rPr>
      </w:pPr>
      <w:r w:rsidRPr="00010E20">
        <w:rPr>
          <w:rFonts w:ascii="Nyala" w:hAnsi="Nyala"/>
          <w:sz w:val="24"/>
          <w:szCs w:val="24"/>
        </w:rPr>
        <w:t>በዚህችው ሀገር</w:t>
      </w:r>
      <w:r w:rsidR="000841A9">
        <w:rPr>
          <w:rFonts w:ascii="Nyala" w:hAnsi="Nyala"/>
          <w:sz w:val="24"/>
          <w:szCs w:val="24"/>
        </w:rPr>
        <w:t xml:space="preserve"> 7</w:t>
      </w:r>
      <w:r w:rsidR="003451ED" w:rsidRPr="00010E20">
        <w:rPr>
          <w:rFonts w:ascii="Nyala" w:hAnsi="Nyala"/>
          <w:sz w:val="24"/>
          <w:szCs w:val="24"/>
        </w:rPr>
        <w:t>(ሰ</w:t>
      </w:r>
      <w:r w:rsidRPr="00010E20">
        <w:rPr>
          <w:rFonts w:ascii="Nyala" w:hAnsi="Nyala"/>
          <w:sz w:val="24"/>
          <w:szCs w:val="24"/>
        </w:rPr>
        <w:t xml:space="preserve">ባት) ልዑካንን ሾሞ ሲመለስ </w:t>
      </w:r>
      <w:r w:rsidRPr="000841A9">
        <w:rPr>
          <w:rFonts w:ascii="Nyala" w:hAnsi="Nyala"/>
          <w:color w:val="FF0000"/>
          <w:sz w:val="24"/>
          <w:szCs w:val="24"/>
        </w:rPr>
        <w:t>በኢየሩሳሌም ከተማ በሰማዕትነት እንዳለፈ የስፔን ሊቃውንት</w:t>
      </w:r>
      <w:r w:rsidRPr="00010E20">
        <w:rPr>
          <w:rFonts w:ascii="Nyala" w:hAnsi="Nyala"/>
          <w:sz w:val="24"/>
          <w:szCs w:val="24"/>
        </w:rPr>
        <w:t xml:space="preserve"> ይናገራሉ፡፡ እንዲያውም </w:t>
      </w:r>
      <w:r w:rsidRPr="00A83A46">
        <w:rPr>
          <w:rFonts w:ascii="Nyala" w:hAnsi="Nyala"/>
          <w:color w:val="FF0000"/>
          <w:sz w:val="24"/>
          <w:szCs w:val="24"/>
        </w:rPr>
        <w:t xml:space="preserve">በመካከለኛው ዘመን ዐፅሙን ከኢየሩሳሌም አፍልሰው በስፔን ሳንቲያጎ ያሳረፉት መሆናቸውን ያረፈበትን ቦታ እያሳዩ ይመሠክራሉ፡፡ </w:t>
      </w:r>
    </w:p>
    <w:p w:rsidR="00DC5C5D" w:rsidRPr="00546186" w:rsidRDefault="00DC5C5D" w:rsidP="0073120B">
      <w:pPr>
        <w:pStyle w:val="ListParagraph"/>
        <w:numPr>
          <w:ilvl w:val="0"/>
          <w:numId w:val="9"/>
        </w:numPr>
        <w:spacing w:after="0" w:line="360" w:lineRule="auto"/>
        <w:jc w:val="both"/>
        <w:rPr>
          <w:rFonts w:ascii="Nyala" w:hAnsi="Nyala"/>
          <w:b/>
          <w:sz w:val="24"/>
          <w:szCs w:val="24"/>
        </w:rPr>
      </w:pPr>
      <w:r w:rsidRPr="00546186">
        <w:rPr>
          <w:rFonts w:ascii="Nyala" w:hAnsi="Nyala"/>
          <w:b/>
          <w:sz w:val="24"/>
          <w:szCs w:val="24"/>
        </w:rPr>
        <w:t xml:space="preserve">ሐዋርያው ቅዱስ እንድርያስ </w:t>
      </w:r>
    </w:p>
    <w:p w:rsidR="003128A5" w:rsidRPr="00010E20" w:rsidRDefault="00DC5C5D" w:rsidP="0073120B">
      <w:pPr>
        <w:spacing w:after="0" w:line="360" w:lineRule="auto"/>
        <w:jc w:val="both"/>
        <w:rPr>
          <w:rFonts w:ascii="Nyala" w:eastAsia="MingLiU" w:hAnsi="Nyala" w:cs="MingLiU"/>
          <w:sz w:val="24"/>
          <w:szCs w:val="24"/>
        </w:rPr>
      </w:pPr>
      <w:r w:rsidRPr="00010E20">
        <w:rPr>
          <w:rFonts w:ascii="Nyala" w:hAnsi="Nyala"/>
          <w:sz w:val="24"/>
          <w:szCs w:val="24"/>
        </w:rPr>
        <w:t xml:space="preserve">ሐዋርያው ቅዱስ እንድርያስ </w:t>
      </w:r>
      <w:r w:rsidR="00576DFA" w:rsidRPr="00010E20">
        <w:rPr>
          <w:rFonts w:ascii="Nyala" w:hAnsi="Nyala"/>
          <w:sz w:val="24"/>
          <w:szCs w:val="24"/>
        </w:rPr>
        <w:t xml:space="preserve"> </w:t>
      </w:r>
      <w:r w:rsidR="00613F94" w:rsidRPr="00010E20">
        <w:rPr>
          <w:rFonts w:ascii="Nyala" w:hAnsi="Nyala"/>
          <w:sz w:val="24"/>
          <w:szCs w:val="24"/>
        </w:rPr>
        <w:t xml:space="preserve">በመጀመሪያ የተጠራ ሐዋርያ ነው፡፡ (ዮሐ 1፣ 35-45)የቅዱስ ጴጥሮስ ወንድም ሲሆን ትውልዱም </w:t>
      </w:r>
      <w:r w:rsidR="00613F94" w:rsidRPr="00A83A46">
        <w:rPr>
          <w:rFonts w:ascii="Nyala" w:hAnsi="Nyala"/>
          <w:color w:val="FF0000"/>
          <w:sz w:val="24"/>
          <w:szCs w:val="24"/>
        </w:rPr>
        <w:t>በቤተ ሳይዳ</w:t>
      </w:r>
      <w:r w:rsidR="00613F94" w:rsidRPr="00010E20">
        <w:rPr>
          <w:rFonts w:ascii="Nyala" w:hAnsi="Nyala"/>
          <w:sz w:val="24"/>
          <w:szCs w:val="24"/>
        </w:rPr>
        <w:t xml:space="preserve"> ነው፡፡ በመጀመሪያ </w:t>
      </w:r>
      <w:r w:rsidR="00613F94" w:rsidRPr="00A83A46">
        <w:rPr>
          <w:rFonts w:ascii="Nyala" w:hAnsi="Nyala"/>
          <w:color w:val="FF0000"/>
          <w:sz w:val="24"/>
          <w:szCs w:val="24"/>
        </w:rPr>
        <w:t>የዮሐንስ መጥምቁ ደቀ መዝሙር ነበረ፡፡</w:t>
      </w:r>
      <w:r w:rsidR="00613F94" w:rsidRPr="00010E20">
        <w:rPr>
          <w:rFonts w:ascii="Nyala" w:hAnsi="Nyala"/>
          <w:sz w:val="24"/>
          <w:szCs w:val="24"/>
        </w:rPr>
        <w:t xml:space="preserve"> ነገር ግን ዮሐንስ ‹‹ </w:t>
      </w:r>
      <w:r w:rsidR="00613F94" w:rsidRPr="00A83A46">
        <w:rPr>
          <w:rFonts w:ascii="Nyala" w:hAnsi="Nyala"/>
          <w:color w:val="FF0000"/>
          <w:sz w:val="24"/>
          <w:szCs w:val="24"/>
        </w:rPr>
        <w:t>የዓለምን ኃጢ</w:t>
      </w:r>
      <w:r w:rsidR="00613F94" w:rsidRPr="00A83A46">
        <w:rPr>
          <w:rFonts w:ascii="Nyala" w:eastAsia="MingLiU" w:hAnsi="Nyala" w:cs="MingLiU"/>
          <w:color w:val="FF0000"/>
          <w:sz w:val="24"/>
          <w:szCs w:val="24"/>
        </w:rPr>
        <w:t>አት የሚያስተሠርይ የእግዚአብሔር በግ›</w:t>
      </w:r>
      <w:r w:rsidR="00613F94" w:rsidRPr="00010E20">
        <w:rPr>
          <w:rFonts w:ascii="Nyala" w:eastAsia="MingLiU" w:hAnsi="Nyala" w:cs="MingLiU"/>
          <w:sz w:val="24"/>
          <w:szCs w:val="24"/>
        </w:rPr>
        <w:t xml:space="preserve">›  ብሎ ስለ ጌታችን ሲመሰክር በሰማ ጊዜ ኢየሱስ ክርስቶስን ተከተለ፡፡ </w:t>
      </w:r>
      <w:r w:rsidR="00613F94" w:rsidRPr="00A83A46">
        <w:rPr>
          <w:rFonts w:ascii="Nyala" w:eastAsia="MingLiU" w:hAnsi="Nyala" w:cs="MingLiU"/>
          <w:color w:val="FF0000"/>
          <w:sz w:val="24"/>
          <w:szCs w:val="24"/>
        </w:rPr>
        <w:t>ስሙ 12 ጊዜ በወንጌል ፣ አንድ ጊዜ በሐዋርያት ሥራ ተገልጧል</w:t>
      </w:r>
      <w:r w:rsidR="00613F94" w:rsidRPr="00010E20">
        <w:rPr>
          <w:rFonts w:ascii="Nyala" w:eastAsia="MingLiU" w:hAnsi="Nyala" w:cs="MingLiU"/>
          <w:sz w:val="24"/>
          <w:szCs w:val="24"/>
        </w:rPr>
        <w:t xml:space="preserve">፡፡ </w:t>
      </w:r>
      <w:r w:rsidR="006A26FE" w:rsidRPr="00010E20">
        <w:rPr>
          <w:rFonts w:ascii="Nyala" w:eastAsia="MingLiU" w:hAnsi="Nyala" w:cs="MingLiU"/>
          <w:sz w:val="24"/>
          <w:szCs w:val="24"/>
        </w:rPr>
        <w:t xml:space="preserve">ቅዱስ እንድርያስ ሌሎች መጠሪያ ቅጽል ስሞች ነበሩት፡፡ </w:t>
      </w:r>
    </w:p>
    <w:p w:rsidR="006A26FE" w:rsidRPr="00010E20" w:rsidRDefault="006A26FE" w:rsidP="0073120B">
      <w:pPr>
        <w:pStyle w:val="ListParagraph"/>
        <w:numPr>
          <w:ilvl w:val="0"/>
          <w:numId w:val="11"/>
        </w:numPr>
        <w:spacing w:after="0" w:line="360" w:lineRule="auto"/>
        <w:jc w:val="both"/>
        <w:rPr>
          <w:rFonts w:ascii="Nyala" w:eastAsia="MingLiU" w:hAnsi="Nyala" w:cs="MingLiU"/>
          <w:sz w:val="24"/>
          <w:szCs w:val="24"/>
        </w:rPr>
      </w:pPr>
      <w:r w:rsidRPr="00A83A46">
        <w:rPr>
          <w:rFonts w:ascii="Nyala" w:eastAsia="MingLiU" w:hAnsi="Nyala" w:cs="MingLiU"/>
          <w:color w:val="FF0000"/>
          <w:sz w:val="24"/>
          <w:szCs w:val="24"/>
        </w:rPr>
        <w:t>ፕሮቶክሌቶስ</w:t>
      </w:r>
      <w:r w:rsidRPr="00010E20">
        <w:rPr>
          <w:rFonts w:ascii="Nyala" w:eastAsia="MingLiU" w:hAnsi="Nyala" w:cs="MingLiU"/>
          <w:sz w:val="24"/>
          <w:szCs w:val="24"/>
        </w:rPr>
        <w:t xml:space="preserve">፡- የተጠራ ማለት ነው፡፡ አስቀድሞ ስለተጠራ የተሰጠው ስም ሳይሆን አይቀርም፡፡ </w:t>
      </w:r>
    </w:p>
    <w:p w:rsidR="006A26FE" w:rsidRPr="00010E20" w:rsidRDefault="006A26FE" w:rsidP="0073120B">
      <w:pPr>
        <w:pStyle w:val="ListParagraph"/>
        <w:numPr>
          <w:ilvl w:val="0"/>
          <w:numId w:val="11"/>
        </w:numPr>
        <w:spacing w:after="0" w:line="360" w:lineRule="auto"/>
        <w:jc w:val="both"/>
        <w:rPr>
          <w:rFonts w:ascii="Nyala" w:eastAsia="MingLiU" w:hAnsi="Nyala" w:cs="MingLiU"/>
          <w:sz w:val="24"/>
          <w:szCs w:val="24"/>
        </w:rPr>
      </w:pPr>
      <w:r w:rsidRPr="00A83A46">
        <w:rPr>
          <w:rFonts w:ascii="Nyala" w:eastAsia="MingLiU" w:hAnsi="Nyala" w:cs="MingLiU"/>
          <w:color w:val="FF0000"/>
          <w:sz w:val="24"/>
          <w:szCs w:val="24"/>
        </w:rPr>
        <w:t>አስተባባሪ</w:t>
      </w:r>
      <w:r w:rsidRPr="00010E20">
        <w:rPr>
          <w:rFonts w:ascii="Nyala" w:eastAsia="MingLiU" w:hAnsi="Nyala" w:cs="MingLiU"/>
          <w:sz w:val="24"/>
          <w:szCs w:val="24"/>
        </w:rPr>
        <w:t xml:space="preserve">፡- ከሰው ጋር የመግባባት ችሎታ ስለነበረው በሐዋርያት ዘንድ እንደ አስተባባሪ ይቆጠር ነበር፡፡ </w:t>
      </w:r>
    </w:p>
    <w:p w:rsidR="006A26FE" w:rsidRPr="00010E20" w:rsidRDefault="006A26FE" w:rsidP="0073120B">
      <w:pPr>
        <w:pStyle w:val="ListParagraph"/>
        <w:numPr>
          <w:ilvl w:val="0"/>
          <w:numId w:val="11"/>
        </w:numPr>
        <w:spacing w:after="0" w:line="360" w:lineRule="auto"/>
        <w:jc w:val="both"/>
        <w:rPr>
          <w:rFonts w:ascii="Nyala" w:eastAsia="MingLiU" w:hAnsi="Nyala" w:cs="MingLiU"/>
          <w:sz w:val="24"/>
          <w:szCs w:val="24"/>
        </w:rPr>
      </w:pPr>
      <w:r w:rsidRPr="00232AC0">
        <w:rPr>
          <w:rFonts w:ascii="Nyala" w:eastAsia="MingLiU" w:hAnsi="Nyala" w:cs="MingLiU"/>
          <w:color w:val="FF0000"/>
          <w:sz w:val="24"/>
          <w:szCs w:val="24"/>
        </w:rPr>
        <w:t>የቤተሰብ ሐዋርያ</w:t>
      </w:r>
      <w:r w:rsidRPr="00010E20">
        <w:rPr>
          <w:rFonts w:ascii="Nyala" w:eastAsia="MingLiU" w:hAnsi="Nyala" w:cs="MingLiU"/>
          <w:sz w:val="24"/>
          <w:szCs w:val="24"/>
        </w:rPr>
        <w:t xml:space="preserve">፡- የጌታን ማደሪያ ካየ በኋላ ለወንድሙ ለቅ/ጴጥሮስ በመንገሩ እና የምሥራቹን ለቤተሰቡ በማብሠሩ የተሰጠው ስም ነው፡፡ </w:t>
      </w:r>
    </w:p>
    <w:p w:rsidR="00CE3F2A" w:rsidRPr="00010E20" w:rsidRDefault="00CE3F2A" w:rsidP="0073120B">
      <w:pPr>
        <w:pStyle w:val="ListParagraph"/>
        <w:numPr>
          <w:ilvl w:val="0"/>
          <w:numId w:val="11"/>
        </w:numPr>
        <w:spacing w:after="0" w:line="360" w:lineRule="auto"/>
        <w:jc w:val="both"/>
        <w:rPr>
          <w:rFonts w:ascii="Nyala" w:eastAsia="MingLiU" w:hAnsi="Nyala" w:cs="MingLiU"/>
          <w:sz w:val="24"/>
          <w:szCs w:val="24"/>
        </w:rPr>
      </w:pPr>
      <w:r w:rsidRPr="00232AC0">
        <w:rPr>
          <w:rFonts w:ascii="Nyala" w:eastAsia="MingLiU" w:hAnsi="Nyala" w:cs="MingLiU"/>
          <w:color w:val="FF0000"/>
          <w:sz w:val="24"/>
          <w:szCs w:val="24"/>
        </w:rPr>
        <w:t>የወጣቶች ሐዋርያ</w:t>
      </w:r>
      <w:r w:rsidRPr="00010E20">
        <w:rPr>
          <w:rFonts w:ascii="Nyala" w:eastAsia="MingLiU" w:hAnsi="Nyala" w:cs="MingLiU"/>
          <w:sz w:val="24"/>
          <w:szCs w:val="24"/>
        </w:rPr>
        <w:t xml:space="preserve">፡- ጌታ አምስት እንጀራና ሁለት ዓሣ አበርክቶ ሲያበላ ይህን እንጀራና ዓሣ ይዞ የነበረውን ወጣት ጠርቶ ያስባረከው እሱ በመሆኑ የተሰጠው ስያሜ ነው፡፡ </w:t>
      </w:r>
    </w:p>
    <w:p w:rsidR="00CE3F2A" w:rsidRPr="00010E20" w:rsidRDefault="00CE3F2A" w:rsidP="0073120B">
      <w:pPr>
        <w:spacing w:after="0" w:line="360" w:lineRule="auto"/>
        <w:jc w:val="both"/>
        <w:rPr>
          <w:rFonts w:ascii="Nyala" w:eastAsia="MingLiU" w:hAnsi="Nyala" w:cs="MingLiU"/>
          <w:sz w:val="24"/>
          <w:szCs w:val="24"/>
        </w:rPr>
      </w:pPr>
      <w:r w:rsidRPr="00832B20">
        <w:rPr>
          <w:rFonts w:ascii="Nyala" w:eastAsia="MingLiU" w:hAnsi="Nyala" w:cs="MingLiU"/>
          <w:color w:val="FF0000"/>
          <w:sz w:val="24"/>
          <w:szCs w:val="24"/>
        </w:rPr>
        <w:t>ቅ/አውሳቢዮስ እንደገለፀው</w:t>
      </w:r>
      <w:r w:rsidRPr="00010E20">
        <w:rPr>
          <w:rFonts w:ascii="Nyala" w:eastAsia="MingLiU" w:hAnsi="Nyala" w:cs="MingLiU"/>
          <w:sz w:val="24"/>
          <w:szCs w:val="24"/>
        </w:rPr>
        <w:t xml:space="preserve"> ዛሬ </w:t>
      </w:r>
      <w:r w:rsidRPr="00832B20">
        <w:rPr>
          <w:rFonts w:ascii="Nyala" w:eastAsia="MingLiU" w:hAnsi="Nyala" w:cs="MingLiU"/>
          <w:color w:val="FF0000"/>
          <w:sz w:val="24"/>
          <w:szCs w:val="24"/>
        </w:rPr>
        <w:t>ሩስያ/ ጥንት ስኩቴስ</w:t>
      </w:r>
      <w:r w:rsidRPr="00010E20">
        <w:rPr>
          <w:rFonts w:ascii="Nyala" w:eastAsia="MingLiU" w:hAnsi="Nyala" w:cs="MingLiU"/>
          <w:sz w:val="24"/>
          <w:szCs w:val="24"/>
        </w:rPr>
        <w:t xml:space="preserve"> በተባለ ቦታ ወንጌልን ሰብኳል፡፡ ከዚያም በኋላ </w:t>
      </w:r>
      <w:r w:rsidRPr="00BE3843">
        <w:rPr>
          <w:rFonts w:ascii="Nyala" w:eastAsia="MingLiU" w:hAnsi="Nyala" w:cs="MingLiU"/>
          <w:color w:val="FF0000"/>
          <w:sz w:val="24"/>
          <w:szCs w:val="24"/>
        </w:rPr>
        <w:t>በቢታንያ፣ በገላትያ፣ በሩማን</w:t>
      </w:r>
      <w:r w:rsidRPr="00010E20">
        <w:rPr>
          <w:rFonts w:ascii="Nyala" w:eastAsia="MingLiU" w:hAnsi="Nyala" w:cs="MingLiU"/>
          <w:sz w:val="24"/>
          <w:szCs w:val="24"/>
        </w:rPr>
        <w:t xml:space="preserve"> አስተምሯል፡፡ በመጨረሻም በ60 ዓ.ም ታህሳስ 4 ቀን ግሪክ ውስጥ ሲያስተምር በአካይ አውራጃ </w:t>
      </w:r>
      <w:r w:rsidRPr="00BE3843">
        <w:rPr>
          <w:rFonts w:ascii="Nyala" w:eastAsia="MingLiU" w:hAnsi="Nyala" w:cs="MingLiU"/>
          <w:color w:val="FF0000"/>
          <w:sz w:val="24"/>
          <w:szCs w:val="24"/>
        </w:rPr>
        <w:t>ጳጥሪስ</w:t>
      </w:r>
      <w:r w:rsidRPr="00010E20">
        <w:rPr>
          <w:rFonts w:ascii="Nyala" w:eastAsia="MingLiU" w:hAnsi="Nyala" w:cs="MingLiU"/>
          <w:sz w:val="24"/>
          <w:szCs w:val="24"/>
        </w:rPr>
        <w:t xml:space="preserve"> በተባለች ቦታ</w:t>
      </w:r>
      <w:r w:rsidR="00CD7DF3" w:rsidRPr="00010E20">
        <w:rPr>
          <w:rFonts w:ascii="Nyala" w:eastAsia="MingLiU" w:hAnsi="Nyala" w:cs="MingLiU"/>
          <w:sz w:val="24"/>
          <w:szCs w:val="24"/>
        </w:rPr>
        <w:t xml:space="preserve"> </w:t>
      </w:r>
      <w:r w:rsidR="00CD7DF3" w:rsidRPr="00BE3843">
        <w:rPr>
          <w:rFonts w:ascii="Nyala" w:eastAsia="MingLiU" w:hAnsi="Nyala" w:cs="MingLiU"/>
          <w:color w:val="FF0000"/>
          <w:sz w:val="24"/>
          <w:szCs w:val="24"/>
        </w:rPr>
        <w:t>በX መስቀል ላይ ተሰቅሎ</w:t>
      </w:r>
      <w:r w:rsidRPr="00BE3843">
        <w:rPr>
          <w:rFonts w:ascii="Nyala" w:eastAsia="MingLiU" w:hAnsi="Nyala" w:cs="MingLiU"/>
          <w:color w:val="FF0000"/>
          <w:sz w:val="24"/>
          <w:szCs w:val="24"/>
        </w:rPr>
        <w:t xml:space="preserve"> በሰማዕትነት አርፏል</w:t>
      </w:r>
      <w:r w:rsidRPr="00010E20">
        <w:rPr>
          <w:rFonts w:ascii="Nyala" w:eastAsia="MingLiU" w:hAnsi="Nyala" w:cs="MingLiU"/>
          <w:sz w:val="24"/>
          <w:szCs w:val="24"/>
        </w:rPr>
        <w:t xml:space="preserve">፡፡ </w:t>
      </w:r>
    </w:p>
    <w:p w:rsidR="000304D5" w:rsidRPr="00010E20" w:rsidRDefault="00C9145B" w:rsidP="0073120B">
      <w:pPr>
        <w:spacing w:after="0" w:line="360" w:lineRule="auto"/>
        <w:jc w:val="both"/>
        <w:rPr>
          <w:rFonts w:ascii="Nyala" w:eastAsia="MingLiU" w:hAnsi="Nyala" w:cs="MingLiU"/>
          <w:sz w:val="24"/>
          <w:szCs w:val="24"/>
        </w:rPr>
      </w:pPr>
      <w:r w:rsidRPr="00245751">
        <w:rPr>
          <w:rFonts w:ascii="Nyala" w:eastAsia="MingLiU" w:hAnsi="Nyala" w:cs="MingLiU"/>
          <w:color w:val="FF0000"/>
          <w:sz w:val="24"/>
          <w:szCs w:val="24"/>
        </w:rPr>
        <w:t>በ357 ዓ.ም ንጉሥ ቆስጠንጢኖስ የሐ/ እንድርያስን ዐፅም ከጳጥራስ ወደ ቁስጥንጥንያ አስመጣው፡፡</w:t>
      </w:r>
      <w:r w:rsidRPr="00010E20">
        <w:rPr>
          <w:rFonts w:ascii="Nyala" w:eastAsia="MingLiU" w:hAnsi="Nyala" w:cs="MingLiU"/>
          <w:sz w:val="24"/>
          <w:szCs w:val="24"/>
        </w:rPr>
        <w:t xml:space="preserve"> በ8ኛ መቶ ክ/ዘ </w:t>
      </w:r>
      <w:r w:rsidRPr="00245751">
        <w:rPr>
          <w:rFonts w:ascii="Nyala" w:eastAsia="MingLiU" w:hAnsi="Nyala" w:cs="MingLiU"/>
          <w:color w:val="FF0000"/>
          <w:sz w:val="24"/>
          <w:szCs w:val="24"/>
        </w:rPr>
        <w:t>ሬጉሎስ የተባለ መነኩሴ የቀኝ እጁን ጣቶች ወደ ስኮትላንድ</w:t>
      </w:r>
      <w:r w:rsidRPr="00010E20">
        <w:rPr>
          <w:rFonts w:ascii="Nyala" w:eastAsia="MingLiU" w:hAnsi="Nyala" w:cs="MingLiU"/>
          <w:sz w:val="24"/>
          <w:szCs w:val="24"/>
        </w:rPr>
        <w:t xml:space="preserve"> ወሰዳቸው፡፡ ስኮትላንዶች ጠባቂያችን ነው ብለው ያከብሩታል፡፡ </w:t>
      </w:r>
    </w:p>
    <w:p w:rsidR="005F6516" w:rsidRPr="00546186" w:rsidRDefault="005F6516"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lastRenderedPageBreak/>
        <w:t xml:space="preserve">ሐዋርያው ቅዱስ ዮሐንስ </w:t>
      </w:r>
    </w:p>
    <w:p w:rsidR="005F6516" w:rsidRPr="00010E20" w:rsidRDefault="005F6516"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ሐዋርያው ቅዱስ ዮሐንስ ብዙ ስሞች ያሉት ሐዋርያ ነው፡፡ </w:t>
      </w:r>
    </w:p>
    <w:p w:rsidR="005F6516" w:rsidRPr="00010E20" w:rsidRDefault="005F6516" w:rsidP="0073120B">
      <w:pPr>
        <w:pStyle w:val="ListParagraph"/>
        <w:numPr>
          <w:ilvl w:val="0"/>
          <w:numId w:val="12"/>
        </w:num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ጌታ ይወደው የነበረ ( </w:t>
      </w:r>
      <w:r w:rsidRPr="00245751">
        <w:rPr>
          <w:rFonts w:ascii="Nyala" w:eastAsia="MingLiU" w:hAnsi="Nyala" w:cs="MingLiU"/>
          <w:color w:val="FF0000"/>
          <w:sz w:val="24"/>
          <w:szCs w:val="24"/>
        </w:rPr>
        <w:t>ፍቁረ እግዚእ)</w:t>
      </w:r>
      <w:r w:rsidRPr="00010E20">
        <w:rPr>
          <w:rFonts w:ascii="Nyala" w:eastAsia="MingLiU" w:hAnsi="Nyala" w:cs="MingLiU"/>
          <w:sz w:val="24"/>
          <w:szCs w:val="24"/>
        </w:rPr>
        <w:t xml:space="preserve"> በሕይወቱ እና በኑሮው ጌታን ለመምሰል ይጥር ስለነበር ጌታ ይወደው ነበር፡፡ በቤተክርስቲያን ትውፊት አንደሚተረከው አንድ ቀን ጌታ መታጠቂያውን ፈትቶ ባስቀመጠው ወቅት አንስቶ በመታጠቁ ፍትወት ሥጋዊ ወደማዊ ጠፍቶለት ኑሮው እንደ መላእክት ሆኖለታል፡፡ </w:t>
      </w:r>
    </w:p>
    <w:p w:rsidR="005F6516" w:rsidRPr="00010E20" w:rsidRDefault="005F6516" w:rsidP="0073120B">
      <w:pPr>
        <w:pStyle w:val="ListParagraph"/>
        <w:numPr>
          <w:ilvl w:val="0"/>
          <w:numId w:val="12"/>
        </w:numPr>
        <w:spacing w:after="0" w:line="360" w:lineRule="auto"/>
        <w:jc w:val="both"/>
        <w:rPr>
          <w:rFonts w:ascii="Nyala" w:eastAsia="MingLiU" w:hAnsi="Nyala" w:cs="MingLiU"/>
          <w:sz w:val="24"/>
          <w:szCs w:val="24"/>
        </w:rPr>
      </w:pPr>
      <w:r w:rsidRPr="001911D1">
        <w:rPr>
          <w:rFonts w:ascii="Nyala" w:eastAsia="MingLiU" w:hAnsi="Nyala" w:cs="MingLiU"/>
          <w:color w:val="FF0000"/>
          <w:sz w:val="24"/>
          <w:szCs w:val="24"/>
        </w:rPr>
        <w:t>ወልደ ዘብዴዎስ</w:t>
      </w:r>
      <w:r w:rsidRPr="00010E20">
        <w:rPr>
          <w:rFonts w:ascii="Nyala" w:eastAsia="MingLiU" w:hAnsi="Nyala" w:cs="MingLiU"/>
          <w:sz w:val="24"/>
          <w:szCs w:val="24"/>
        </w:rPr>
        <w:t xml:space="preserve"> ፡- አባቱ ዘብዴዎስ ስለሆነ ይህን ስም አግኝቷል፡፡ </w:t>
      </w:r>
    </w:p>
    <w:p w:rsidR="005F6516" w:rsidRPr="00010E20" w:rsidRDefault="005F6516" w:rsidP="0073120B">
      <w:pPr>
        <w:pStyle w:val="ListParagraph"/>
        <w:numPr>
          <w:ilvl w:val="0"/>
          <w:numId w:val="12"/>
        </w:numPr>
        <w:spacing w:after="0" w:line="360" w:lineRule="auto"/>
        <w:jc w:val="both"/>
        <w:rPr>
          <w:rFonts w:ascii="Nyala" w:eastAsia="MingLiU" w:hAnsi="Nyala" w:cs="MingLiU"/>
          <w:sz w:val="24"/>
          <w:szCs w:val="24"/>
        </w:rPr>
      </w:pPr>
      <w:r w:rsidRPr="001911D1">
        <w:rPr>
          <w:rFonts w:ascii="Nyala" w:eastAsia="MingLiU" w:hAnsi="Nyala" w:cs="MingLiU"/>
          <w:color w:val="FF0000"/>
          <w:sz w:val="24"/>
          <w:szCs w:val="24"/>
        </w:rPr>
        <w:t>ወልደ ነጎድጓድ</w:t>
      </w:r>
      <w:r w:rsidRPr="00010E20">
        <w:rPr>
          <w:rFonts w:ascii="Nyala" w:eastAsia="MingLiU" w:hAnsi="Nyala" w:cs="MingLiU"/>
          <w:sz w:val="24"/>
          <w:szCs w:val="24"/>
        </w:rPr>
        <w:t xml:space="preserve">፡- ለጌታችን ባለው ኃይል ቅንዓትና ከወንድሙ ጋር ሆነው ባሳዩት የኃይል ሥራ ጌታችን </w:t>
      </w:r>
      <w:r w:rsidRPr="00A26850">
        <w:rPr>
          <w:rFonts w:ascii="Nyala" w:eastAsia="MingLiU" w:hAnsi="Nyala" w:cs="MingLiU"/>
          <w:color w:val="FF0000"/>
          <w:sz w:val="24"/>
          <w:szCs w:val="24"/>
        </w:rPr>
        <w:t>ወልደ ነጎድጓድ(ቦኤኔርጌስ)</w:t>
      </w:r>
      <w:r w:rsidRPr="00010E20">
        <w:rPr>
          <w:rFonts w:ascii="Nyala" w:eastAsia="MingLiU" w:hAnsi="Nyala" w:cs="MingLiU"/>
          <w:sz w:val="24"/>
          <w:szCs w:val="24"/>
        </w:rPr>
        <w:t xml:space="preserve"> ብሏቸዋል፡፡ (ማር 3፣ 17፤ ሉቃ 9፣49-54)</w:t>
      </w:r>
    </w:p>
    <w:p w:rsidR="005F6516" w:rsidRPr="00010E20" w:rsidRDefault="00DC66D4" w:rsidP="0073120B">
      <w:pPr>
        <w:pStyle w:val="ListParagraph"/>
        <w:numPr>
          <w:ilvl w:val="0"/>
          <w:numId w:val="12"/>
        </w:numPr>
        <w:spacing w:after="0" w:line="360" w:lineRule="auto"/>
        <w:jc w:val="both"/>
        <w:rPr>
          <w:rFonts w:ascii="Nyala" w:eastAsia="MingLiU" w:hAnsi="Nyala" w:cs="MingLiU"/>
          <w:sz w:val="24"/>
          <w:szCs w:val="24"/>
        </w:rPr>
      </w:pPr>
      <w:r w:rsidRPr="001911D1">
        <w:rPr>
          <w:rFonts w:ascii="Nyala" w:eastAsia="MingLiU" w:hAnsi="Nyala" w:cs="MingLiU"/>
          <w:color w:val="FF0000"/>
          <w:sz w:val="24"/>
          <w:szCs w:val="24"/>
        </w:rPr>
        <w:t>ነባቤ መለኮት</w:t>
      </w:r>
      <w:r w:rsidRPr="00010E20">
        <w:rPr>
          <w:rFonts w:ascii="Nyala" w:eastAsia="MingLiU" w:hAnsi="Nyala" w:cs="MingLiU"/>
          <w:sz w:val="24"/>
          <w:szCs w:val="24"/>
        </w:rPr>
        <w:t xml:space="preserve"> </w:t>
      </w:r>
      <w:r w:rsidRPr="001911D1">
        <w:rPr>
          <w:rFonts w:ascii="Nyala" w:eastAsia="MingLiU" w:hAnsi="Nyala" w:cs="MingLiU"/>
          <w:color w:val="FF0000"/>
          <w:sz w:val="24"/>
          <w:szCs w:val="24"/>
        </w:rPr>
        <w:t>(ታኦሎጎስ)</w:t>
      </w:r>
      <w:r w:rsidRPr="00010E20">
        <w:rPr>
          <w:rFonts w:ascii="Nyala" w:eastAsia="MingLiU" w:hAnsi="Nyala" w:cs="MingLiU"/>
          <w:sz w:val="24"/>
          <w:szCs w:val="24"/>
        </w:rPr>
        <w:t xml:space="preserve"> ነገረ መለኮትን ከሌሎች በበለጠ አምልቶ አስፍቶ ፣ አልቆ አጥልቆ በማስተማሩ ነባቤ መለኮት ተሰኝቷል፡፡ </w:t>
      </w:r>
    </w:p>
    <w:p w:rsidR="00DC66D4" w:rsidRPr="00010E20" w:rsidRDefault="00DC66D4" w:rsidP="0073120B">
      <w:pPr>
        <w:pStyle w:val="ListParagraph"/>
        <w:numPr>
          <w:ilvl w:val="0"/>
          <w:numId w:val="12"/>
        </w:numPr>
        <w:spacing w:after="0" w:line="360" w:lineRule="auto"/>
        <w:jc w:val="both"/>
        <w:rPr>
          <w:rFonts w:ascii="Nyala" w:eastAsia="MingLiU" w:hAnsi="Nyala" w:cs="MingLiU"/>
          <w:sz w:val="24"/>
          <w:szCs w:val="24"/>
        </w:rPr>
      </w:pPr>
      <w:r w:rsidRPr="00712DD6">
        <w:rPr>
          <w:rFonts w:ascii="Nyala" w:eastAsia="MingLiU" w:hAnsi="Nyala" w:cs="MingLiU"/>
          <w:color w:val="FF0000"/>
          <w:sz w:val="24"/>
          <w:szCs w:val="24"/>
        </w:rPr>
        <w:t>አቡቀለምሲስ፡</w:t>
      </w:r>
      <w:r w:rsidRPr="00010E20">
        <w:rPr>
          <w:rFonts w:ascii="Nyala" w:eastAsia="MingLiU" w:hAnsi="Nyala" w:cs="MingLiU"/>
          <w:sz w:val="24"/>
          <w:szCs w:val="24"/>
        </w:rPr>
        <w:t xml:space="preserve">- ቃሉ የግሪክ ሲሆን ( </w:t>
      </w:r>
      <w:r w:rsidRPr="00282DA1">
        <w:rPr>
          <w:rFonts w:ascii="Nyala" w:eastAsia="MingLiU" w:hAnsi="Nyala" w:cs="MingLiU"/>
          <w:color w:val="FF0000"/>
          <w:sz w:val="24"/>
          <w:szCs w:val="24"/>
        </w:rPr>
        <w:t>ባለ ራዕይ)</w:t>
      </w:r>
      <w:r w:rsidRPr="00010E20">
        <w:rPr>
          <w:rFonts w:ascii="Nyala" w:eastAsia="MingLiU" w:hAnsi="Nyala" w:cs="MingLiU"/>
          <w:sz w:val="24"/>
          <w:szCs w:val="24"/>
        </w:rPr>
        <w:t xml:space="preserve"> ማለት </w:t>
      </w:r>
      <w:r w:rsidR="00273FD7">
        <w:rPr>
          <w:rFonts w:ascii="Nyala" w:eastAsia="MingLiU" w:hAnsi="Nyala" w:cs="MingLiU"/>
          <w:sz w:val="24"/>
          <w:szCs w:val="24"/>
        </w:rPr>
        <w:t>ነው</w:t>
      </w:r>
      <w:r w:rsidRPr="00010E20">
        <w:rPr>
          <w:rFonts w:ascii="Nyala" w:eastAsia="MingLiU" w:hAnsi="Nyala" w:cs="MingLiU"/>
          <w:sz w:val="24"/>
          <w:szCs w:val="24"/>
        </w:rPr>
        <w:t xml:space="preserve">፡፡ ኃላፊያትንና መጻዕያትን በራዕዩ ስለገለጠ ዮሐንስ አቡቀለምሲስ ተብሏል፡፡ </w:t>
      </w:r>
    </w:p>
    <w:p w:rsidR="00DC66D4" w:rsidRPr="00010E20" w:rsidRDefault="00DC66D4" w:rsidP="0073120B">
      <w:pPr>
        <w:pStyle w:val="ListParagraph"/>
        <w:numPr>
          <w:ilvl w:val="0"/>
          <w:numId w:val="12"/>
        </w:numPr>
        <w:spacing w:after="0" w:line="360" w:lineRule="auto"/>
        <w:jc w:val="both"/>
        <w:rPr>
          <w:rFonts w:ascii="Nyala" w:eastAsia="MingLiU" w:hAnsi="Nyala" w:cs="MingLiU"/>
          <w:sz w:val="24"/>
          <w:szCs w:val="24"/>
        </w:rPr>
      </w:pPr>
      <w:r w:rsidRPr="00712DD6">
        <w:rPr>
          <w:rFonts w:ascii="Nyala" w:eastAsia="MingLiU" w:hAnsi="Nyala" w:cs="MingLiU"/>
          <w:color w:val="FF0000"/>
          <w:sz w:val="24"/>
          <w:szCs w:val="24"/>
        </w:rPr>
        <w:t>ቁጽረ ገጽ፡-</w:t>
      </w:r>
      <w:r w:rsidRPr="00010E20">
        <w:rPr>
          <w:rFonts w:ascii="Nyala" w:eastAsia="MingLiU" w:hAnsi="Nyala" w:cs="MingLiU"/>
          <w:sz w:val="24"/>
          <w:szCs w:val="24"/>
        </w:rPr>
        <w:t xml:space="preserve"> ፊቱ በሐዘን የተቋጠረ፡፡ </w:t>
      </w:r>
      <w:r w:rsidRPr="00282DA1">
        <w:rPr>
          <w:rFonts w:ascii="Nyala" w:eastAsia="MingLiU" w:hAnsi="Nyala" w:cs="MingLiU"/>
          <w:color w:val="FF0000"/>
          <w:sz w:val="24"/>
          <w:szCs w:val="24"/>
        </w:rPr>
        <w:t>በዕለተ ዓርብ በእግረ መስቀሉ ተገኝቶ የጌታችንን መከራ መስቀል በማየቱ ከዚያች ዕለት ጀምሮ ፊቱ በሐዘን ተቋጥሮ</w:t>
      </w:r>
      <w:r w:rsidRPr="00010E20">
        <w:rPr>
          <w:rFonts w:ascii="Nyala" w:eastAsia="MingLiU" w:hAnsi="Nyala" w:cs="MingLiU"/>
          <w:sz w:val="24"/>
          <w:szCs w:val="24"/>
        </w:rPr>
        <w:t xml:space="preserve"> ይኖር ስለነበር ይህ ስም ተሰጥቶታል፡፡ </w:t>
      </w:r>
    </w:p>
    <w:p w:rsidR="00212F9E" w:rsidRPr="00010E20" w:rsidRDefault="00212F9E" w:rsidP="0073120B">
      <w:pPr>
        <w:spacing w:after="0" w:line="360" w:lineRule="auto"/>
        <w:jc w:val="both"/>
        <w:rPr>
          <w:rFonts w:ascii="Nyala" w:eastAsia="MingLiU" w:hAnsi="Nyala" w:cs="MingLiU"/>
          <w:sz w:val="24"/>
          <w:szCs w:val="24"/>
        </w:rPr>
      </w:pPr>
    </w:p>
    <w:p w:rsidR="00212F9E" w:rsidRPr="00010E20" w:rsidRDefault="00212F9E"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ቅዱስ ዮሐንስ </w:t>
      </w:r>
      <w:r w:rsidRPr="0030209A">
        <w:rPr>
          <w:rFonts w:ascii="Nyala" w:eastAsia="MingLiU" w:hAnsi="Nyala" w:cs="MingLiU"/>
          <w:color w:val="FF0000"/>
          <w:sz w:val="24"/>
          <w:szCs w:val="24"/>
        </w:rPr>
        <w:t>ሀገሩ ገሊላ</w:t>
      </w:r>
      <w:r w:rsidRPr="00010E20">
        <w:rPr>
          <w:rFonts w:ascii="Nyala" w:eastAsia="MingLiU" w:hAnsi="Nyala" w:cs="MingLiU"/>
          <w:sz w:val="24"/>
          <w:szCs w:val="24"/>
        </w:rPr>
        <w:t xml:space="preserve"> አውራጃ ነው፡፡ </w:t>
      </w:r>
      <w:r w:rsidRPr="0030209A">
        <w:rPr>
          <w:rFonts w:ascii="Nyala" w:eastAsia="MingLiU" w:hAnsi="Nyala" w:cs="MingLiU"/>
          <w:color w:val="FF0000"/>
          <w:sz w:val="24"/>
          <w:szCs w:val="24"/>
        </w:rPr>
        <w:t>ከወንድሙ ከቅ/ያዕቆብ እና ከአባቱ ከዘብዴዎስ ጋር ዓሣ እያጠመደ ይኖር ነበር</w:t>
      </w:r>
      <w:r w:rsidRPr="00010E20">
        <w:rPr>
          <w:rFonts w:ascii="Nyala" w:eastAsia="MingLiU" w:hAnsi="Nyala" w:cs="MingLiU"/>
          <w:sz w:val="24"/>
          <w:szCs w:val="24"/>
        </w:rPr>
        <w:t xml:space="preserve">፡፡ የቤተ ክርስቲያን ትውፊት መሠረት እናቱ </w:t>
      </w:r>
      <w:r w:rsidRPr="00F4799D">
        <w:rPr>
          <w:rFonts w:ascii="Nyala" w:eastAsia="MingLiU" w:hAnsi="Nyala" w:cs="MingLiU"/>
          <w:color w:val="FF0000"/>
          <w:sz w:val="24"/>
          <w:szCs w:val="24"/>
        </w:rPr>
        <w:t>ማርያም</w:t>
      </w:r>
      <w:r w:rsidRPr="00010E20">
        <w:rPr>
          <w:rFonts w:ascii="Nyala" w:eastAsia="MingLiU" w:hAnsi="Nyala" w:cs="MingLiU"/>
          <w:sz w:val="24"/>
          <w:szCs w:val="24"/>
        </w:rPr>
        <w:t xml:space="preserve"> ትባል ነበር፡፡ ከ36ቱ ቅዱሳት አንስት አንዷ ናት፡፡ </w:t>
      </w:r>
    </w:p>
    <w:p w:rsidR="00212F9E" w:rsidRPr="00010E20" w:rsidRDefault="00212F9E"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ቅዱስ ዮሐንስ ጌታን ሳይለይ በመከራው ጊዜ እስከ </w:t>
      </w:r>
      <w:r w:rsidRPr="00F4799D">
        <w:rPr>
          <w:rFonts w:ascii="Nyala" w:eastAsia="MingLiU" w:hAnsi="Nyala" w:cs="MingLiU"/>
          <w:color w:val="FF0000"/>
          <w:sz w:val="24"/>
          <w:szCs w:val="24"/>
        </w:rPr>
        <w:t>እግረ መስቀሉ ድረስ የተከተለ ሐዋርያ</w:t>
      </w:r>
      <w:r w:rsidRPr="00010E20">
        <w:rPr>
          <w:rFonts w:ascii="Nyala" w:eastAsia="MingLiU" w:hAnsi="Nyala" w:cs="MingLiU"/>
          <w:sz w:val="24"/>
          <w:szCs w:val="24"/>
        </w:rPr>
        <w:t xml:space="preserve"> ነው፡፡ እንዲያውም በዚያች በዕለተ ዓርብ ያየው የጌታ መከራ ትዝ እያለው ተረፈ ዕድሜውን የፈጸመው </w:t>
      </w:r>
      <w:r w:rsidRPr="001B1166">
        <w:rPr>
          <w:rFonts w:ascii="Nyala" w:eastAsia="MingLiU" w:hAnsi="Nyala" w:cs="MingLiU"/>
          <w:color w:val="FF0000"/>
          <w:sz w:val="24"/>
          <w:szCs w:val="24"/>
        </w:rPr>
        <w:t>በዕንባ</w:t>
      </w:r>
      <w:r w:rsidRPr="00010E20">
        <w:rPr>
          <w:rFonts w:ascii="Nyala" w:eastAsia="MingLiU" w:hAnsi="Nyala" w:cs="MingLiU"/>
          <w:sz w:val="24"/>
          <w:szCs w:val="24"/>
        </w:rPr>
        <w:t xml:space="preserve"> ነው፡፡ የተጠራው ገና በወጣትነት ዕድሜው ሲሆን በዚህ ምድር ላይ የኖረው </w:t>
      </w:r>
      <w:r w:rsidRPr="006D2734">
        <w:rPr>
          <w:rFonts w:ascii="Nyala" w:eastAsia="MingLiU" w:hAnsi="Nyala" w:cs="MingLiU"/>
          <w:color w:val="FF0000"/>
          <w:sz w:val="24"/>
          <w:szCs w:val="24"/>
        </w:rPr>
        <w:t>ለ99 ዓመታት</w:t>
      </w:r>
      <w:r w:rsidRPr="00010E20">
        <w:rPr>
          <w:rFonts w:ascii="Nyala" w:eastAsia="MingLiU" w:hAnsi="Nyala" w:cs="MingLiU"/>
          <w:sz w:val="24"/>
          <w:szCs w:val="24"/>
        </w:rPr>
        <w:t xml:space="preserve"> ያህል ነው፡፡  </w:t>
      </w:r>
    </w:p>
    <w:p w:rsidR="00212F9E" w:rsidRPr="00010E20" w:rsidRDefault="00212F9E"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ቅዱስ ዮሐንስ </w:t>
      </w:r>
      <w:r w:rsidRPr="00362043">
        <w:rPr>
          <w:rFonts w:ascii="Nyala" w:eastAsia="MingLiU" w:hAnsi="Nyala" w:cs="MingLiU"/>
          <w:color w:val="FF0000"/>
          <w:sz w:val="24"/>
          <w:szCs w:val="24"/>
        </w:rPr>
        <w:t>በዕለተ ዓርብ በእግረ መስቀሉ ስር ተገኝቶ እመቤታችንን በእናትነት የተቀበለ፣</w:t>
      </w:r>
      <w:r w:rsidRPr="00010E20">
        <w:rPr>
          <w:rFonts w:ascii="Nyala" w:eastAsia="MingLiU" w:hAnsi="Nyala" w:cs="MingLiU"/>
          <w:sz w:val="24"/>
          <w:szCs w:val="24"/>
        </w:rPr>
        <w:t xml:space="preserve"> </w:t>
      </w:r>
      <w:r w:rsidRPr="00362043">
        <w:rPr>
          <w:rFonts w:ascii="Nyala" w:eastAsia="MingLiU" w:hAnsi="Nyala" w:cs="MingLiU"/>
          <w:color w:val="FF0000"/>
          <w:sz w:val="24"/>
          <w:szCs w:val="24"/>
        </w:rPr>
        <w:t>የጌታን የሥነ ስቅለት ሥዕል የሳለ፣አምስት ያክል መጻሕፍትን የጻፈ ሐዋርያ</w:t>
      </w:r>
      <w:r w:rsidRPr="00010E20">
        <w:rPr>
          <w:rFonts w:ascii="Nyala" w:eastAsia="MingLiU" w:hAnsi="Nyala" w:cs="MingLiU"/>
          <w:sz w:val="24"/>
          <w:szCs w:val="24"/>
        </w:rPr>
        <w:t xml:space="preserve"> ነው፡፡ </w:t>
      </w:r>
    </w:p>
    <w:p w:rsidR="00212F9E" w:rsidRPr="00546186" w:rsidRDefault="00212F9E"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t xml:space="preserve">ሐዋርያው ቅዱስ ፊልጶስ </w:t>
      </w:r>
    </w:p>
    <w:p w:rsidR="00212F9E" w:rsidRPr="00010E20" w:rsidRDefault="00212F9E"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ሀገሩ </w:t>
      </w:r>
      <w:r w:rsidRPr="007D30BD">
        <w:rPr>
          <w:rFonts w:ascii="Nyala" w:eastAsia="MingLiU" w:hAnsi="Nyala" w:cs="MingLiU"/>
          <w:color w:val="FF0000"/>
          <w:sz w:val="24"/>
          <w:szCs w:val="24"/>
        </w:rPr>
        <w:t>ቤተ ሳይዳ</w:t>
      </w:r>
      <w:r w:rsidRPr="00010E20">
        <w:rPr>
          <w:rFonts w:ascii="Nyala" w:eastAsia="MingLiU" w:hAnsi="Nyala" w:cs="MingLiU"/>
          <w:sz w:val="24"/>
          <w:szCs w:val="24"/>
        </w:rPr>
        <w:t xml:space="preserve"> ነው፡፡ </w:t>
      </w:r>
      <w:r w:rsidR="009253BE" w:rsidRPr="00010E20">
        <w:rPr>
          <w:rFonts w:ascii="Nyala" w:eastAsia="MingLiU" w:hAnsi="Nyala" w:cs="MingLiU"/>
          <w:sz w:val="24"/>
          <w:szCs w:val="24"/>
        </w:rPr>
        <w:t xml:space="preserve">( ዮሐ 1፣ 44) </w:t>
      </w:r>
      <w:r w:rsidR="009253BE" w:rsidRPr="007D30BD">
        <w:rPr>
          <w:rFonts w:ascii="Nyala" w:eastAsia="MingLiU" w:hAnsi="Nyala" w:cs="MingLiU"/>
          <w:color w:val="FF0000"/>
          <w:sz w:val="24"/>
          <w:szCs w:val="24"/>
        </w:rPr>
        <w:t>ናትናኤልን ወደ ጌታ ያቀረበው እርሱ</w:t>
      </w:r>
      <w:r w:rsidR="009253BE" w:rsidRPr="00010E20">
        <w:rPr>
          <w:rFonts w:ascii="Nyala" w:eastAsia="MingLiU" w:hAnsi="Nyala" w:cs="MingLiU"/>
          <w:sz w:val="24"/>
          <w:szCs w:val="24"/>
        </w:rPr>
        <w:t xml:space="preserve"> ነው፡፡ </w:t>
      </w:r>
      <w:r w:rsidR="009253BE" w:rsidRPr="007D30BD">
        <w:rPr>
          <w:rFonts w:ascii="Nyala" w:eastAsia="MingLiU" w:hAnsi="Nyala" w:cs="MingLiU"/>
          <w:color w:val="FF0000"/>
          <w:sz w:val="24"/>
          <w:szCs w:val="24"/>
        </w:rPr>
        <w:t>ዮሐ 1፣ 46 ጌታችን 5000 ሕዝብ በመገበ ጊዜ የሕዝቡን ብዛት ተመልክቶ ለዚህ ሁሉ የሚበቃ እንጅራ የለንም ያለው ይህ ሐዋርያ</w:t>
      </w:r>
      <w:r w:rsidR="009253BE" w:rsidRPr="00010E20">
        <w:rPr>
          <w:rFonts w:ascii="Nyala" w:eastAsia="MingLiU" w:hAnsi="Nyala" w:cs="MingLiU"/>
          <w:sz w:val="24"/>
          <w:szCs w:val="24"/>
        </w:rPr>
        <w:t xml:space="preserve"> ነው፡፡ ‹‹ </w:t>
      </w:r>
      <w:r w:rsidR="009253BE" w:rsidRPr="007D30BD">
        <w:rPr>
          <w:rFonts w:ascii="Nyala" w:eastAsia="MingLiU" w:hAnsi="Nyala" w:cs="MingLiU"/>
          <w:color w:val="FF0000"/>
          <w:sz w:val="24"/>
          <w:szCs w:val="24"/>
        </w:rPr>
        <w:t>ጌታ ሆይ አብን አሳየንና ይበቃናል</w:t>
      </w:r>
      <w:r w:rsidR="009253BE" w:rsidRPr="00010E20">
        <w:rPr>
          <w:rFonts w:ascii="Nyala" w:eastAsia="MingLiU" w:hAnsi="Nyala" w:cs="MingLiU"/>
          <w:sz w:val="24"/>
          <w:szCs w:val="24"/>
        </w:rPr>
        <w:t xml:space="preserve">›› ብሎ ጌታችንን በየዋህነት በመጠየቁ </w:t>
      </w:r>
      <w:r w:rsidR="009253BE" w:rsidRPr="0088069A">
        <w:rPr>
          <w:rFonts w:ascii="Nyala" w:eastAsia="MingLiU" w:hAnsi="Nyala" w:cs="MingLiU"/>
          <w:color w:val="FF0000"/>
          <w:sz w:val="24"/>
          <w:szCs w:val="24"/>
        </w:rPr>
        <w:t>ምሥጢረ ሥላሴን</w:t>
      </w:r>
      <w:r w:rsidR="009253BE" w:rsidRPr="00010E20">
        <w:rPr>
          <w:rFonts w:ascii="Nyala" w:eastAsia="MingLiU" w:hAnsi="Nyala" w:cs="MingLiU"/>
          <w:sz w:val="24"/>
          <w:szCs w:val="24"/>
        </w:rPr>
        <w:t xml:space="preserve"> ለመማር በቅቷል፡፡ (ዮሐ 14፣8)</w:t>
      </w:r>
    </w:p>
    <w:p w:rsidR="009253BE" w:rsidRDefault="009253BE"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ጌታችን መድኃኒታችን ኢየሱስ ክርስቶስ ከዐረገ በኋላ ሐዋርያው </w:t>
      </w:r>
      <w:r w:rsidRPr="007E06FD">
        <w:rPr>
          <w:rFonts w:ascii="Nyala" w:eastAsia="MingLiU" w:hAnsi="Nyala" w:cs="MingLiU"/>
          <w:color w:val="FF0000"/>
          <w:sz w:val="24"/>
          <w:szCs w:val="24"/>
        </w:rPr>
        <w:t>ፊልጶስ በፍርግያ፣ በሰማርያና በጋዛ ወንጌልን ሰብኳል</w:t>
      </w:r>
      <w:r w:rsidRPr="00010E20">
        <w:rPr>
          <w:rFonts w:ascii="Nyala" w:eastAsia="MingLiU" w:hAnsi="Nyala" w:cs="MingLiU"/>
          <w:sz w:val="24"/>
          <w:szCs w:val="24"/>
        </w:rPr>
        <w:t xml:space="preserve">፡፡ ብዙ ታሪክ ጸሐፊዎች ሐዋርያውን </w:t>
      </w:r>
      <w:r w:rsidRPr="008F2C48">
        <w:rPr>
          <w:rFonts w:ascii="Nyala" w:eastAsia="MingLiU" w:hAnsi="Nyala" w:cs="MingLiU"/>
          <w:color w:val="FF0000"/>
          <w:sz w:val="24"/>
          <w:szCs w:val="24"/>
        </w:rPr>
        <w:t>ከዲያቆኑ ፊልጶስ ጋር ያምታቱታል፡፡</w:t>
      </w:r>
      <w:r w:rsidRPr="00010E20">
        <w:rPr>
          <w:rFonts w:ascii="Nyala" w:eastAsia="MingLiU" w:hAnsi="Nyala" w:cs="MingLiU"/>
          <w:sz w:val="24"/>
          <w:szCs w:val="24"/>
        </w:rPr>
        <w:t xml:space="preserve"> </w:t>
      </w:r>
      <w:r w:rsidRPr="00237509">
        <w:rPr>
          <w:rFonts w:ascii="Nyala" w:eastAsia="MingLiU" w:hAnsi="Nyala" w:cs="MingLiU"/>
          <w:color w:val="FF0000"/>
          <w:sz w:val="24"/>
          <w:szCs w:val="24"/>
        </w:rPr>
        <w:t>ዲያቆኑ ፊልጶስ በሐዋርያት አሳሳቢነት ማኅበረ ምእመናንን ሊያገለግሉ ከተመረጡት ሰባቱ ዲያቆናት መካከል አንዱ ነው፡፡</w:t>
      </w:r>
      <w:r w:rsidRPr="00010E20">
        <w:rPr>
          <w:rFonts w:ascii="Nyala" w:eastAsia="MingLiU" w:hAnsi="Nyala" w:cs="MingLiU"/>
          <w:sz w:val="24"/>
          <w:szCs w:val="24"/>
        </w:rPr>
        <w:t xml:space="preserve"> (የሐዋ 6፣5) ፡፡ </w:t>
      </w:r>
      <w:r w:rsidR="0084395C">
        <w:rPr>
          <w:rFonts w:ascii="Nyala" w:eastAsia="MingLiU" w:hAnsi="Nyala" w:cs="MingLiU"/>
          <w:color w:val="FF0000"/>
          <w:sz w:val="24"/>
          <w:szCs w:val="24"/>
        </w:rPr>
        <w:t>መኖ</w:t>
      </w:r>
      <w:r w:rsidRPr="0084395C">
        <w:rPr>
          <w:rFonts w:ascii="Nyala" w:eastAsia="MingLiU" w:hAnsi="Nyala" w:cs="MingLiU"/>
          <w:color w:val="FF0000"/>
          <w:sz w:val="24"/>
          <w:szCs w:val="24"/>
        </w:rPr>
        <w:t>ሪያው በቂሳርያ</w:t>
      </w:r>
      <w:r w:rsidRPr="00010E20">
        <w:rPr>
          <w:rFonts w:ascii="Nyala" w:eastAsia="MingLiU" w:hAnsi="Nyala" w:cs="MingLiU"/>
          <w:sz w:val="24"/>
          <w:szCs w:val="24"/>
        </w:rPr>
        <w:t xml:space="preserve"> ሲሆን ባለትዳርና </w:t>
      </w:r>
      <w:r w:rsidRPr="0084395C">
        <w:rPr>
          <w:rFonts w:ascii="Nyala" w:eastAsia="MingLiU" w:hAnsi="Nyala" w:cs="MingLiU"/>
          <w:color w:val="FF0000"/>
          <w:sz w:val="24"/>
          <w:szCs w:val="24"/>
        </w:rPr>
        <w:t>የአራት ሴቶች ልጆች አባት ነው፡፡</w:t>
      </w:r>
      <w:r w:rsidRPr="00010E20">
        <w:rPr>
          <w:rFonts w:ascii="Nyala" w:eastAsia="MingLiU" w:hAnsi="Nyala" w:cs="MingLiU"/>
          <w:sz w:val="24"/>
          <w:szCs w:val="24"/>
        </w:rPr>
        <w:t xml:space="preserve"> (ሐዋ 21፣ 8)፡፡ ሐዋርያው ቅዱስ ጳውሎስን ወደ </w:t>
      </w:r>
      <w:r w:rsidRPr="002C16A4">
        <w:rPr>
          <w:rFonts w:ascii="Nyala" w:eastAsia="MingLiU" w:hAnsi="Nyala" w:cs="MingLiU"/>
          <w:color w:val="FF0000"/>
          <w:sz w:val="24"/>
          <w:szCs w:val="24"/>
        </w:rPr>
        <w:t>ኢየሩሳሌም ጉዞ</w:t>
      </w:r>
      <w:r w:rsidRPr="00010E20">
        <w:rPr>
          <w:rFonts w:ascii="Nyala" w:eastAsia="MingLiU" w:hAnsi="Nyala" w:cs="MingLiU"/>
          <w:sz w:val="24"/>
          <w:szCs w:val="24"/>
        </w:rPr>
        <w:t xml:space="preserve"> ሲያደርግ ያስተናገ</w:t>
      </w:r>
      <w:r w:rsidR="000E4CA8">
        <w:rPr>
          <w:rFonts w:ascii="Nyala" w:eastAsia="MingLiU" w:hAnsi="Nyala" w:cs="MingLiU"/>
          <w:sz w:val="24"/>
          <w:szCs w:val="24"/>
        </w:rPr>
        <w:t>ደ</w:t>
      </w:r>
      <w:r w:rsidRPr="00010E20">
        <w:rPr>
          <w:rFonts w:ascii="Nyala" w:eastAsia="MingLiU" w:hAnsi="Nyala" w:cs="MingLiU"/>
          <w:sz w:val="24"/>
          <w:szCs w:val="24"/>
        </w:rPr>
        <w:t xml:space="preserve">ው ዲያቆኑ </w:t>
      </w:r>
      <w:r w:rsidRPr="00221437">
        <w:rPr>
          <w:rFonts w:ascii="Nyala" w:eastAsia="MingLiU" w:hAnsi="Nyala" w:cs="MingLiU"/>
          <w:color w:val="FF0000"/>
          <w:sz w:val="24"/>
          <w:szCs w:val="24"/>
        </w:rPr>
        <w:t>ፊልጶስ</w:t>
      </w:r>
      <w:r w:rsidRPr="00010E20">
        <w:rPr>
          <w:rFonts w:ascii="Nyala" w:eastAsia="MingLiU" w:hAnsi="Nyala" w:cs="MingLiU"/>
          <w:sz w:val="24"/>
          <w:szCs w:val="24"/>
        </w:rPr>
        <w:t xml:space="preserve"> ነው፡፡በሁለተኛው መቶ ክፍለ ዘመን መጨረሻ የነበረው የኤፌሶኑ </w:t>
      </w:r>
      <w:r w:rsidRPr="002C16A4">
        <w:rPr>
          <w:rFonts w:ascii="Nyala" w:eastAsia="MingLiU" w:hAnsi="Nyala" w:cs="MingLiU"/>
          <w:color w:val="FF0000"/>
          <w:sz w:val="24"/>
          <w:szCs w:val="24"/>
        </w:rPr>
        <w:t>ፓሊቅራጠስ</w:t>
      </w:r>
      <w:r w:rsidRPr="00010E20">
        <w:rPr>
          <w:rFonts w:ascii="Nyala" w:eastAsia="MingLiU" w:hAnsi="Nyala" w:cs="MingLiU"/>
          <w:sz w:val="24"/>
          <w:szCs w:val="24"/>
        </w:rPr>
        <w:t xml:space="preserve"> እንደጻፈው ሐዋርያው ቅዱስ ፊልጶስ ወደ ታናሽዋ እስያ መጥቶ </w:t>
      </w:r>
      <w:r w:rsidRPr="00731B90">
        <w:rPr>
          <w:rFonts w:ascii="Nyala" w:eastAsia="MingLiU" w:hAnsi="Nyala" w:cs="MingLiU"/>
          <w:color w:val="FF0000"/>
          <w:sz w:val="24"/>
          <w:szCs w:val="24"/>
        </w:rPr>
        <w:t>በሔራፖሊስ ከተማ ሲያስተምር በተቃዋሚዎች</w:t>
      </w:r>
      <w:r w:rsidRPr="00010E20">
        <w:rPr>
          <w:rFonts w:ascii="Nyala" w:eastAsia="MingLiU" w:hAnsi="Nyala" w:cs="MingLiU"/>
          <w:sz w:val="24"/>
          <w:szCs w:val="24"/>
        </w:rPr>
        <w:t xml:space="preserve"> እጅ ተሰቅሎ </w:t>
      </w:r>
      <w:r w:rsidRPr="00731B90">
        <w:rPr>
          <w:rFonts w:ascii="Nyala" w:eastAsia="MingLiU" w:hAnsi="Nyala" w:cs="MingLiU"/>
          <w:color w:val="FF0000"/>
          <w:sz w:val="24"/>
          <w:szCs w:val="24"/>
        </w:rPr>
        <w:t>በሰማዕትነት ዐርፏል፡፡</w:t>
      </w:r>
      <w:r w:rsidRPr="00010E20">
        <w:rPr>
          <w:rFonts w:ascii="Nyala" w:eastAsia="MingLiU" w:hAnsi="Nyala" w:cs="MingLiU"/>
          <w:sz w:val="24"/>
          <w:szCs w:val="24"/>
        </w:rPr>
        <w:t xml:space="preserve"> የዚህ ሐዋርያ መቃብርም እስከ ዛሬ ድረስ በዚህችው ከተማ እንደሚገኝ ይነገራል፡፡ </w:t>
      </w:r>
    </w:p>
    <w:p w:rsidR="0073120B" w:rsidRPr="00010E20" w:rsidRDefault="0073120B" w:rsidP="0073120B">
      <w:pPr>
        <w:spacing w:after="0" w:line="360" w:lineRule="auto"/>
        <w:ind w:left="2880" w:firstLine="720"/>
        <w:jc w:val="both"/>
        <w:rPr>
          <w:rFonts w:ascii="Nyala" w:eastAsia="MingLiU" w:hAnsi="Nyala" w:cs="MingLiU"/>
          <w:sz w:val="24"/>
          <w:szCs w:val="24"/>
        </w:rPr>
      </w:pPr>
    </w:p>
    <w:p w:rsidR="00C1691F" w:rsidRPr="00546186" w:rsidRDefault="00C1691F"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lastRenderedPageBreak/>
        <w:t xml:space="preserve">ሐዋርያው ቅዱስ በርተሎሜዎስ </w:t>
      </w:r>
    </w:p>
    <w:p w:rsidR="00C1691F" w:rsidRPr="00010E20" w:rsidRDefault="00C1691F"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ሐዋርያው ቅዱስ </w:t>
      </w:r>
      <w:r w:rsidRPr="00DC1884">
        <w:rPr>
          <w:rFonts w:ascii="Nyala" w:eastAsia="MingLiU" w:hAnsi="Nyala" w:cs="MingLiU"/>
          <w:color w:val="FF0000"/>
          <w:sz w:val="24"/>
          <w:szCs w:val="24"/>
        </w:rPr>
        <w:t>በርተሎሜዎስ</w:t>
      </w:r>
      <w:r w:rsidRPr="00010E20">
        <w:rPr>
          <w:rFonts w:ascii="Nyala" w:eastAsia="MingLiU" w:hAnsi="Nyala" w:cs="MingLiU"/>
          <w:sz w:val="24"/>
          <w:szCs w:val="24"/>
        </w:rPr>
        <w:t xml:space="preserve"> ስሙ </w:t>
      </w:r>
      <w:r w:rsidRPr="00DC1884">
        <w:rPr>
          <w:rFonts w:ascii="Nyala" w:eastAsia="MingLiU" w:hAnsi="Nyala" w:cs="MingLiU"/>
          <w:color w:val="FF0000"/>
          <w:sz w:val="24"/>
          <w:szCs w:val="24"/>
        </w:rPr>
        <w:t>በሐዲስ ኪዳን</w:t>
      </w:r>
      <w:r w:rsidRPr="00010E20">
        <w:rPr>
          <w:rFonts w:ascii="Nyala" w:eastAsia="MingLiU" w:hAnsi="Nyala" w:cs="MingLiU"/>
          <w:sz w:val="24"/>
          <w:szCs w:val="24"/>
        </w:rPr>
        <w:t xml:space="preserve"> ላይ የተገለጠው በሐዋርያት ዝርዝር ላይ ብቻ ነው፡፡ የምዕራቡ ዓለም ምሁራን የቤተ ክርስቲያናችን ሊቃውንት ስለዚህ ሐዋርያ ማንነት የተለያየ ሀሳብ አላቸው፡፡ ቀደም ብለን እንዳየነው ሐዋርያው ቅዱስ </w:t>
      </w:r>
      <w:r w:rsidRPr="00DC1884">
        <w:rPr>
          <w:rFonts w:ascii="Nyala" w:eastAsia="MingLiU" w:hAnsi="Nyala" w:cs="MingLiU"/>
          <w:color w:val="FF0000"/>
          <w:sz w:val="24"/>
          <w:szCs w:val="24"/>
        </w:rPr>
        <w:t>በርተሎሜዎስ ራሱን የቻለ ሐዋርያ እንጂ የናትናኤል ሌላ ስሙ</w:t>
      </w:r>
      <w:r w:rsidRPr="00010E20">
        <w:rPr>
          <w:rFonts w:ascii="Nyala" w:eastAsia="MingLiU" w:hAnsi="Nyala" w:cs="MingLiU"/>
          <w:sz w:val="24"/>
          <w:szCs w:val="24"/>
        </w:rPr>
        <w:t xml:space="preserve"> አይደለም፡፡ </w:t>
      </w:r>
    </w:p>
    <w:p w:rsidR="00A27F73" w:rsidRPr="00010E20" w:rsidRDefault="00A27F73"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በርተሎሜዎስ ክርስትናን የሰበከው </w:t>
      </w:r>
      <w:r w:rsidRPr="00B26970">
        <w:rPr>
          <w:rFonts w:ascii="Nyala" w:eastAsia="MingLiU" w:hAnsi="Nyala" w:cs="MingLiU"/>
          <w:color w:val="FF0000"/>
          <w:sz w:val="24"/>
          <w:szCs w:val="24"/>
        </w:rPr>
        <w:t>በአርመንያና በአካባቢዋ</w:t>
      </w:r>
      <w:r w:rsidRPr="00010E20">
        <w:rPr>
          <w:rFonts w:ascii="Nyala" w:eastAsia="MingLiU" w:hAnsi="Nyala" w:cs="MingLiU"/>
          <w:sz w:val="24"/>
          <w:szCs w:val="24"/>
        </w:rPr>
        <w:t xml:space="preserve"> መሆኑንና አስቀድሞ ለአርመንአውያን ወንጌልን የሰበከውና መንበርዋንም ያቋቋመው እርሱ መሆኑን አርመኖች በታሪካቸው ይናገራሉ፡፡ የቤተ ክርስቲያን ታሪክ ጸሐፊ </w:t>
      </w:r>
      <w:r w:rsidRPr="00B10BC7">
        <w:rPr>
          <w:rFonts w:ascii="Nyala" w:eastAsia="MingLiU" w:hAnsi="Nyala" w:cs="MingLiU"/>
          <w:color w:val="FF0000"/>
          <w:sz w:val="24"/>
          <w:szCs w:val="24"/>
        </w:rPr>
        <w:t>አውሳቢዮስ</w:t>
      </w:r>
      <w:r w:rsidRPr="00010E20">
        <w:rPr>
          <w:rFonts w:ascii="Nyala" w:eastAsia="MingLiU" w:hAnsi="Nyala" w:cs="MingLiU"/>
          <w:sz w:val="24"/>
          <w:szCs w:val="24"/>
        </w:rPr>
        <w:t xml:space="preserve"> ደግሞ </w:t>
      </w:r>
      <w:r w:rsidRPr="00B26970">
        <w:rPr>
          <w:rFonts w:ascii="Nyala" w:eastAsia="MingLiU" w:hAnsi="Nyala" w:cs="MingLiU"/>
          <w:color w:val="FF0000"/>
          <w:sz w:val="24"/>
          <w:szCs w:val="24"/>
        </w:rPr>
        <w:t>ፓንተንስ</w:t>
      </w:r>
      <w:r w:rsidRPr="00010E20">
        <w:rPr>
          <w:rFonts w:ascii="Nyala" w:eastAsia="MingLiU" w:hAnsi="Nyala" w:cs="MingLiU"/>
          <w:sz w:val="24"/>
          <w:szCs w:val="24"/>
        </w:rPr>
        <w:t xml:space="preserve"> ዘእስክንድርያ የተባለ ተጓዥ ሕንድን በጎበኘ ጊዜ (150-200 ዓ.ም) ሐዋርያው በርተሎሜዎስ ያመጣልን ነው ብለው </w:t>
      </w:r>
      <w:r w:rsidRPr="00B10BC7">
        <w:rPr>
          <w:rFonts w:ascii="Nyala" w:eastAsia="MingLiU" w:hAnsi="Nyala" w:cs="MingLiU"/>
          <w:color w:val="FF0000"/>
          <w:sz w:val="24"/>
          <w:szCs w:val="24"/>
        </w:rPr>
        <w:t>የሕንድ ክርስቲያኖች በዕብራይስጥ ቋንቋ</w:t>
      </w:r>
      <w:r w:rsidRPr="00010E20">
        <w:rPr>
          <w:rFonts w:ascii="Nyala" w:eastAsia="MingLiU" w:hAnsi="Nyala" w:cs="MingLiU"/>
          <w:sz w:val="24"/>
          <w:szCs w:val="24"/>
        </w:rPr>
        <w:t xml:space="preserve"> የተጻፈ የማቴዎስ ወንጌል እንዳሳዩት መግለጡን ጽፏል፡፡ </w:t>
      </w:r>
    </w:p>
    <w:p w:rsidR="00A27F73" w:rsidRPr="00010E20" w:rsidRDefault="00632D89"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የሀገራችን ሊቃውንት በኢትዮጵያም ውስጥ ወንጌልን እንደሰበከ ይተርካሉ፡፡ </w:t>
      </w:r>
    </w:p>
    <w:p w:rsidR="00B13D77" w:rsidRDefault="00632D89" w:rsidP="0073120B">
      <w:pPr>
        <w:spacing w:after="0" w:line="360" w:lineRule="auto"/>
        <w:jc w:val="both"/>
        <w:rPr>
          <w:rFonts w:ascii="Nyala" w:eastAsia="MingLiU" w:hAnsi="Nyala" w:cs="MingLiU"/>
          <w:sz w:val="24"/>
          <w:szCs w:val="24"/>
        </w:rPr>
      </w:pPr>
      <w:r w:rsidRPr="00010E20">
        <w:rPr>
          <w:rFonts w:ascii="Nyala" w:hAnsi="Nyala"/>
          <w:sz w:val="24"/>
          <w:szCs w:val="24"/>
        </w:rPr>
        <w:t xml:space="preserve">አልዋሕ በተባለችም ቦታ  </w:t>
      </w:r>
      <w:r w:rsidRPr="005757D4">
        <w:rPr>
          <w:rFonts w:ascii="Nyala" w:hAnsi="Nyala"/>
          <w:color w:val="FF0000"/>
          <w:sz w:val="24"/>
          <w:szCs w:val="24"/>
        </w:rPr>
        <w:t>በአርመን</w:t>
      </w:r>
      <w:r w:rsidRPr="00010E20">
        <w:rPr>
          <w:rFonts w:ascii="Nyala" w:hAnsi="Nyala"/>
          <w:sz w:val="24"/>
          <w:szCs w:val="24"/>
        </w:rPr>
        <w:t xml:space="preserve"> አካባቢ ሳትሆን አትቀርም ሄዶ </w:t>
      </w:r>
      <w:r w:rsidRPr="005757D4">
        <w:rPr>
          <w:rFonts w:ascii="Nyala" w:hAnsi="Nyala"/>
          <w:color w:val="FF0000"/>
          <w:sz w:val="24"/>
          <w:szCs w:val="24"/>
        </w:rPr>
        <w:t>ወንጌልን መስበኩ በገድለ ሐዋርያት ተገልጧል፡፡</w:t>
      </w:r>
      <w:r w:rsidRPr="00010E20">
        <w:rPr>
          <w:rFonts w:ascii="Nyala" w:hAnsi="Nyala"/>
          <w:sz w:val="24"/>
          <w:szCs w:val="24"/>
        </w:rPr>
        <w:t xml:space="preserve"> </w:t>
      </w:r>
      <w:r w:rsidRPr="007B04B9">
        <w:rPr>
          <w:rFonts w:ascii="Nyala" w:hAnsi="Nyala"/>
          <w:color w:val="FF0000"/>
          <w:sz w:val="24"/>
          <w:szCs w:val="24"/>
        </w:rPr>
        <w:t>ጊስሚፌንና ጊኤንዶስ በሚባሉ ሀገሮችም ወንጌልን ሰብኳል፡፡</w:t>
      </w:r>
      <w:r w:rsidRPr="00010E20">
        <w:rPr>
          <w:rFonts w:ascii="Nyala" w:hAnsi="Nyala"/>
          <w:sz w:val="24"/>
          <w:szCs w:val="24"/>
        </w:rPr>
        <w:t xml:space="preserve"> ዛሬ </w:t>
      </w:r>
      <w:r w:rsidRPr="00010E20">
        <w:rPr>
          <w:rFonts w:ascii="Nyala" w:eastAsia="MingLiU" w:hAnsi="Nyala" w:cs="MingLiU"/>
          <w:sz w:val="24"/>
          <w:szCs w:val="24"/>
        </w:rPr>
        <w:t xml:space="preserve">እነዚህ ሀገሮች የት እንደሆኑ አይታወቅም በመጨረሻም ካህናተ ጣዖት በቅናት ተነስተው ከሰውን   መስከረም አንድ ቀን </w:t>
      </w:r>
      <w:r w:rsidRPr="007B04B9">
        <w:rPr>
          <w:rFonts w:ascii="Nyala" w:eastAsia="MingLiU" w:hAnsi="Nyala" w:cs="MingLiU"/>
          <w:color w:val="FF0000"/>
          <w:sz w:val="24"/>
          <w:szCs w:val="24"/>
        </w:rPr>
        <w:t>አሸዋ በተሞላ ከረጢት ውስጥ ከነሕይወቱ ከተው ባሕር ውስጥ ወረወሩት፡፡ በዚያም ዐረፈ፡፡</w:t>
      </w:r>
      <w:r w:rsidRPr="00010E20">
        <w:rPr>
          <w:rFonts w:ascii="Nyala" w:eastAsia="MingLiU" w:hAnsi="Nyala" w:cs="MingLiU"/>
          <w:sz w:val="24"/>
          <w:szCs w:val="24"/>
        </w:rPr>
        <w:t xml:space="preserve"> </w:t>
      </w:r>
    </w:p>
    <w:p w:rsidR="0073120B" w:rsidRPr="00010E20" w:rsidRDefault="0073120B" w:rsidP="0073120B">
      <w:pPr>
        <w:spacing w:after="0" w:line="360" w:lineRule="auto"/>
        <w:ind w:left="2160" w:firstLine="720"/>
        <w:jc w:val="both"/>
        <w:rPr>
          <w:rFonts w:ascii="Nyala" w:eastAsia="MingLiU" w:hAnsi="Nyala" w:cs="MingLiU"/>
          <w:sz w:val="24"/>
          <w:szCs w:val="24"/>
        </w:rPr>
      </w:pPr>
    </w:p>
    <w:p w:rsidR="00632D89" w:rsidRPr="00546186" w:rsidRDefault="0022788C"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t xml:space="preserve">ሐዋርያው ቅዱስ ቶማስ </w:t>
      </w:r>
    </w:p>
    <w:p w:rsidR="0022788C" w:rsidRPr="00010E20" w:rsidRDefault="0022788C"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ሐዋርያው ቅዱስ ቶማስ ‹‹ </w:t>
      </w:r>
      <w:r w:rsidRPr="007B04B9">
        <w:rPr>
          <w:rFonts w:ascii="Nyala" w:eastAsia="MingLiU" w:hAnsi="Nyala" w:cs="MingLiU"/>
          <w:color w:val="FF0000"/>
          <w:sz w:val="24"/>
          <w:szCs w:val="24"/>
        </w:rPr>
        <w:t>ትንሣኤ ሙታን የለም</w:t>
      </w:r>
      <w:r w:rsidRPr="00010E20">
        <w:rPr>
          <w:rFonts w:ascii="Nyala" w:eastAsia="MingLiU" w:hAnsi="Nyala" w:cs="MingLiU"/>
          <w:sz w:val="24"/>
          <w:szCs w:val="24"/>
        </w:rPr>
        <w:t>›› ብለው ከሚያምኑ ከነበሩት ከሰዱቃውያን ወገን እንደነበር ይነገራል፡፡ (ማቴ 22፣ 25</w:t>
      </w:r>
      <w:r w:rsidR="007B04B9" w:rsidRPr="00010E20">
        <w:rPr>
          <w:rFonts w:ascii="Nyala" w:eastAsia="MingLiU" w:hAnsi="Nyala" w:cs="MingLiU"/>
          <w:sz w:val="24"/>
          <w:szCs w:val="24"/>
        </w:rPr>
        <w:t xml:space="preserve">) </w:t>
      </w:r>
      <w:r w:rsidR="007B04B9" w:rsidRPr="007B04B9">
        <w:rPr>
          <w:rFonts w:ascii="Nyala" w:eastAsia="MingLiU" w:hAnsi="Nyala" w:cs="MingLiU"/>
          <w:color w:val="FF0000"/>
          <w:sz w:val="24"/>
          <w:szCs w:val="24"/>
        </w:rPr>
        <w:t>ጌ</w:t>
      </w:r>
      <w:r w:rsidRPr="007B04B9">
        <w:rPr>
          <w:rFonts w:ascii="Nyala" w:eastAsia="MingLiU" w:hAnsi="Nyala" w:cs="MingLiU"/>
          <w:color w:val="FF0000"/>
          <w:sz w:val="24"/>
          <w:szCs w:val="24"/>
        </w:rPr>
        <w:t>ታችን መድኃኒታችን ኢየሱስ ክርስቶስ ከሞት መነሣቱን አሥሩ ሐዋርያት ሲነግሩት</w:t>
      </w:r>
      <w:r w:rsidRPr="00010E20">
        <w:rPr>
          <w:rFonts w:ascii="Nyala" w:eastAsia="MingLiU" w:hAnsi="Nyala" w:cs="MingLiU"/>
          <w:sz w:val="24"/>
          <w:szCs w:val="24"/>
        </w:rPr>
        <w:t xml:space="preserve"> ‹‹ </w:t>
      </w:r>
      <w:r w:rsidRPr="007B04B9">
        <w:rPr>
          <w:rFonts w:ascii="Nyala" w:eastAsia="MingLiU" w:hAnsi="Nyala" w:cs="MingLiU"/>
          <w:color w:val="FF0000"/>
          <w:sz w:val="24"/>
          <w:szCs w:val="24"/>
        </w:rPr>
        <w:t>የችንካሩ ምልክት በእጆቹ ካላየሁ፣ ጣቴንም በችንካሩ ምልክት ካላገባሁ፣ እጄንም በጎኑ ካላገባሁ አላምንም</w:t>
      </w:r>
      <w:r w:rsidRPr="00010E20">
        <w:rPr>
          <w:rFonts w:ascii="Nyala" w:eastAsia="MingLiU" w:hAnsi="Nyala" w:cs="MingLiU"/>
          <w:sz w:val="24"/>
          <w:szCs w:val="24"/>
        </w:rPr>
        <w:t xml:space="preserve">›› ያለው በዚህ ምክንያት ነበር፡፡ </w:t>
      </w:r>
      <w:r w:rsidR="007B04B9" w:rsidRPr="00010E20">
        <w:rPr>
          <w:rFonts w:ascii="Nyala" w:eastAsia="MingLiU" w:hAnsi="Nyala" w:cs="MingLiU"/>
          <w:sz w:val="24"/>
          <w:szCs w:val="24"/>
        </w:rPr>
        <w:t>(ዮ</w:t>
      </w:r>
      <w:r w:rsidRPr="00010E20">
        <w:rPr>
          <w:rFonts w:ascii="Nyala" w:eastAsia="MingLiU" w:hAnsi="Nyala" w:cs="MingLiU"/>
          <w:sz w:val="24"/>
          <w:szCs w:val="24"/>
        </w:rPr>
        <w:t xml:space="preserve">ሐ 20፣25) </w:t>
      </w:r>
    </w:p>
    <w:p w:rsidR="0022788C" w:rsidRPr="00010E20" w:rsidRDefault="0022788C"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በኋላ ግን </w:t>
      </w:r>
      <w:r w:rsidRPr="007B04B9">
        <w:rPr>
          <w:rFonts w:ascii="Nyala" w:eastAsia="MingLiU" w:hAnsi="Nyala" w:cs="MingLiU"/>
          <w:color w:val="FF0000"/>
          <w:sz w:val="24"/>
          <w:szCs w:val="24"/>
        </w:rPr>
        <w:t>ጌታችን መድኃኒታችን ኢየሱስ ክርስቶስ ቶማስ በእምነቱ እንዲጠነክር አስቀድሞ አሥሩ ባሉበት እንደተገለጠው ሁሉ ዳግመኛ ቶማስ ባለበት በዝግ ቤት ውስጥ ተገልቶ ቶማስ ያለው ሁሉ እንዲፈጸምለት አደረገ፡፡ ቶማስም ‹‹ ጌታዬ አምላኬ›› ብሎ አምኖ መስክሯል፡፡</w:t>
      </w:r>
      <w:r w:rsidRPr="00010E20">
        <w:rPr>
          <w:rFonts w:ascii="Nyala" w:eastAsia="MingLiU" w:hAnsi="Nyala" w:cs="MingLiU"/>
          <w:sz w:val="24"/>
          <w:szCs w:val="24"/>
        </w:rPr>
        <w:t xml:space="preserve"> </w:t>
      </w:r>
    </w:p>
    <w:p w:rsidR="0022788C" w:rsidRPr="00010E20" w:rsidRDefault="0022788C"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ሐዋርያው ቅዱስ ቶማስ ከሐዋርያት ሁሉ ርቆ ወደ ምሥራቅ የተጓዘ ሐዋርያ ነው፡፡ </w:t>
      </w:r>
    </w:p>
    <w:p w:rsidR="0020193C" w:rsidRDefault="0020193C"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ቅዱስ ቶማስ </w:t>
      </w:r>
      <w:r w:rsidRPr="00F2038D">
        <w:rPr>
          <w:rFonts w:ascii="Nyala" w:eastAsia="MingLiU" w:hAnsi="Nyala" w:cs="MingLiU"/>
          <w:color w:val="FF0000"/>
          <w:sz w:val="24"/>
          <w:szCs w:val="24"/>
        </w:rPr>
        <w:t>በሕንድ፣ ከማላባር ጀምሮ እስከ ቻይና በመዝለቅ ወንጌልን ሰብኳል፡፡</w:t>
      </w:r>
      <w:r w:rsidRPr="00010E20">
        <w:rPr>
          <w:rFonts w:ascii="Nyala" w:eastAsia="MingLiU" w:hAnsi="Nyala" w:cs="MingLiU"/>
          <w:sz w:val="24"/>
          <w:szCs w:val="24"/>
        </w:rPr>
        <w:t xml:space="preserve"> በመጨረሻም በ</w:t>
      </w:r>
      <w:r w:rsidRPr="00BF220A">
        <w:rPr>
          <w:rFonts w:ascii="Nyala" w:eastAsia="MingLiU" w:hAnsi="Nyala" w:cs="MingLiU"/>
          <w:color w:val="FF0000"/>
          <w:sz w:val="24"/>
          <w:szCs w:val="24"/>
        </w:rPr>
        <w:t>66 ዓ.ም በሚላፓር ከተማ የሚገኙ አምላክያነ ጣዖት ቆዳውን ገፈው ስልቻ በመስራት በሰውነቱ ጨው ነሥንሰው እያሰቃዩ ለሞት አብቅተውታል</w:t>
      </w:r>
      <w:r w:rsidRPr="00010E20">
        <w:rPr>
          <w:rFonts w:ascii="Nyala" w:eastAsia="MingLiU" w:hAnsi="Nyala" w:cs="MingLiU"/>
          <w:sz w:val="24"/>
          <w:szCs w:val="24"/>
        </w:rPr>
        <w:t xml:space="preserve">፡፡ በ4ኛ ው መቶ ክፍለ ዘመንም ዐፅሙ ወደ </w:t>
      </w:r>
      <w:r w:rsidRPr="00BF220A">
        <w:rPr>
          <w:rFonts w:ascii="Nyala" w:eastAsia="MingLiU" w:hAnsi="Nyala" w:cs="MingLiU"/>
          <w:color w:val="FF0000"/>
          <w:sz w:val="24"/>
          <w:szCs w:val="24"/>
        </w:rPr>
        <w:t>ኤዴሳ መጥቶ በክብር ዐርፎአል፡፡</w:t>
      </w:r>
      <w:r w:rsidRPr="00010E20">
        <w:rPr>
          <w:rFonts w:ascii="Nyala" w:eastAsia="MingLiU" w:hAnsi="Nyala" w:cs="MingLiU"/>
          <w:sz w:val="24"/>
          <w:szCs w:val="24"/>
        </w:rPr>
        <w:t xml:space="preserve"> </w:t>
      </w:r>
    </w:p>
    <w:p w:rsidR="0073120B" w:rsidRPr="00010E20" w:rsidRDefault="0073120B"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  </w:t>
      </w:r>
      <w:r>
        <w:rPr>
          <w:rFonts w:ascii="Nyala" w:eastAsia="MingLiU" w:hAnsi="Nyala" w:cs="MingLiU"/>
          <w:sz w:val="24"/>
          <w:szCs w:val="24"/>
        </w:rPr>
        <w:tab/>
      </w:r>
      <w:r>
        <w:rPr>
          <w:rFonts w:ascii="Nyala" w:eastAsia="MingLiU" w:hAnsi="Nyala" w:cs="MingLiU"/>
          <w:sz w:val="24"/>
          <w:szCs w:val="24"/>
        </w:rPr>
        <w:tab/>
      </w:r>
      <w:r>
        <w:rPr>
          <w:rFonts w:ascii="Nyala" w:eastAsia="MingLiU" w:hAnsi="Nyala" w:cs="MingLiU"/>
          <w:sz w:val="24"/>
          <w:szCs w:val="24"/>
        </w:rPr>
        <w:tab/>
      </w:r>
      <w:r>
        <w:rPr>
          <w:rFonts w:ascii="Nyala" w:eastAsia="MingLiU" w:hAnsi="Nyala" w:cs="MingLiU"/>
          <w:sz w:val="24"/>
          <w:szCs w:val="24"/>
        </w:rPr>
        <w:tab/>
      </w:r>
      <w:r>
        <w:rPr>
          <w:rFonts w:ascii="Nyala" w:eastAsia="MingLiU" w:hAnsi="Nyala" w:cs="MingLiU"/>
          <w:sz w:val="24"/>
          <w:szCs w:val="24"/>
        </w:rPr>
        <w:tab/>
      </w:r>
    </w:p>
    <w:p w:rsidR="0020193C" w:rsidRPr="00546186" w:rsidRDefault="0020193C"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t xml:space="preserve">ሐዋርያው ቅዱስ ማቴዎስ </w:t>
      </w:r>
    </w:p>
    <w:p w:rsidR="0020193C" w:rsidRPr="00010E20" w:rsidRDefault="0020193C"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በቤተ ክርስቲያናችን ትውፊት መሠረት የማቴዎስ አባቱ </w:t>
      </w:r>
      <w:r w:rsidRPr="0045267B">
        <w:rPr>
          <w:rFonts w:ascii="Nyala" w:eastAsia="MingLiU" w:hAnsi="Nyala" w:cs="MingLiU"/>
          <w:color w:val="FF0000"/>
          <w:sz w:val="24"/>
          <w:szCs w:val="24"/>
        </w:rPr>
        <w:t>ዲቁ</w:t>
      </w:r>
      <w:r w:rsidRPr="00010E20">
        <w:rPr>
          <w:rFonts w:ascii="Nyala" w:eastAsia="MingLiU" w:hAnsi="Nyala" w:cs="MingLiU"/>
          <w:sz w:val="24"/>
          <w:szCs w:val="24"/>
        </w:rPr>
        <w:t xml:space="preserve"> እናቱ ደግሞ </w:t>
      </w:r>
      <w:r w:rsidRPr="0045267B">
        <w:rPr>
          <w:rFonts w:ascii="Nyala" w:eastAsia="MingLiU" w:hAnsi="Nyala" w:cs="MingLiU"/>
          <w:color w:val="FF0000"/>
          <w:sz w:val="24"/>
          <w:szCs w:val="24"/>
        </w:rPr>
        <w:t>ክሩትስያ</w:t>
      </w:r>
      <w:r w:rsidRPr="00010E20">
        <w:rPr>
          <w:rFonts w:ascii="Nyala" w:eastAsia="MingLiU" w:hAnsi="Nyala" w:cs="MingLiU"/>
          <w:sz w:val="24"/>
          <w:szCs w:val="24"/>
        </w:rPr>
        <w:t xml:space="preserve"> ትባላለች፡፡ በማርቆስ ወንጌል ግን የአባቱ ስም </w:t>
      </w:r>
      <w:r w:rsidRPr="0045267B">
        <w:rPr>
          <w:rFonts w:ascii="Nyala" w:eastAsia="MingLiU" w:hAnsi="Nyala" w:cs="MingLiU"/>
          <w:color w:val="FF0000"/>
          <w:sz w:val="24"/>
          <w:szCs w:val="24"/>
        </w:rPr>
        <w:t xml:space="preserve">እልፍዮስ </w:t>
      </w:r>
      <w:r w:rsidRPr="00010E20">
        <w:rPr>
          <w:rFonts w:ascii="Nyala" w:eastAsia="MingLiU" w:hAnsi="Nyala" w:cs="MingLiU"/>
          <w:sz w:val="24"/>
          <w:szCs w:val="24"/>
        </w:rPr>
        <w:t>ተብሎ ተጠርቷል፡</w:t>
      </w:r>
      <w:r w:rsidR="0045267B" w:rsidRPr="00010E20">
        <w:rPr>
          <w:rFonts w:ascii="Nyala" w:eastAsia="MingLiU" w:hAnsi="Nyala" w:cs="MingLiU"/>
          <w:sz w:val="24"/>
          <w:szCs w:val="24"/>
        </w:rPr>
        <w:t>፡ (ማ</w:t>
      </w:r>
      <w:r w:rsidRPr="00010E20">
        <w:rPr>
          <w:rFonts w:ascii="Nyala" w:eastAsia="MingLiU" w:hAnsi="Nyala" w:cs="MingLiU"/>
          <w:sz w:val="24"/>
          <w:szCs w:val="24"/>
        </w:rPr>
        <w:t xml:space="preserve">ር 2፣ 14) ይህም የዲቁ ሌላ ስሙ ነው፡፡ </w:t>
      </w:r>
    </w:p>
    <w:p w:rsidR="0020193C" w:rsidRDefault="0020193C" w:rsidP="0073120B">
      <w:pPr>
        <w:spacing w:after="0" w:line="360" w:lineRule="auto"/>
        <w:jc w:val="both"/>
        <w:rPr>
          <w:rFonts w:ascii="Nyala" w:eastAsia="MingLiU" w:hAnsi="Nyala" w:cs="MingLiU"/>
          <w:sz w:val="24"/>
          <w:szCs w:val="24"/>
        </w:rPr>
      </w:pPr>
      <w:r w:rsidRPr="00010E20">
        <w:rPr>
          <w:rFonts w:ascii="Nyala" w:eastAsia="MingLiU" w:hAnsi="Nyala" w:cs="MingLiU"/>
          <w:sz w:val="24"/>
          <w:szCs w:val="24"/>
        </w:rPr>
        <w:t xml:space="preserve">የመጀመሪያ ስሙ </w:t>
      </w:r>
      <w:r w:rsidRPr="0045267B">
        <w:rPr>
          <w:rFonts w:ascii="Nyala" w:eastAsia="MingLiU" w:hAnsi="Nyala" w:cs="MingLiU"/>
          <w:color w:val="FF0000"/>
          <w:sz w:val="24"/>
          <w:szCs w:val="24"/>
        </w:rPr>
        <w:t xml:space="preserve">ሌዊ </w:t>
      </w:r>
      <w:r w:rsidRPr="00010E20">
        <w:rPr>
          <w:rFonts w:ascii="Nyala" w:eastAsia="MingLiU" w:hAnsi="Nyala" w:cs="MingLiU"/>
          <w:sz w:val="24"/>
          <w:szCs w:val="24"/>
        </w:rPr>
        <w:t xml:space="preserve">ሲሆን ማቴዎስ የሚለውን ስም ያወጣለት ጌታ </w:t>
      </w:r>
      <w:r w:rsidR="00F44C64">
        <w:rPr>
          <w:rFonts w:ascii="Nyala" w:eastAsia="MingLiU" w:hAnsi="Nyala" w:cs="MingLiU"/>
          <w:sz w:val="24"/>
          <w:szCs w:val="24"/>
        </w:rPr>
        <w:t xml:space="preserve">ነው፤ ትርጉሙም ‹‹ </w:t>
      </w:r>
      <w:r w:rsidR="00F44C64" w:rsidRPr="0045267B">
        <w:rPr>
          <w:rFonts w:ascii="Nyala" w:eastAsia="MingLiU" w:hAnsi="Nyala" w:cs="MingLiU"/>
          <w:color w:val="FF0000"/>
          <w:sz w:val="24"/>
          <w:szCs w:val="24"/>
        </w:rPr>
        <w:t>የተመረጠ</w:t>
      </w:r>
      <w:r w:rsidR="00F44C64">
        <w:rPr>
          <w:rFonts w:ascii="Nyala" w:eastAsia="MingLiU" w:hAnsi="Nyala" w:cs="MingLiU"/>
          <w:sz w:val="24"/>
          <w:szCs w:val="24"/>
        </w:rPr>
        <w:t xml:space="preserve">›› ማለት ነው፡፡ </w:t>
      </w:r>
    </w:p>
    <w:p w:rsidR="00F44C64" w:rsidRDefault="00F44C64"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ማቴዎስ የቀድሞ ሥራው </w:t>
      </w:r>
      <w:r w:rsidRPr="0045267B">
        <w:rPr>
          <w:rFonts w:ascii="Nyala" w:eastAsia="MingLiU" w:hAnsi="Nyala" w:cs="MingLiU"/>
          <w:color w:val="FF0000"/>
          <w:sz w:val="24"/>
          <w:szCs w:val="24"/>
        </w:rPr>
        <w:t>ቀራጭነት ( ግብር ሰብሳቢነት)</w:t>
      </w:r>
      <w:r>
        <w:rPr>
          <w:rFonts w:ascii="Nyala" w:eastAsia="MingLiU" w:hAnsi="Nyala" w:cs="MingLiU"/>
          <w:sz w:val="24"/>
          <w:szCs w:val="24"/>
        </w:rPr>
        <w:t xml:space="preserve"> ሲሆን ይሠራበት የነበረውም ቦታ </w:t>
      </w:r>
      <w:r w:rsidRPr="0045267B">
        <w:rPr>
          <w:rFonts w:ascii="Nyala" w:eastAsia="MingLiU" w:hAnsi="Nyala" w:cs="MingLiU"/>
          <w:color w:val="FF0000"/>
          <w:sz w:val="24"/>
          <w:szCs w:val="24"/>
        </w:rPr>
        <w:t>በገሊላ ባሕር አጠገብ</w:t>
      </w:r>
      <w:r>
        <w:rPr>
          <w:rFonts w:ascii="Nyala" w:eastAsia="MingLiU" w:hAnsi="Nyala" w:cs="MingLiU"/>
          <w:sz w:val="24"/>
          <w:szCs w:val="24"/>
        </w:rPr>
        <w:t xml:space="preserve"> በምትገኘው ደማቋ </w:t>
      </w:r>
      <w:r w:rsidRPr="0045267B">
        <w:rPr>
          <w:rFonts w:ascii="Nyala" w:eastAsia="MingLiU" w:hAnsi="Nyala" w:cs="MingLiU"/>
          <w:color w:val="FF0000"/>
          <w:sz w:val="24"/>
          <w:szCs w:val="24"/>
        </w:rPr>
        <w:t>የቅፍርናሆም ከተማ</w:t>
      </w:r>
      <w:r>
        <w:rPr>
          <w:rFonts w:ascii="Nyala" w:eastAsia="MingLiU" w:hAnsi="Nyala" w:cs="MingLiU"/>
          <w:sz w:val="24"/>
          <w:szCs w:val="24"/>
        </w:rPr>
        <w:t xml:space="preserve"> ነበር፡፡ </w:t>
      </w:r>
      <w:r w:rsidRPr="0045267B">
        <w:rPr>
          <w:rFonts w:ascii="Nyala" w:eastAsia="MingLiU" w:hAnsi="Nyala" w:cs="MingLiU"/>
          <w:color w:val="FF0000"/>
          <w:sz w:val="24"/>
          <w:szCs w:val="24"/>
        </w:rPr>
        <w:t>ከቅፍርናሆም ገበያ ወደ ገሊላ ባሕር ወደብ በሚወስደው ዐቢይ መንገድ ዳር ሱቅ ከፍቶ ነጋዴዎችን ቀረጥ ያስከፍል ነበር፡፡</w:t>
      </w:r>
      <w:r>
        <w:rPr>
          <w:rFonts w:ascii="Nyala" w:eastAsia="MingLiU" w:hAnsi="Nyala" w:cs="MingLiU"/>
          <w:sz w:val="24"/>
          <w:szCs w:val="24"/>
        </w:rPr>
        <w:t xml:space="preserve"> ጌታችን ኢየሱስ ክርስቶስ በዚያ ሲያስተምር ወደሚቀርጥበት ቦታ ጠጋ ብሎ ‹‹ </w:t>
      </w:r>
      <w:r>
        <w:rPr>
          <w:rFonts w:ascii="Nyala" w:eastAsia="MingLiU" w:hAnsi="Nyala" w:cs="MingLiU"/>
          <w:sz w:val="24"/>
          <w:szCs w:val="24"/>
        </w:rPr>
        <w:lastRenderedPageBreak/>
        <w:t xml:space="preserve">ተከተለኝ›› አለው፡፡ ቅዱስ ማቴዎስ እርሱ የሚያገኘው አልበቃህ ብሎት </w:t>
      </w:r>
      <w:r w:rsidRPr="00105020">
        <w:rPr>
          <w:rFonts w:ascii="Nyala" w:eastAsia="MingLiU" w:hAnsi="Nyala" w:cs="MingLiU"/>
          <w:color w:val="FF0000"/>
          <w:sz w:val="24"/>
          <w:szCs w:val="24"/>
        </w:rPr>
        <w:t>ከዐቅም በላይ ገንዘብ እየቀረጠ ነጋዴዎችን እንዳላስመረረ ድኾችን በነፃ የሚያበላ፣ ድውያንን በነፃ የሚፈውስ ሲያገኝ ተገርሞ ሥራውን ርግፍ አድርጎ ትቶ ተከተለው፡፡</w:t>
      </w:r>
      <w:r>
        <w:rPr>
          <w:rFonts w:ascii="Nyala" w:eastAsia="MingLiU" w:hAnsi="Nyala" w:cs="MingLiU"/>
          <w:sz w:val="24"/>
          <w:szCs w:val="24"/>
        </w:rPr>
        <w:t xml:space="preserve"> አባቶቻችን ቅዱስ ማቴዎስን </w:t>
      </w:r>
      <w:r w:rsidRPr="00105020">
        <w:rPr>
          <w:rFonts w:ascii="Nyala" w:eastAsia="MingLiU" w:hAnsi="Nyala" w:cs="MingLiU"/>
          <w:color w:val="FF0000"/>
          <w:sz w:val="24"/>
          <w:szCs w:val="24"/>
        </w:rPr>
        <w:t>የቁም ተዝካሩን አውጥቶ ጌታን የተከተለ ሐዋርያ ነው ይሉታል፡፡</w:t>
      </w:r>
      <w:r>
        <w:rPr>
          <w:rFonts w:ascii="Nyala" w:eastAsia="MingLiU" w:hAnsi="Nyala" w:cs="MingLiU"/>
          <w:sz w:val="24"/>
          <w:szCs w:val="24"/>
        </w:rPr>
        <w:t xml:space="preserve"> ምክንያቱም ለሐዋርያነት በተመረጠ ጊዜ በቤቱ ድግሶ ደግሞ ጌታን ጋብዟልና ነው፡፡ (ማቴ 9፣ 10-13) </w:t>
      </w:r>
    </w:p>
    <w:p w:rsidR="00F44C64" w:rsidRDefault="00F44C64"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ሐዋርያው ቅዱስ ማቴዎስ </w:t>
      </w:r>
      <w:r w:rsidRPr="00105020">
        <w:rPr>
          <w:rFonts w:ascii="Nyala" w:eastAsia="MingLiU" w:hAnsi="Nyala" w:cs="MingLiU"/>
          <w:color w:val="FF0000"/>
          <w:sz w:val="24"/>
          <w:szCs w:val="24"/>
        </w:rPr>
        <w:t>በፍልስጤኤም ፣ በፋርስ፣ በባቢሎን፣ በኢትዮጵያና በዐረቢያ አካባቢ እንደሰበከ ይነገራል፡፡</w:t>
      </w:r>
      <w:r>
        <w:rPr>
          <w:rFonts w:ascii="Nyala" w:eastAsia="MingLiU" w:hAnsi="Nyala" w:cs="MingLiU"/>
          <w:sz w:val="24"/>
          <w:szCs w:val="24"/>
        </w:rPr>
        <w:t xml:space="preserve"> ብዙ የምሥራቅም ሆነ የምዕራብ ሊቃውንት እንዲያው ፣ </w:t>
      </w:r>
      <w:r w:rsidRPr="00105020">
        <w:rPr>
          <w:rFonts w:ascii="Nyala" w:eastAsia="MingLiU" w:hAnsi="Nyala" w:cs="MingLiU"/>
          <w:color w:val="FF0000"/>
          <w:sz w:val="24"/>
          <w:szCs w:val="24"/>
        </w:rPr>
        <w:t>በሰማዕትነት ያረፈው በኢትዮጵያ ነው</w:t>
      </w:r>
      <w:r>
        <w:rPr>
          <w:rFonts w:ascii="Nyala" w:eastAsia="MingLiU" w:hAnsi="Nyala" w:cs="MingLiU"/>
          <w:sz w:val="24"/>
          <w:szCs w:val="24"/>
        </w:rPr>
        <w:t xml:space="preserve"> የሚል አመለካከት አላቸው፡፡ ይህ አመለካከት ግን ትክክል አለመሆኑን አንደኛ </w:t>
      </w:r>
      <w:r w:rsidR="007456B4">
        <w:rPr>
          <w:rFonts w:ascii="Nyala" w:eastAsia="MingLiU" w:hAnsi="Nyala" w:cs="MingLiU"/>
          <w:sz w:val="24"/>
          <w:szCs w:val="24"/>
        </w:rPr>
        <w:t xml:space="preserve">በኢትዮጵያ ሥነ ጽሑፍን ወይም ትውፊት አለመገኘቱን በሁለተኛ ደረጃ </w:t>
      </w:r>
      <w:r w:rsidR="007456B4" w:rsidRPr="00105020">
        <w:rPr>
          <w:rFonts w:ascii="Nyala" w:eastAsia="MingLiU" w:hAnsi="Nyala" w:cs="MingLiU"/>
          <w:color w:val="FF0000"/>
          <w:sz w:val="24"/>
          <w:szCs w:val="24"/>
        </w:rPr>
        <w:t>የነቀዳማዊ ምኒልክ</w:t>
      </w:r>
      <w:r w:rsidR="007456B4">
        <w:rPr>
          <w:rFonts w:ascii="Nyala" w:eastAsia="MingLiU" w:hAnsi="Nyala" w:cs="MingLiU"/>
          <w:sz w:val="24"/>
          <w:szCs w:val="24"/>
        </w:rPr>
        <w:t xml:space="preserve"> እና </w:t>
      </w:r>
      <w:r w:rsidR="007456B4" w:rsidRPr="00105020">
        <w:rPr>
          <w:rFonts w:ascii="Nyala" w:eastAsia="MingLiU" w:hAnsi="Nyala" w:cs="MingLiU"/>
          <w:color w:val="FF0000"/>
          <w:sz w:val="24"/>
          <w:szCs w:val="24"/>
        </w:rPr>
        <w:t>ንግሥተ ሳባ ዐጽም ሲገኝ</w:t>
      </w:r>
      <w:r w:rsidR="007456B4">
        <w:rPr>
          <w:rFonts w:ascii="Nyala" w:eastAsia="MingLiU" w:hAnsi="Nyala" w:cs="MingLiU"/>
          <w:sz w:val="24"/>
          <w:szCs w:val="24"/>
        </w:rPr>
        <w:t xml:space="preserve"> የርሱ ግን አለመገኘቱ በዋና ማስረጃነት ይጠቅሳሉ፤ ያም ሆነ ይህ ቅዱስ ማቴዎስ በኢትዮጵያ ወንጌልን እንደሰበከ የቤተ ክርስቲያን ታሪክ ጸሐፊ </w:t>
      </w:r>
      <w:r w:rsidR="007456B4" w:rsidRPr="00105020">
        <w:rPr>
          <w:rFonts w:ascii="Nyala" w:eastAsia="MingLiU" w:hAnsi="Nyala" w:cs="MingLiU"/>
          <w:color w:val="FF0000"/>
          <w:sz w:val="24"/>
          <w:szCs w:val="24"/>
        </w:rPr>
        <w:t>ሩፊኖስ ይህንን አረጋግጦአል፡፡</w:t>
      </w:r>
      <w:r w:rsidR="007456B4">
        <w:rPr>
          <w:rFonts w:ascii="Nyala" w:eastAsia="MingLiU" w:hAnsi="Nyala" w:cs="MingLiU"/>
          <w:sz w:val="24"/>
          <w:szCs w:val="24"/>
        </w:rPr>
        <w:t xml:space="preserve"> </w:t>
      </w:r>
      <w:r w:rsidR="007456B4">
        <w:rPr>
          <w:rStyle w:val="FootnoteReference"/>
          <w:rFonts w:ascii="Nyala" w:eastAsia="MingLiU" w:hAnsi="Nyala" w:cs="MingLiU"/>
          <w:sz w:val="24"/>
          <w:szCs w:val="24"/>
        </w:rPr>
        <w:footnoteReference w:id="3"/>
      </w:r>
      <w:r w:rsidR="007456B4">
        <w:rPr>
          <w:rFonts w:ascii="Nyala" w:eastAsia="MingLiU" w:hAnsi="Nyala" w:cs="MingLiU"/>
          <w:sz w:val="24"/>
          <w:szCs w:val="24"/>
        </w:rPr>
        <w:t xml:space="preserve"> የሀገራችን ሊቃውንትም ያስተማረው በትግራይ በስተምዕራብ በአድዋ አውራጃ ልዩ ስሙ </w:t>
      </w:r>
      <w:r w:rsidR="007456B4" w:rsidRPr="00105020">
        <w:rPr>
          <w:rFonts w:ascii="Nyala" w:eastAsia="MingLiU" w:hAnsi="Nyala" w:cs="MingLiU"/>
          <w:color w:val="FF0000"/>
          <w:sz w:val="24"/>
          <w:szCs w:val="24"/>
        </w:rPr>
        <w:t>ናዕጼር</w:t>
      </w:r>
      <w:r w:rsidR="007456B4">
        <w:rPr>
          <w:rFonts w:ascii="Nyala" w:eastAsia="MingLiU" w:hAnsi="Nyala" w:cs="MingLiU"/>
          <w:sz w:val="24"/>
          <w:szCs w:val="24"/>
        </w:rPr>
        <w:t xml:space="preserve"> በተባለ ቦታ መሆኑን ያስተምራሉ፡፡ አንድ </w:t>
      </w:r>
      <w:r w:rsidR="007456B4" w:rsidRPr="00105020">
        <w:rPr>
          <w:rFonts w:ascii="Nyala" w:eastAsia="MingLiU" w:hAnsi="Nyala" w:cs="MingLiU"/>
          <w:color w:val="FF0000"/>
          <w:sz w:val="24"/>
          <w:szCs w:val="24"/>
        </w:rPr>
        <w:t>በዐረብኛ የተጻፈ ስንክሣር</w:t>
      </w:r>
      <w:r w:rsidR="007456B4">
        <w:rPr>
          <w:rFonts w:ascii="Nyala" w:eastAsia="MingLiU" w:hAnsi="Nyala" w:cs="MingLiU"/>
          <w:sz w:val="24"/>
          <w:szCs w:val="24"/>
        </w:rPr>
        <w:t xml:space="preserve"> ደግሞ በገጽ 76 ላይ ወንጌላዊው ማቴዎስ </w:t>
      </w:r>
      <w:r w:rsidR="007456B4" w:rsidRPr="00105020">
        <w:rPr>
          <w:rFonts w:ascii="Nyala" w:eastAsia="MingLiU" w:hAnsi="Nyala" w:cs="MingLiU"/>
          <w:color w:val="FF0000"/>
          <w:sz w:val="24"/>
          <w:szCs w:val="24"/>
        </w:rPr>
        <w:t>በትግራይ</w:t>
      </w:r>
      <w:r w:rsidR="007456B4">
        <w:rPr>
          <w:rFonts w:ascii="Nyala" w:eastAsia="MingLiU" w:hAnsi="Nyala" w:cs="MingLiU"/>
          <w:sz w:val="24"/>
          <w:szCs w:val="24"/>
        </w:rPr>
        <w:t xml:space="preserve"> እንደሰበከ ይገልጣል፡፡ </w:t>
      </w:r>
    </w:p>
    <w:p w:rsidR="007456B4" w:rsidRDefault="007456B4"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ሊቃውንተ ቤተ ክርስቲያን ለዚህ የሚያቀርቡት ሌላው ማስረጃ የማቴዎስ ወንጌልን ነው፡፡ ቅዱስ ማቴዎስ ከሌሎች ወንጌላውያን ተለይቶ </w:t>
      </w:r>
      <w:r w:rsidRPr="00105020">
        <w:rPr>
          <w:rFonts w:ascii="Nyala" w:eastAsia="MingLiU" w:hAnsi="Nyala" w:cs="MingLiU"/>
          <w:color w:val="FF0000"/>
          <w:sz w:val="24"/>
          <w:szCs w:val="24"/>
        </w:rPr>
        <w:t>የሰብዓ ሰገልን ( የጥበብ ሰዎችን) ታሪክ የጻፈው</w:t>
      </w:r>
      <w:r>
        <w:rPr>
          <w:rFonts w:ascii="Nyala" w:eastAsia="MingLiU" w:hAnsi="Nyala" w:cs="MingLiU"/>
          <w:sz w:val="24"/>
          <w:szCs w:val="24"/>
        </w:rPr>
        <w:t xml:space="preserve"> </w:t>
      </w:r>
      <w:r w:rsidRPr="00105020">
        <w:rPr>
          <w:rFonts w:ascii="Nyala" w:eastAsia="MingLiU" w:hAnsi="Nyala" w:cs="MingLiU"/>
          <w:color w:val="FF0000"/>
          <w:sz w:val="24"/>
          <w:szCs w:val="24"/>
        </w:rPr>
        <w:t>በነዚህ ሀገሮች በማስተማሩ ነው፡፡</w:t>
      </w:r>
      <w:r>
        <w:rPr>
          <w:rFonts w:ascii="Nyala" w:eastAsia="MingLiU" w:hAnsi="Nyala" w:cs="MingLiU"/>
          <w:sz w:val="24"/>
          <w:szCs w:val="24"/>
        </w:rPr>
        <w:t xml:space="preserve"> በመጨረሻም </w:t>
      </w:r>
      <w:r w:rsidRPr="00105020">
        <w:rPr>
          <w:rFonts w:ascii="Nyala" w:eastAsia="MingLiU" w:hAnsi="Nyala" w:cs="MingLiU"/>
          <w:color w:val="FF0000"/>
          <w:sz w:val="24"/>
          <w:szCs w:val="24"/>
        </w:rPr>
        <w:t>በፍልስጤም ሲያስተምር</w:t>
      </w:r>
      <w:r>
        <w:rPr>
          <w:rFonts w:ascii="Nyala" w:eastAsia="MingLiU" w:hAnsi="Nyala" w:cs="MingLiU"/>
          <w:sz w:val="24"/>
          <w:szCs w:val="24"/>
        </w:rPr>
        <w:t xml:space="preserve"> </w:t>
      </w:r>
      <w:r w:rsidRPr="00105020">
        <w:rPr>
          <w:rFonts w:ascii="Nyala" w:eastAsia="MingLiU" w:hAnsi="Nyala" w:cs="MingLiU"/>
          <w:color w:val="FF0000"/>
          <w:sz w:val="24"/>
          <w:szCs w:val="24"/>
        </w:rPr>
        <w:t>የአይሁድ ና የአረማውያንን ትምህርት ሲቃወም</w:t>
      </w:r>
      <w:r>
        <w:rPr>
          <w:rFonts w:ascii="Nyala" w:eastAsia="MingLiU" w:hAnsi="Nyala" w:cs="MingLiU"/>
          <w:sz w:val="24"/>
          <w:szCs w:val="24"/>
        </w:rPr>
        <w:t xml:space="preserve"> ፣ </w:t>
      </w:r>
      <w:r w:rsidRPr="00105020">
        <w:rPr>
          <w:rFonts w:ascii="Nyala" w:eastAsia="MingLiU" w:hAnsi="Nyala" w:cs="MingLiU"/>
          <w:color w:val="FF0000"/>
          <w:sz w:val="24"/>
          <w:szCs w:val="24"/>
        </w:rPr>
        <w:t>ድውያንን ሲፈውስ ፣ አጋንንትን ሲያወጣ በማየታቸው የሀገሩ ሰዎች ወደ እሥራ ቤት ጣሉት</w:t>
      </w:r>
      <w:r>
        <w:rPr>
          <w:rFonts w:ascii="Nyala" w:eastAsia="MingLiU" w:hAnsi="Nyala" w:cs="MingLiU"/>
          <w:sz w:val="24"/>
          <w:szCs w:val="24"/>
        </w:rPr>
        <w:t>፡፡</w:t>
      </w:r>
      <w:r w:rsidR="000B5E55">
        <w:rPr>
          <w:rFonts w:ascii="Nyala" w:eastAsia="MingLiU" w:hAnsi="Nyala" w:cs="MingLiU"/>
          <w:sz w:val="24"/>
          <w:szCs w:val="24"/>
        </w:rPr>
        <w:t xml:space="preserve">በእስር ቤትም እያለ ወንጌልን ይሰብክ ነበር ፤ ብዙ ሰዎችም አሳመነ፤ በመጨረሻም ጥቅምት </w:t>
      </w:r>
      <w:r w:rsidR="000B5E55" w:rsidRPr="00105020">
        <w:rPr>
          <w:rFonts w:ascii="Nyala" w:eastAsia="MingLiU" w:hAnsi="Nyala" w:cs="MingLiU"/>
          <w:color w:val="FF0000"/>
          <w:sz w:val="24"/>
          <w:szCs w:val="24"/>
        </w:rPr>
        <w:t>12 ቀን አንገቱን ተሰይፎ በሰማዕትነት ዐረፈ፡፡</w:t>
      </w:r>
      <w:r w:rsidR="000B5E55">
        <w:rPr>
          <w:rFonts w:ascii="Nyala" w:eastAsia="MingLiU" w:hAnsi="Nyala" w:cs="MingLiU"/>
          <w:sz w:val="24"/>
          <w:szCs w:val="24"/>
        </w:rPr>
        <w:t xml:space="preserve"> </w:t>
      </w:r>
    </w:p>
    <w:p w:rsidR="000B5E55" w:rsidRPr="00546186" w:rsidRDefault="000B5E55"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t xml:space="preserve">ሐዋርያው ቅዱስ ያዕቆብ( ወልደ እልፍዮስ) </w:t>
      </w:r>
    </w:p>
    <w:p w:rsidR="000B5E55" w:rsidRDefault="000B5E55" w:rsidP="0073120B">
      <w:pPr>
        <w:spacing w:after="0" w:line="360" w:lineRule="auto"/>
        <w:jc w:val="both"/>
        <w:rPr>
          <w:rFonts w:ascii="Nyala" w:eastAsia="MingLiU" w:hAnsi="Nyala" w:cs="MingLiU"/>
          <w:sz w:val="24"/>
          <w:szCs w:val="24"/>
        </w:rPr>
      </w:pPr>
      <w:r>
        <w:rPr>
          <w:rFonts w:ascii="Nyala" w:eastAsia="MingLiU" w:hAnsi="Nyala" w:cs="MingLiU"/>
          <w:sz w:val="24"/>
          <w:szCs w:val="24"/>
        </w:rPr>
        <w:t>በሐዲስ ኪዳን ውስጥ የጌታ</w:t>
      </w:r>
      <w:r w:rsidR="008F058D">
        <w:rPr>
          <w:rFonts w:ascii="Nyala" w:eastAsia="MingLiU" w:hAnsi="Nyala" w:cs="MingLiU"/>
          <w:sz w:val="24"/>
          <w:szCs w:val="24"/>
        </w:rPr>
        <w:t>ን</w:t>
      </w:r>
      <w:r>
        <w:rPr>
          <w:rFonts w:ascii="Nyala" w:eastAsia="MingLiU" w:hAnsi="Nyala" w:cs="MingLiU"/>
          <w:sz w:val="24"/>
          <w:szCs w:val="24"/>
        </w:rPr>
        <w:t xml:space="preserve">ወንድም፣ </w:t>
      </w:r>
      <w:r w:rsidRPr="008F058D">
        <w:rPr>
          <w:rFonts w:ascii="Nyala" w:eastAsia="MingLiU" w:hAnsi="Nyala" w:cs="MingLiU"/>
          <w:color w:val="FF0000"/>
          <w:sz w:val="24"/>
          <w:szCs w:val="24"/>
        </w:rPr>
        <w:t>ወልደ እልፍዮስ፣ ታናሹ ያዕቆብ እየተባለ ተጠርቷል</w:t>
      </w:r>
      <w:r>
        <w:rPr>
          <w:rFonts w:ascii="Nyala" w:eastAsia="MingLiU" w:hAnsi="Nyala" w:cs="MingLiU"/>
          <w:sz w:val="24"/>
          <w:szCs w:val="24"/>
        </w:rPr>
        <w:t xml:space="preserve">፡፡ </w:t>
      </w:r>
      <w:r w:rsidRPr="008F058D">
        <w:rPr>
          <w:rFonts w:ascii="Nyala" w:eastAsia="MingLiU" w:hAnsi="Nyala" w:cs="MingLiU"/>
          <w:color w:val="FF0000"/>
          <w:sz w:val="24"/>
          <w:szCs w:val="24"/>
        </w:rPr>
        <w:t>ጸሎት ወዳድ</w:t>
      </w:r>
      <w:r>
        <w:rPr>
          <w:rFonts w:ascii="Nyala" w:eastAsia="MingLiU" w:hAnsi="Nyala" w:cs="MingLiU"/>
          <w:sz w:val="24"/>
          <w:szCs w:val="24"/>
        </w:rPr>
        <w:t xml:space="preserve"> በመሆኑ </w:t>
      </w:r>
      <w:r w:rsidRPr="008F058D">
        <w:rPr>
          <w:rFonts w:ascii="Nyala" w:eastAsia="MingLiU" w:hAnsi="Nyala" w:cs="MingLiU"/>
          <w:color w:val="FF0000"/>
          <w:sz w:val="24"/>
          <w:szCs w:val="24"/>
        </w:rPr>
        <w:t>ለብዙ ሰዓታት መቆም ስለሚያበዛ እግሩ ያብጥበት ነበር፡፡</w:t>
      </w:r>
      <w:r>
        <w:rPr>
          <w:rFonts w:ascii="Nyala" w:eastAsia="MingLiU" w:hAnsi="Nyala" w:cs="MingLiU"/>
          <w:sz w:val="24"/>
          <w:szCs w:val="24"/>
        </w:rPr>
        <w:t xml:space="preserve"> በዚህ የተነሳ እንደ አሥራ አንዱ ሐዋርያት ተዘዋውሮ ለማስተማር ባለመቻሉ የኢየሩሳሌም </w:t>
      </w:r>
      <w:r w:rsidRPr="008F058D">
        <w:rPr>
          <w:rFonts w:ascii="Nyala" w:eastAsia="MingLiU" w:hAnsi="Nyala" w:cs="MingLiU"/>
          <w:color w:val="FF0000"/>
          <w:sz w:val="24"/>
          <w:szCs w:val="24"/>
        </w:rPr>
        <w:t>ኤጲስ ቆጶስ በመሆን ተሾመ፡፡</w:t>
      </w:r>
      <w:r>
        <w:rPr>
          <w:rFonts w:ascii="Nyala" w:eastAsia="MingLiU" w:hAnsi="Nyala" w:cs="MingLiU"/>
          <w:sz w:val="24"/>
          <w:szCs w:val="24"/>
        </w:rPr>
        <w:t xml:space="preserve">በ50 ዓ.ም አካባቢ በኢየሩሳሌም የተደረገችውን ሲኖዶስ በሊቀ መንበርነት የመራውም እርሱ ነው፡፡ የሐዋ 15፣13፡፡ በኢየሩሳሌም መንበር </w:t>
      </w:r>
      <w:r w:rsidRPr="00B7300E">
        <w:rPr>
          <w:rFonts w:ascii="Nyala" w:eastAsia="MingLiU" w:hAnsi="Nyala" w:cs="MingLiU"/>
          <w:color w:val="FF0000"/>
          <w:sz w:val="24"/>
          <w:szCs w:val="24"/>
        </w:rPr>
        <w:t>ለ28 ዓመታት</w:t>
      </w:r>
      <w:r>
        <w:rPr>
          <w:rFonts w:ascii="Nyala" w:eastAsia="MingLiU" w:hAnsi="Nyala" w:cs="MingLiU"/>
          <w:sz w:val="24"/>
          <w:szCs w:val="24"/>
        </w:rPr>
        <w:t xml:space="preserve"> ያህል አገልግሏል፡፡ ትምህርቱንና የሚሠራቸውን ታምራት የፈሩ አይሁድ አሠሩት፤ ሕዝቡንም </w:t>
      </w:r>
      <w:r w:rsidRPr="00B7300E">
        <w:rPr>
          <w:rFonts w:ascii="Nyala" w:eastAsia="MingLiU" w:hAnsi="Nyala" w:cs="MingLiU"/>
          <w:color w:val="FF0000"/>
          <w:sz w:val="24"/>
          <w:szCs w:val="24"/>
        </w:rPr>
        <w:t>በቤተ መቅደስ</w:t>
      </w:r>
      <w:r>
        <w:rPr>
          <w:rFonts w:ascii="Nyala" w:eastAsia="MingLiU" w:hAnsi="Nyala" w:cs="MingLiU"/>
          <w:sz w:val="24"/>
          <w:szCs w:val="24"/>
        </w:rPr>
        <w:t xml:space="preserve"> ከሰበሰቡ በኋላ ‹‹ </w:t>
      </w:r>
      <w:r w:rsidRPr="00EE278C">
        <w:rPr>
          <w:rFonts w:ascii="Nyala" w:eastAsia="MingLiU" w:hAnsi="Nyala" w:cs="MingLiU"/>
          <w:color w:val="FF0000"/>
          <w:sz w:val="24"/>
          <w:szCs w:val="24"/>
        </w:rPr>
        <w:t>በዚህ ሕዝብ ፊት ክርስቶስን ክደህ አስተምር</w:t>
      </w:r>
      <w:r>
        <w:rPr>
          <w:rFonts w:ascii="Nyala" w:eastAsia="MingLiU" w:hAnsi="Nyala" w:cs="MingLiU"/>
          <w:sz w:val="24"/>
          <w:szCs w:val="24"/>
        </w:rPr>
        <w:t>፡፡›› ሲል ሊቀ ካህናቱ አዘዘው፡፡</w:t>
      </w:r>
      <w:r w:rsidR="002367A6" w:rsidRPr="00D76F39">
        <w:rPr>
          <w:rFonts w:ascii="Nyala" w:eastAsia="MingLiU" w:hAnsi="Nyala" w:cs="MingLiU"/>
          <w:color w:val="FF0000"/>
          <w:sz w:val="24"/>
          <w:szCs w:val="24"/>
        </w:rPr>
        <w:t>ቅዱስ ያዕቆብ</w:t>
      </w:r>
      <w:r w:rsidR="002367A6">
        <w:rPr>
          <w:rFonts w:ascii="Nyala" w:eastAsia="MingLiU" w:hAnsi="Nyala" w:cs="MingLiU"/>
          <w:sz w:val="24"/>
          <w:szCs w:val="24"/>
        </w:rPr>
        <w:t xml:space="preserve"> </w:t>
      </w:r>
      <w:r w:rsidR="002367A6" w:rsidRPr="00D76F39">
        <w:rPr>
          <w:rFonts w:ascii="Nyala" w:eastAsia="MingLiU" w:hAnsi="Nyala" w:cs="MingLiU"/>
          <w:color w:val="FF0000"/>
          <w:sz w:val="24"/>
          <w:szCs w:val="24"/>
        </w:rPr>
        <w:t>ግን ስለክርስቶስ አምላክነት መሰከረ፤</w:t>
      </w:r>
      <w:r w:rsidR="002367A6">
        <w:rPr>
          <w:rFonts w:ascii="Nyala" w:eastAsia="MingLiU" w:hAnsi="Nyala" w:cs="MingLiU"/>
          <w:sz w:val="24"/>
          <w:szCs w:val="24"/>
        </w:rPr>
        <w:t xml:space="preserve"> በዚህ የተናደዱት አይሁድ </w:t>
      </w:r>
      <w:r w:rsidR="002367A6" w:rsidRPr="00D76F39">
        <w:rPr>
          <w:rFonts w:ascii="Nyala" w:eastAsia="MingLiU" w:hAnsi="Nyala" w:cs="MingLiU"/>
          <w:color w:val="FF0000"/>
          <w:sz w:val="24"/>
          <w:szCs w:val="24"/>
        </w:rPr>
        <w:t>ከቤተ መቅደስ ጫፍ ላይ ወደ ምድር ወረወሩት፡፡</w:t>
      </w:r>
      <w:r w:rsidR="002367A6">
        <w:rPr>
          <w:rFonts w:ascii="Nyala" w:eastAsia="MingLiU" w:hAnsi="Nyala" w:cs="MingLiU"/>
          <w:sz w:val="24"/>
          <w:szCs w:val="24"/>
        </w:rPr>
        <w:t xml:space="preserve"> ከዚያም በስር የነበሩ አይሁድ </w:t>
      </w:r>
      <w:r w:rsidR="002367A6" w:rsidRPr="00D76F39">
        <w:rPr>
          <w:rFonts w:ascii="Nyala" w:eastAsia="MingLiU" w:hAnsi="Nyala" w:cs="MingLiU"/>
          <w:color w:val="FF0000"/>
          <w:sz w:val="24"/>
          <w:szCs w:val="24"/>
        </w:rPr>
        <w:t>በድንጋይ ወግረው ገደሉት፡፡</w:t>
      </w:r>
      <w:r w:rsidR="002367A6">
        <w:rPr>
          <w:rFonts w:ascii="Nyala" w:eastAsia="MingLiU" w:hAnsi="Nyala" w:cs="MingLiU"/>
          <w:sz w:val="24"/>
          <w:szCs w:val="24"/>
        </w:rPr>
        <w:t xml:space="preserve">  ይህም የሆነው እንደ ዮሴፍ ወልደ ኮርዮን አገላለጽ የካቲት 10 ቀን 62 ዓ.ም ነው፡፡ </w:t>
      </w:r>
    </w:p>
    <w:p w:rsidR="002367A6" w:rsidRPr="00546186" w:rsidRDefault="002367A6"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t xml:space="preserve">ሐዋርያው ቅዱስ ታዴዎስ </w:t>
      </w:r>
    </w:p>
    <w:p w:rsidR="003028A2" w:rsidRDefault="002367A6"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የጌታችን ወንድሞች ከተባሉት አንዱ ሲሆን </w:t>
      </w:r>
      <w:r w:rsidRPr="003D29B3">
        <w:rPr>
          <w:rFonts w:ascii="Nyala" w:eastAsia="MingLiU" w:hAnsi="Nyala" w:cs="MingLiU"/>
          <w:color w:val="FF0000"/>
          <w:sz w:val="24"/>
          <w:szCs w:val="24"/>
        </w:rPr>
        <w:t>ልብድዮስ</w:t>
      </w:r>
      <w:r>
        <w:rPr>
          <w:rFonts w:ascii="Nyala" w:eastAsia="MingLiU" w:hAnsi="Nyala" w:cs="MingLiU"/>
          <w:sz w:val="24"/>
          <w:szCs w:val="24"/>
        </w:rPr>
        <w:t xml:space="preserve">፣ </w:t>
      </w:r>
      <w:r w:rsidRPr="003D29B3">
        <w:rPr>
          <w:rFonts w:ascii="Nyala" w:eastAsia="MingLiU" w:hAnsi="Nyala" w:cs="MingLiU"/>
          <w:color w:val="FF0000"/>
          <w:sz w:val="24"/>
          <w:szCs w:val="24"/>
        </w:rPr>
        <w:t>የያዕቆብ ልጅ ይሁዳ</w:t>
      </w:r>
      <w:r>
        <w:rPr>
          <w:rFonts w:ascii="Nyala" w:eastAsia="MingLiU" w:hAnsi="Nyala" w:cs="MingLiU"/>
          <w:sz w:val="24"/>
          <w:szCs w:val="24"/>
        </w:rPr>
        <w:t xml:space="preserve"> እያሉ ጠርተውታል፡፡ በቤተ ክርስቲያን ትውፊት መሠረት የዚህ ሐዋርያ ሀገረ ስብከቱ </w:t>
      </w:r>
      <w:r w:rsidRPr="009C1F17">
        <w:rPr>
          <w:rFonts w:ascii="Nyala" w:eastAsia="MingLiU" w:hAnsi="Nyala" w:cs="MingLiU"/>
          <w:color w:val="FF0000"/>
          <w:sz w:val="24"/>
          <w:szCs w:val="24"/>
        </w:rPr>
        <w:t>ሶርያ</w:t>
      </w:r>
      <w:r>
        <w:rPr>
          <w:rFonts w:ascii="Nyala" w:eastAsia="MingLiU" w:hAnsi="Nyala" w:cs="MingLiU"/>
          <w:sz w:val="24"/>
          <w:szCs w:val="24"/>
        </w:rPr>
        <w:t xml:space="preserve"> ነው፡፡ ከኢየሩሳሌም 150 ኪ.ሜ ርቀት ላይ የምትገኝ ከተማ ነች፡፡ በመጀመሪያ ወደ ሀገረ ስብከቱ ሲሄድ ከቅዱስ </w:t>
      </w:r>
      <w:r w:rsidRPr="00A66A50">
        <w:rPr>
          <w:rFonts w:ascii="Nyala" w:eastAsia="MingLiU" w:hAnsi="Nyala" w:cs="MingLiU"/>
          <w:color w:val="FF0000"/>
          <w:sz w:val="24"/>
          <w:szCs w:val="24"/>
        </w:rPr>
        <w:t xml:space="preserve">ጴጥሮስ </w:t>
      </w:r>
      <w:r>
        <w:rPr>
          <w:rFonts w:ascii="Nyala" w:eastAsia="MingLiU" w:hAnsi="Nyala" w:cs="MingLiU"/>
          <w:sz w:val="24"/>
          <w:szCs w:val="24"/>
        </w:rPr>
        <w:t xml:space="preserve">ጋር ነበር የሄደው፡፡ በገተማዋም አጠገብ ሲደርሱ አንድ ሽማግሌ ሲያርስ አግኝተው የሚበላ ምግብ ጠየቁት ሽማግሌውም ከቤት እስካመጣ ድረስ </w:t>
      </w:r>
      <w:r w:rsidRPr="00A66A50">
        <w:rPr>
          <w:rFonts w:ascii="Nyala" w:eastAsia="MingLiU" w:hAnsi="Nyala" w:cs="MingLiU"/>
          <w:color w:val="FF0000"/>
          <w:sz w:val="24"/>
          <w:szCs w:val="24"/>
        </w:rPr>
        <w:t>ከብቶቼን ጠብቁ ብለው ምግብ ለማምጣት ወደ ቤት ሄዱ፡፡</w:t>
      </w:r>
      <w:r>
        <w:rPr>
          <w:rFonts w:ascii="Nyala" w:eastAsia="MingLiU" w:hAnsi="Nyala" w:cs="MingLiU"/>
          <w:sz w:val="24"/>
          <w:szCs w:val="24"/>
        </w:rPr>
        <w:t xml:space="preserve"> ሁለቱ ሐዋርያትም </w:t>
      </w:r>
      <w:r w:rsidR="001132F0" w:rsidRPr="00A66A50">
        <w:rPr>
          <w:rFonts w:ascii="Nyala" w:eastAsia="MingLiU" w:hAnsi="Nyala" w:cs="MingLiU"/>
          <w:color w:val="FF0000"/>
          <w:sz w:val="24"/>
          <w:szCs w:val="24"/>
        </w:rPr>
        <w:t>እርሻውን ቀጠሉ፡፡</w:t>
      </w:r>
      <w:r w:rsidR="001132F0">
        <w:rPr>
          <w:rFonts w:ascii="Nyala" w:eastAsia="MingLiU" w:hAnsi="Nyala" w:cs="MingLiU"/>
          <w:sz w:val="24"/>
          <w:szCs w:val="24"/>
        </w:rPr>
        <w:t xml:space="preserve"> </w:t>
      </w:r>
      <w:r w:rsidR="001132F0" w:rsidRPr="00A66A50">
        <w:rPr>
          <w:rFonts w:ascii="Nyala" w:eastAsia="MingLiU" w:hAnsi="Nyala" w:cs="MingLiU"/>
          <w:color w:val="FF0000"/>
          <w:sz w:val="24"/>
          <w:szCs w:val="24"/>
        </w:rPr>
        <w:t>ቅዱስ ታዴዎስ ሲያርስ</w:t>
      </w:r>
      <w:r w:rsidR="001132F0">
        <w:rPr>
          <w:rFonts w:ascii="Nyala" w:eastAsia="MingLiU" w:hAnsi="Nyala" w:cs="MingLiU"/>
          <w:sz w:val="24"/>
          <w:szCs w:val="24"/>
        </w:rPr>
        <w:t xml:space="preserve"> </w:t>
      </w:r>
      <w:r w:rsidR="001132F0" w:rsidRPr="00A66A50">
        <w:rPr>
          <w:rFonts w:ascii="Nyala" w:eastAsia="MingLiU" w:hAnsi="Nyala" w:cs="MingLiU"/>
          <w:color w:val="FF0000"/>
          <w:sz w:val="24"/>
          <w:szCs w:val="24"/>
        </w:rPr>
        <w:t>ቅዱስ ጴጥሮስ መዝራት ጀመሩ፡፡</w:t>
      </w:r>
      <w:r w:rsidR="001132F0">
        <w:rPr>
          <w:rFonts w:ascii="Nyala" w:eastAsia="MingLiU" w:hAnsi="Nyala" w:cs="MingLiU"/>
          <w:sz w:val="24"/>
          <w:szCs w:val="24"/>
        </w:rPr>
        <w:t xml:space="preserve"> ገበሬው የሚበላ ይዘው ሲመጡም እህሉ ተዘርቶ፣ በቅሎ፣ አሽቶ አገኙት፡፡ እሱም ተደነቀ፡፡ እነሱም ወንጌልን ሰበኩለት ብዙ ሰዎችም አመኑ፡፡ </w:t>
      </w:r>
      <w:r w:rsidR="003028A2">
        <w:rPr>
          <w:rFonts w:ascii="Nyala" w:eastAsia="MingLiU" w:hAnsi="Nyala" w:cs="MingLiU"/>
          <w:sz w:val="24"/>
          <w:szCs w:val="24"/>
        </w:rPr>
        <w:t xml:space="preserve">ቅዱስ ጴጥሮስም ተመለሰ፤ ቅዱስ ታዴዎስም በዚያ ቆየ፣ </w:t>
      </w:r>
      <w:r w:rsidR="003028A2" w:rsidRPr="00A66A50">
        <w:rPr>
          <w:rFonts w:ascii="Nyala" w:eastAsia="MingLiU" w:hAnsi="Nyala" w:cs="MingLiU"/>
          <w:color w:val="FF0000"/>
          <w:sz w:val="24"/>
          <w:szCs w:val="24"/>
        </w:rPr>
        <w:t>በመርፌ ቀዳዳ ግመል ከነጭነቷ አሳልፎ ተዓምር ሠራ፤</w:t>
      </w:r>
      <w:r w:rsidR="003028A2">
        <w:rPr>
          <w:rFonts w:ascii="Nyala" w:eastAsia="MingLiU" w:hAnsi="Nyala" w:cs="MingLiU"/>
          <w:sz w:val="24"/>
          <w:szCs w:val="24"/>
        </w:rPr>
        <w:t xml:space="preserve"> </w:t>
      </w:r>
      <w:r w:rsidR="003028A2">
        <w:rPr>
          <w:rFonts w:ascii="Nyala" w:eastAsia="MingLiU" w:hAnsi="Nyala" w:cs="MingLiU"/>
          <w:sz w:val="24"/>
          <w:szCs w:val="24"/>
        </w:rPr>
        <w:lastRenderedPageBreak/>
        <w:t xml:space="preserve">ቢዘህም ብዙ ሰዎች አመኑ ከዚያም ወደ </w:t>
      </w:r>
      <w:r w:rsidR="003028A2" w:rsidRPr="00A66A50">
        <w:rPr>
          <w:rFonts w:ascii="Nyala" w:eastAsia="MingLiU" w:hAnsi="Nyala" w:cs="MingLiU"/>
          <w:color w:val="FF0000"/>
          <w:sz w:val="24"/>
          <w:szCs w:val="24"/>
        </w:rPr>
        <w:t>ፐርሺያ ተሻግሮ ሲያስተምር ተቃዋሚዎች ሐምሌ 2 ቀን ገድለውታል፡፡</w:t>
      </w:r>
      <w:r w:rsidR="003028A2" w:rsidRPr="00A66A50">
        <w:rPr>
          <w:rStyle w:val="FootnoteReference"/>
          <w:rFonts w:ascii="Nyala" w:eastAsia="MingLiU" w:hAnsi="Nyala" w:cs="MingLiU"/>
          <w:color w:val="FF0000"/>
          <w:sz w:val="24"/>
          <w:szCs w:val="24"/>
        </w:rPr>
        <w:footnoteReference w:id="4"/>
      </w:r>
      <w:r w:rsidR="003028A2">
        <w:rPr>
          <w:rFonts w:ascii="Nyala" w:eastAsia="MingLiU" w:hAnsi="Nyala" w:cs="MingLiU"/>
          <w:sz w:val="24"/>
          <w:szCs w:val="24"/>
        </w:rPr>
        <w:t xml:space="preserve"> ሐዋርያው ቴዴዎስ </w:t>
      </w:r>
      <w:r w:rsidR="003028A2" w:rsidRPr="00A66A50">
        <w:rPr>
          <w:rFonts w:ascii="Nyala" w:eastAsia="MingLiU" w:hAnsi="Nyala" w:cs="MingLiU"/>
          <w:color w:val="FF0000"/>
          <w:sz w:val="24"/>
          <w:szCs w:val="24"/>
        </w:rPr>
        <w:t>የይሁዳ መልእክትን</w:t>
      </w:r>
      <w:r w:rsidR="003028A2">
        <w:rPr>
          <w:rFonts w:ascii="Nyala" w:eastAsia="MingLiU" w:hAnsi="Nyala" w:cs="MingLiU"/>
          <w:sz w:val="24"/>
          <w:szCs w:val="24"/>
        </w:rPr>
        <w:t xml:space="preserve"> ጽፎልናል፡፡ </w:t>
      </w:r>
    </w:p>
    <w:p w:rsidR="002367A6" w:rsidRPr="00546186" w:rsidRDefault="003028A2"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t xml:space="preserve">ሐዋርያው ስምዖን ( ቀነናዊ)  </w:t>
      </w:r>
    </w:p>
    <w:p w:rsidR="000B5E55" w:rsidRDefault="003028A2"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የሐዋርያው ቅዱስ </w:t>
      </w:r>
      <w:r w:rsidRPr="00A66A50">
        <w:rPr>
          <w:rFonts w:ascii="Nyala" w:eastAsia="MingLiU" w:hAnsi="Nyala" w:cs="MingLiU"/>
          <w:color w:val="FF0000"/>
          <w:sz w:val="24"/>
          <w:szCs w:val="24"/>
        </w:rPr>
        <w:t>ስምዖን ሌላው ስሙ ናትናኤል</w:t>
      </w:r>
      <w:r>
        <w:rPr>
          <w:rFonts w:ascii="Nyala" w:eastAsia="MingLiU" w:hAnsi="Nyala" w:cs="MingLiU"/>
          <w:sz w:val="24"/>
          <w:szCs w:val="24"/>
        </w:rPr>
        <w:t xml:space="preserve"> ነው፡፡ ስምዖን የመጀመሪያ ስሙ ሲሆን ናትናኤል ብሎ የሰየመው ጌታ ነው፡፡ ትርጉሙም ‹‹ </w:t>
      </w:r>
      <w:r w:rsidRPr="00DA6E1C">
        <w:rPr>
          <w:rFonts w:ascii="Nyala" w:eastAsia="MingLiU" w:hAnsi="Nyala" w:cs="MingLiU"/>
          <w:color w:val="FF0000"/>
          <w:sz w:val="24"/>
          <w:szCs w:val="24"/>
        </w:rPr>
        <w:t>የእግዚአብሔር ስጦታ››</w:t>
      </w:r>
      <w:r>
        <w:rPr>
          <w:rFonts w:ascii="Nyala" w:eastAsia="MingLiU" w:hAnsi="Nyala" w:cs="MingLiU"/>
          <w:sz w:val="24"/>
          <w:szCs w:val="24"/>
        </w:rPr>
        <w:t xml:space="preserve"> ማለት ነው፡፡ የተወለደው </w:t>
      </w:r>
      <w:r w:rsidRPr="00DA6E1C">
        <w:rPr>
          <w:rFonts w:ascii="Nyala" w:eastAsia="MingLiU" w:hAnsi="Nyala" w:cs="MingLiU"/>
          <w:color w:val="FF0000"/>
          <w:sz w:val="24"/>
          <w:szCs w:val="24"/>
        </w:rPr>
        <w:t>በናዝሬት ቃና ዘገሊላ ሲሆን ነገዱ ከብንያም ነገድ</w:t>
      </w:r>
      <w:r>
        <w:rPr>
          <w:rFonts w:ascii="Nyala" w:eastAsia="MingLiU" w:hAnsi="Nyala" w:cs="MingLiU"/>
          <w:sz w:val="24"/>
          <w:szCs w:val="24"/>
        </w:rPr>
        <w:t xml:space="preserve"> ነው፡፡ የትውልድ ዘመኑም </w:t>
      </w:r>
      <w:r w:rsidRPr="00DA6E1C">
        <w:rPr>
          <w:rFonts w:ascii="Nyala" w:eastAsia="MingLiU" w:hAnsi="Nyala" w:cs="MingLiU"/>
          <w:color w:val="FF0000"/>
          <w:sz w:val="24"/>
          <w:szCs w:val="24"/>
        </w:rPr>
        <w:t>ጌታችን በተወለደበት ዘመን</w:t>
      </w:r>
      <w:r>
        <w:rPr>
          <w:rFonts w:ascii="Nyala" w:eastAsia="MingLiU" w:hAnsi="Nyala" w:cs="MingLiU"/>
          <w:sz w:val="24"/>
          <w:szCs w:val="24"/>
        </w:rPr>
        <w:t xml:space="preserve"> አካባቢ ነው፡፡ ምክንያቱም ሄሮድስ የቤተ ልሔም ሕጻናትን በሚያስፈጅበት ጊዜ እናቱ </w:t>
      </w:r>
      <w:r w:rsidRPr="004821E7">
        <w:rPr>
          <w:rFonts w:ascii="Nyala" w:eastAsia="MingLiU" w:hAnsi="Nyala" w:cs="MingLiU"/>
          <w:color w:val="FF0000"/>
          <w:sz w:val="24"/>
          <w:szCs w:val="24"/>
        </w:rPr>
        <w:t>ከበለስ ሥር ደብቃ አትርፋዋለች፡፡</w:t>
      </w:r>
      <w:r>
        <w:rPr>
          <w:rFonts w:ascii="Nyala" w:eastAsia="MingLiU" w:hAnsi="Nyala" w:cs="MingLiU"/>
          <w:sz w:val="24"/>
          <w:szCs w:val="24"/>
        </w:rPr>
        <w:t xml:space="preserve"> ጌታም ፊልጶስ ናትናኤልን ሲጠራው ‹‹ </w:t>
      </w:r>
      <w:r w:rsidRPr="004821E7">
        <w:rPr>
          <w:rFonts w:ascii="Nyala" w:eastAsia="MingLiU" w:hAnsi="Nyala" w:cs="MingLiU"/>
          <w:color w:val="FF0000"/>
          <w:sz w:val="24"/>
          <w:szCs w:val="24"/>
        </w:rPr>
        <w:t>ፊልጶስ ሳይጠራህ ከበለስ ሥር ሳለህ ዐውቅኻለሁ››</w:t>
      </w:r>
      <w:r>
        <w:rPr>
          <w:rFonts w:ascii="Nyala" w:eastAsia="MingLiU" w:hAnsi="Nyala" w:cs="MingLiU"/>
          <w:sz w:val="24"/>
          <w:szCs w:val="24"/>
        </w:rPr>
        <w:t xml:space="preserve">  ያለው ለዚህ ነበር፡፡ </w:t>
      </w:r>
    </w:p>
    <w:p w:rsidR="003028A2" w:rsidRDefault="003028A2"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ምሑረ ኦሪት እንደነበረ ቅዱስ </w:t>
      </w:r>
      <w:r w:rsidRPr="004821E7">
        <w:rPr>
          <w:rFonts w:ascii="Nyala" w:eastAsia="MingLiU" w:hAnsi="Nyala" w:cs="MingLiU"/>
          <w:color w:val="FF0000"/>
          <w:sz w:val="24"/>
          <w:szCs w:val="24"/>
        </w:rPr>
        <w:t>አውግጢኖስ ገልጦአል</w:t>
      </w:r>
      <w:r>
        <w:rPr>
          <w:rFonts w:ascii="Nyala" w:eastAsia="MingLiU" w:hAnsi="Nyala" w:cs="MingLiU"/>
          <w:sz w:val="24"/>
          <w:szCs w:val="24"/>
        </w:rPr>
        <w:t>፡፡</w:t>
      </w:r>
      <w:r w:rsidR="00D25C17">
        <w:rPr>
          <w:rFonts w:ascii="Nyala" w:eastAsia="MingLiU" w:hAnsi="Nyala" w:cs="MingLiU"/>
          <w:sz w:val="24"/>
          <w:szCs w:val="24"/>
        </w:rPr>
        <w:t xml:space="preserve"> </w:t>
      </w:r>
      <w:r>
        <w:rPr>
          <w:rFonts w:ascii="Nyala" w:eastAsia="MingLiU" w:hAnsi="Nyala" w:cs="MingLiU"/>
          <w:sz w:val="24"/>
          <w:szCs w:val="24"/>
        </w:rPr>
        <w:t xml:space="preserve">የቀነናውያን ቡድን አባል ለመሆን የበቃው ለኦሪት ሕግ በነበረው ቅንዓት ሳይሆን አይቀርም፡፡ </w:t>
      </w:r>
    </w:p>
    <w:p w:rsidR="003028A2" w:rsidRDefault="003028A2"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ስምዖን ሐዋርያው </w:t>
      </w:r>
      <w:r w:rsidRPr="00A7179F">
        <w:rPr>
          <w:rFonts w:ascii="Nyala" w:eastAsia="MingLiU" w:hAnsi="Nyala" w:cs="MingLiU"/>
          <w:color w:val="FF0000"/>
          <w:sz w:val="24"/>
          <w:szCs w:val="24"/>
        </w:rPr>
        <w:t>በሶርያ፣ በባቢሎን፣ በግብፅ እና ኑቢያ አስተምሯል፡፡</w:t>
      </w:r>
      <w:r>
        <w:rPr>
          <w:rFonts w:ascii="Nyala" w:eastAsia="MingLiU" w:hAnsi="Nyala" w:cs="MingLiU"/>
          <w:sz w:val="24"/>
          <w:szCs w:val="24"/>
        </w:rPr>
        <w:t xml:space="preserve"> በመጨረሻም </w:t>
      </w:r>
      <w:r w:rsidRPr="0097514D">
        <w:rPr>
          <w:rFonts w:ascii="Nyala" w:eastAsia="MingLiU" w:hAnsi="Nyala" w:cs="MingLiU"/>
          <w:color w:val="FF0000"/>
          <w:sz w:val="24"/>
          <w:szCs w:val="24"/>
        </w:rPr>
        <w:t>በግብፅ ሲያስተምር አረማውያን</w:t>
      </w:r>
      <w:r>
        <w:rPr>
          <w:rFonts w:ascii="Nyala" w:eastAsia="MingLiU" w:hAnsi="Nyala" w:cs="MingLiU"/>
          <w:sz w:val="24"/>
          <w:szCs w:val="24"/>
        </w:rPr>
        <w:t xml:space="preserve"> ለንጉሥ እንድርያኖስ ከሰውት ንጉሡም </w:t>
      </w:r>
      <w:r w:rsidRPr="0097514D">
        <w:rPr>
          <w:rFonts w:ascii="Nyala" w:eastAsia="MingLiU" w:hAnsi="Nyala" w:cs="MingLiU"/>
          <w:color w:val="FF0000"/>
          <w:sz w:val="24"/>
          <w:szCs w:val="24"/>
        </w:rPr>
        <w:t>ሐምሌ 10 ቀን በሠይፍ አስገድሎታል፡፡</w:t>
      </w:r>
      <w:r>
        <w:rPr>
          <w:rFonts w:ascii="Nyala" w:eastAsia="MingLiU" w:hAnsi="Nyala" w:cs="MingLiU"/>
          <w:sz w:val="24"/>
          <w:szCs w:val="24"/>
        </w:rPr>
        <w:t xml:space="preserve"> </w:t>
      </w:r>
      <w:r>
        <w:rPr>
          <w:rStyle w:val="FootnoteReference"/>
          <w:rFonts w:ascii="Nyala" w:eastAsia="MingLiU" w:hAnsi="Nyala" w:cs="MingLiU"/>
          <w:sz w:val="24"/>
          <w:szCs w:val="24"/>
        </w:rPr>
        <w:footnoteReference w:id="5"/>
      </w:r>
    </w:p>
    <w:p w:rsidR="009827B0" w:rsidRPr="00546186" w:rsidRDefault="009827B0" w:rsidP="0073120B">
      <w:pPr>
        <w:pStyle w:val="ListParagraph"/>
        <w:numPr>
          <w:ilvl w:val="0"/>
          <w:numId w:val="9"/>
        </w:numPr>
        <w:spacing w:after="0" w:line="360" w:lineRule="auto"/>
        <w:jc w:val="both"/>
        <w:rPr>
          <w:rFonts w:ascii="Nyala" w:eastAsia="MingLiU" w:hAnsi="Nyala" w:cs="MingLiU"/>
          <w:b/>
          <w:sz w:val="24"/>
          <w:szCs w:val="24"/>
        </w:rPr>
      </w:pPr>
      <w:r w:rsidRPr="00546186">
        <w:rPr>
          <w:rFonts w:ascii="Nyala" w:eastAsia="MingLiU" w:hAnsi="Nyala" w:cs="MingLiU"/>
          <w:b/>
          <w:sz w:val="24"/>
          <w:szCs w:val="24"/>
        </w:rPr>
        <w:t xml:space="preserve">ሐዋርያው ቅዱስ ማትያስ </w:t>
      </w:r>
    </w:p>
    <w:p w:rsidR="009827B0" w:rsidRDefault="009827B0"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ሐዋርያው ቅዱስ ማትያስ </w:t>
      </w:r>
      <w:r w:rsidRPr="005E1F26">
        <w:rPr>
          <w:rFonts w:ascii="Nyala" w:eastAsia="MingLiU" w:hAnsi="Nyala" w:cs="MingLiU"/>
          <w:color w:val="FF0000"/>
          <w:sz w:val="24"/>
          <w:szCs w:val="24"/>
        </w:rPr>
        <w:t>ጌታን አሳልፎ በመሸጡ</w:t>
      </w:r>
      <w:r>
        <w:rPr>
          <w:rFonts w:ascii="Nyala" w:eastAsia="MingLiU" w:hAnsi="Nyala" w:cs="MingLiU"/>
          <w:sz w:val="24"/>
          <w:szCs w:val="24"/>
        </w:rPr>
        <w:t xml:space="preserve"> ክብሩን ባቃለለውና በኋላም </w:t>
      </w:r>
      <w:r w:rsidRPr="005E1F26">
        <w:rPr>
          <w:rFonts w:ascii="Nyala" w:eastAsia="MingLiU" w:hAnsi="Nyala" w:cs="MingLiU"/>
          <w:color w:val="FF0000"/>
          <w:sz w:val="24"/>
          <w:szCs w:val="24"/>
        </w:rPr>
        <w:t>በገዛ እጁ ታንቆ በሞተው</w:t>
      </w:r>
      <w:r>
        <w:rPr>
          <w:rFonts w:ascii="Nyala" w:eastAsia="MingLiU" w:hAnsi="Nyala" w:cs="MingLiU"/>
          <w:sz w:val="24"/>
          <w:szCs w:val="24"/>
        </w:rPr>
        <w:t xml:space="preserve"> በአስቆሮቱ ይሁዳ ምትክ የተሾመ ሐዋርያ ነው፡፡ የሐዋ 1፣ 15-26፡፡ አስቀድሞ ቁጥሩ ከሰባ ሁለቱ አርድዕት እንደነበር የቤተ ክርስቲያን ታሪክ ጸሐፊ የነበረው </w:t>
      </w:r>
      <w:r w:rsidRPr="00591B8B">
        <w:rPr>
          <w:rFonts w:ascii="Nyala" w:eastAsia="MingLiU" w:hAnsi="Nyala" w:cs="MingLiU"/>
          <w:color w:val="FF0000"/>
          <w:sz w:val="24"/>
          <w:szCs w:val="24"/>
        </w:rPr>
        <w:t>አውሳብዮስ</w:t>
      </w:r>
      <w:r>
        <w:rPr>
          <w:rFonts w:ascii="Nyala" w:eastAsia="MingLiU" w:hAnsi="Nyala" w:cs="MingLiU"/>
          <w:sz w:val="24"/>
          <w:szCs w:val="24"/>
        </w:rPr>
        <w:t xml:space="preserve"> መስክሮአል፡፡ ሐዋርያው ቅዱስ ጴጥሮስ ‹‹ </w:t>
      </w:r>
      <w:r w:rsidRPr="00591B8B">
        <w:rPr>
          <w:rFonts w:ascii="Nyala" w:eastAsia="MingLiU" w:hAnsi="Nyala" w:cs="MingLiU"/>
          <w:color w:val="FF0000"/>
          <w:sz w:val="24"/>
          <w:szCs w:val="24"/>
        </w:rPr>
        <w:t>ከዮሐንስ ጥምቀት ጀምሮ ከእኛ ዘንድ እስካረገበት ድረስ ፣ ጌታ ኢየሱስ በእኛ መካከል በገባበትና በወጣበት ዘመን ሁሉ ከእኛ ጋር አብረው ከነበሩት ሰዎች ፣ ከእነዚህ አንዱ ከእኛ ጋር የትንሣኤው ምሥክር ይሆን ዘንድ ይገባል</w:t>
      </w:r>
      <w:r>
        <w:rPr>
          <w:rFonts w:ascii="Nyala" w:eastAsia="MingLiU" w:hAnsi="Nyala" w:cs="MingLiU"/>
          <w:sz w:val="24"/>
          <w:szCs w:val="24"/>
        </w:rPr>
        <w:t xml:space="preserve">፡፡ ›› የሐዋ 1፣ 21-22፡፡ ብሎ የተናገረውም ለዚሁ ነበር፡፡ </w:t>
      </w:r>
    </w:p>
    <w:p w:rsidR="009827B0" w:rsidRDefault="009827B0"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በገድለ ሐዋርያት እንደተገለጠው ማትያስ ይሰብክ ዘንድ ዕጣ የደረሰው </w:t>
      </w:r>
      <w:r w:rsidRPr="002846C8">
        <w:rPr>
          <w:rFonts w:ascii="Nyala" w:eastAsia="MingLiU" w:hAnsi="Nyala" w:cs="MingLiU"/>
          <w:color w:val="FF0000"/>
          <w:sz w:val="24"/>
          <w:szCs w:val="24"/>
        </w:rPr>
        <w:t>በእስኩቴስ( ሩሲያ) ሳይሆን አይቀርም፡፡</w:t>
      </w:r>
      <w:r>
        <w:rPr>
          <w:rFonts w:ascii="Nyala" w:eastAsia="MingLiU" w:hAnsi="Nyala" w:cs="MingLiU"/>
          <w:sz w:val="24"/>
          <w:szCs w:val="24"/>
        </w:rPr>
        <w:t xml:space="preserve"> ማትያስ በዚህ ሀገር ሲያስተምር እነዚህ ሰዎች </w:t>
      </w:r>
      <w:r w:rsidRPr="002846C8">
        <w:rPr>
          <w:rFonts w:ascii="Nyala" w:eastAsia="MingLiU" w:hAnsi="Nyala" w:cs="MingLiU"/>
          <w:color w:val="FF0000"/>
          <w:sz w:val="24"/>
          <w:szCs w:val="24"/>
        </w:rPr>
        <w:t>ያዙትና ዓይኑን አውጥተው እንደ እንሰሳ ሣር ያበሉት ጀመር፡፡</w:t>
      </w:r>
      <w:r>
        <w:rPr>
          <w:rFonts w:ascii="Nyala" w:eastAsia="MingLiU" w:hAnsi="Nyala" w:cs="MingLiU"/>
          <w:sz w:val="24"/>
          <w:szCs w:val="24"/>
        </w:rPr>
        <w:t xml:space="preserve"> ምክንያቱም የዚህ ሀገር </w:t>
      </w:r>
      <w:r w:rsidR="002846C8" w:rsidRPr="007E55AB">
        <w:rPr>
          <w:rFonts w:ascii="Nyala" w:eastAsia="MingLiU" w:hAnsi="Nyala" w:cs="MingLiU"/>
          <w:color w:val="FF0000"/>
          <w:sz w:val="24"/>
          <w:szCs w:val="24"/>
        </w:rPr>
        <w:t>ሰው</w:t>
      </w:r>
      <w:r w:rsidRPr="007E55AB">
        <w:rPr>
          <w:rFonts w:ascii="Nyala" w:eastAsia="MingLiU" w:hAnsi="Nyala" w:cs="MingLiU"/>
          <w:color w:val="FF0000"/>
          <w:sz w:val="24"/>
          <w:szCs w:val="24"/>
        </w:rPr>
        <w:t xml:space="preserve"> ሰውን ከመብላታቸው በፊት ዓይኑን አጥፍተው ለ40 ቀናት ያህል ሣር ማብላት ልማዳቸው ስለነበር ነው፡</w:t>
      </w:r>
      <w:r>
        <w:rPr>
          <w:rFonts w:ascii="Nyala" w:eastAsia="MingLiU" w:hAnsi="Nyala" w:cs="MingLiU"/>
          <w:sz w:val="24"/>
          <w:szCs w:val="24"/>
        </w:rPr>
        <w:t xml:space="preserve">፡ እሱ ግን በነዚያ ቀናት </w:t>
      </w:r>
      <w:r w:rsidRPr="00C23F12">
        <w:rPr>
          <w:rFonts w:ascii="Nyala" w:eastAsia="MingLiU" w:hAnsi="Nyala" w:cs="MingLiU"/>
          <w:color w:val="FF0000"/>
          <w:sz w:val="24"/>
          <w:szCs w:val="24"/>
        </w:rPr>
        <w:t>ሣር አልበላም</w:t>
      </w:r>
      <w:r>
        <w:rPr>
          <w:rFonts w:ascii="Nyala" w:eastAsia="MingLiU" w:hAnsi="Nyala" w:cs="MingLiU"/>
          <w:sz w:val="24"/>
          <w:szCs w:val="24"/>
        </w:rPr>
        <w:t xml:space="preserve"> ነበር፡፡ በኋላ </w:t>
      </w:r>
      <w:r w:rsidRPr="00C23F12">
        <w:rPr>
          <w:rFonts w:ascii="Nyala" w:eastAsia="MingLiU" w:hAnsi="Nyala" w:cs="MingLiU"/>
          <w:color w:val="FF0000"/>
          <w:sz w:val="24"/>
          <w:szCs w:val="24"/>
        </w:rPr>
        <w:t>ሐዋርያው ቅዱስ እንድርያስ ከእግዚአብሔር ተልኮ መጥቶ አገኘው፡፡</w:t>
      </w:r>
      <w:r>
        <w:rPr>
          <w:rFonts w:ascii="Nyala" w:eastAsia="MingLiU" w:hAnsi="Nyala" w:cs="MingLiU"/>
          <w:sz w:val="24"/>
          <w:szCs w:val="24"/>
        </w:rPr>
        <w:t xml:space="preserve"> አብረውም ከእስር ቤት ወጡ፡፡ </w:t>
      </w:r>
      <w:r w:rsidR="003A072A">
        <w:rPr>
          <w:rFonts w:ascii="Nyala" w:eastAsia="MingLiU" w:hAnsi="Nyala" w:cs="MingLiU"/>
          <w:sz w:val="24"/>
          <w:szCs w:val="24"/>
        </w:rPr>
        <w:t xml:space="preserve">ከዚያም </w:t>
      </w:r>
      <w:r w:rsidR="003A072A" w:rsidRPr="006E5A80">
        <w:rPr>
          <w:rFonts w:ascii="Nyala" w:eastAsia="MingLiU" w:hAnsi="Nyala" w:cs="MingLiU"/>
          <w:color w:val="FF0000"/>
          <w:sz w:val="24"/>
          <w:szCs w:val="24"/>
        </w:rPr>
        <w:t>በደማስቆ ወንጌሉን ሲሰብክ ተቃዋሚዎች ተነስተው በብረት አልጋ በማስተኛት ከሥሩ ለሰባት ቀናት ያህል እሳት ለቀቁበት፡</w:t>
      </w:r>
      <w:r w:rsidR="003A072A">
        <w:rPr>
          <w:rFonts w:ascii="Nyala" w:eastAsia="MingLiU" w:hAnsi="Nyala" w:cs="MingLiU"/>
          <w:sz w:val="24"/>
          <w:szCs w:val="24"/>
        </w:rPr>
        <w:t xml:space="preserve">፡በሰባተኛው ቀን ሲመለስ አንዳችም ጉዳት ሳይደርስበት በማግኘታቸው በትምህርቱ አምነው ተጠምቀዋል፡፡ በመጨረሻም </w:t>
      </w:r>
      <w:r w:rsidR="003A072A" w:rsidRPr="009C4EE6">
        <w:rPr>
          <w:rFonts w:ascii="Nyala" w:eastAsia="MingLiU" w:hAnsi="Nyala" w:cs="MingLiU"/>
          <w:color w:val="FF0000"/>
          <w:sz w:val="24"/>
          <w:szCs w:val="24"/>
        </w:rPr>
        <w:t>በሀገረ ይሁዳ</w:t>
      </w:r>
      <w:r w:rsidR="003A072A">
        <w:rPr>
          <w:rFonts w:ascii="Nyala" w:eastAsia="MingLiU" w:hAnsi="Nyala" w:cs="MingLiU"/>
          <w:sz w:val="24"/>
          <w:szCs w:val="24"/>
        </w:rPr>
        <w:t xml:space="preserve"> ሲያስተምር ከኖረ በኋላ </w:t>
      </w:r>
      <w:r w:rsidR="003A072A" w:rsidRPr="009C4EE6">
        <w:rPr>
          <w:rFonts w:ascii="Nyala" w:eastAsia="MingLiU" w:hAnsi="Nyala" w:cs="MingLiU"/>
          <w:color w:val="FF0000"/>
          <w:sz w:val="24"/>
          <w:szCs w:val="24"/>
        </w:rPr>
        <w:t>ፊላዎን</w:t>
      </w:r>
      <w:r w:rsidR="003A072A">
        <w:rPr>
          <w:rFonts w:ascii="Nyala" w:eastAsia="MingLiU" w:hAnsi="Nyala" w:cs="MingLiU"/>
          <w:sz w:val="24"/>
          <w:szCs w:val="24"/>
        </w:rPr>
        <w:t xml:space="preserve"> በተባለች ቦታ </w:t>
      </w:r>
      <w:r w:rsidR="003A072A" w:rsidRPr="009C4EE6">
        <w:rPr>
          <w:rFonts w:ascii="Nyala" w:eastAsia="MingLiU" w:hAnsi="Nyala" w:cs="MingLiU"/>
          <w:color w:val="FF0000"/>
          <w:sz w:val="24"/>
          <w:szCs w:val="24"/>
        </w:rPr>
        <w:t>ሸምግሎ ዕድሜም ጠግቦ ዐርፎአል</w:t>
      </w:r>
      <w:r w:rsidR="003A072A">
        <w:rPr>
          <w:rFonts w:ascii="Nyala" w:eastAsia="MingLiU" w:hAnsi="Nyala" w:cs="MingLiU"/>
          <w:sz w:val="24"/>
          <w:szCs w:val="24"/>
        </w:rPr>
        <w:t xml:space="preserve">፡፡ </w:t>
      </w:r>
      <w:r w:rsidR="003A072A" w:rsidRPr="00177AF9">
        <w:rPr>
          <w:rFonts w:ascii="Nyala" w:eastAsia="MingLiU" w:hAnsi="Nyala" w:cs="MingLiU"/>
          <w:color w:val="FF0000"/>
          <w:sz w:val="24"/>
          <w:szCs w:val="24"/>
        </w:rPr>
        <w:t>በሕይወት ዘመኑ አንድ መጽሐፍ ጽፎ እንደነበር ይታመናል፡፡</w:t>
      </w:r>
      <w:r w:rsidR="003A072A">
        <w:rPr>
          <w:rFonts w:ascii="Nyala" w:eastAsia="MingLiU" w:hAnsi="Nyala" w:cs="MingLiU"/>
          <w:sz w:val="24"/>
          <w:szCs w:val="24"/>
        </w:rPr>
        <w:t xml:space="preserve"> </w:t>
      </w:r>
    </w:p>
    <w:p w:rsidR="009827B0" w:rsidRPr="009827B0" w:rsidRDefault="009827B0" w:rsidP="0073120B">
      <w:pPr>
        <w:spacing w:after="0" w:line="360" w:lineRule="auto"/>
        <w:jc w:val="both"/>
        <w:rPr>
          <w:rFonts w:ascii="Nyala" w:eastAsia="MingLiU" w:hAnsi="Nyala" w:cs="MingLiU"/>
          <w:sz w:val="24"/>
          <w:szCs w:val="24"/>
        </w:rPr>
      </w:pPr>
    </w:p>
    <w:p w:rsidR="00010E20" w:rsidRDefault="00010E20" w:rsidP="0073120B">
      <w:pPr>
        <w:spacing w:after="0" w:line="360" w:lineRule="auto"/>
        <w:jc w:val="both"/>
        <w:rPr>
          <w:rFonts w:ascii="Nyala" w:eastAsia="MingLiU" w:hAnsi="Nyala" w:cs="MingLiU"/>
          <w:sz w:val="24"/>
          <w:szCs w:val="24"/>
        </w:rPr>
      </w:pPr>
    </w:p>
    <w:p w:rsidR="00010E20" w:rsidRDefault="00010E20" w:rsidP="0073120B">
      <w:pPr>
        <w:spacing w:after="0" w:line="360" w:lineRule="auto"/>
        <w:jc w:val="both"/>
        <w:rPr>
          <w:rFonts w:ascii="Nyala" w:eastAsia="MingLiU" w:hAnsi="Nyala" w:cs="MingLiU"/>
          <w:sz w:val="24"/>
          <w:szCs w:val="24"/>
        </w:rPr>
      </w:pPr>
    </w:p>
    <w:p w:rsidR="00010E20" w:rsidRDefault="00010E20" w:rsidP="0073120B">
      <w:pPr>
        <w:spacing w:after="0" w:line="360" w:lineRule="auto"/>
        <w:jc w:val="both"/>
        <w:rPr>
          <w:rFonts w:ascii="Nyala" w:eastAsia="MingLiU" w:hAnsi="Nyala" w:cs="MingLiU"/>
          <w:sz w:val="24"/>
          <w:szCs w:val="24"/>
        </w:rPr>
      </w:pPr>
    </w:p>
    <w:p w:rsidR="00010E20" w:rsidRDefault="00010E20" w:rsidP="0073120B">
      <w:pPr>
        <w:spacing w:after="0" w:line="360" w:lineRule="auto"/>
        <w:jc w:val="both"/>
        <w:rPr>
          <w:rFonts w:ascii="Nyala" w:eastAsia="MingLiU" w:hAnsi="Nyala" w:cs="MingLiU"/>
          <w:sz w:val="24"/>
          <w:szCs w:val="24"/>
        </w:rPr>
      </w:pPr>
    </w:p>
    <w:p w:rsidR="00010E20" w:rsidRDefault="00010E20" w:rsidP="0073120B">
      <w:pPr>
        <w:spacing w:after="0" w:line="360" w:lineRule="auto"/>
        <w:jc w:val="both"/>
        <w:rPr>
          <w:rFonts w:ascii="Nyala" w:eastAsia="MingLiU" w:hAnsi="Nyala" w:cs="MingLiU"/>
          <w:sz w:val="24"/>
          <w:szCs w:val="24"/>
        </w:rPr>
      </w:pPr>
    </w:p>
    <w:p w:rsidR="00010E20" w:rsidRPr="00546186" w:rsidRDefault="00464CF6" w:rsidP="0073120B">
      <w:pPr>
        <w:spacing w:after="0" w:line="360" w:lineRule="auto"/>
        <w:jc w:val="both"/>
        <w:rPr>
          <w:rFonts w:ascii="Nyala" w:eastAsia="MingLiU" w:hAnsi="Nyala" w:cs="MingLiU"/>
          <w:b/>
          <w:sz w:val="28"/>
          <w:szCs w:val="24"/>
          <w:u w:val="single"/>
        </w:rPr>
      </w:pPr>
      <w:r w:rsidRPr="00546186">
        <w:rPr>
          <w:rFonts w:ascii="Nyala" w:eastAsia="MingLiU" w:hAnsi="Nyala" w:cs="MingLiU"/>
          <w:b/>
          <w:sz w:val="28"/>
          <w:szCs w:val="24"/>
          <w:u w:val="single"/>
        </w:rPr>
        <w:lastRenderedPageBreak/>
        <w:t xml:space="preserve">ቤተ ክርስቲያን በአይሁድና በአሕዛብ መካከል </w:t>
      </w:r>
    </w:p>
    <w:p w:rsidR="00464CF6" w:rsidRPr="00D26C03" w:rsidRDefault="00464CF6" w:rsidP="0073120B">
      <w:pPr>
        <w:spacing w:after="0" w:line="360" w:lineRule="auto"/>
        <w:jc w:val="both"/>
        <w:rPr>
          <w:rFonts w:ascii="Nyala" w:eastAsia="MingLiU" w:hAnsi="Nyala" w:cs="MingLiU"/>
          <w:color w:val="FF0000"/>
          <w:sz w:val="24"/>
          <w:szCs w:val="24"/>
        </w:rPr>
      </w:pPr>
      <w:r>
        <w:rPr>
          <w:rFonts w:ascii="Nyala" w:eastAsia="MingLiU" w:hAnsi="Nyala" w:cs="MingLiU"/>
          <w:sz w:val="24"/>
          <w:szCs w:val="24"/>
        </w:rPr>
        <w:t xml:space="preserve">ሐዋርያት መንፈስ ቅዱስን ከተቀበሉ በኋላ </w:t>
      </w:r>
      <w:r w:rsidRPr="00380DA3">
        <w:rPr>
          <w:rFonts w:ascii="Nyala" w:eastAsia="MingLiU" w:hAnsi="Nyala" w:cs="MingLiU"/>
          <w:color w:val="FF0000"/>
          <w:sz w:val="24"/>
          <w:szCs w:val="24"/>
        </w:rPr>
        <w:t>ዓለምን በዕጣ ተከፋፍለው ወንጌልን መስበክ ጀመሩ፡፡</w:t>
      </w:r>
      <w:r>
        <w:rPr>
          <w:rFonts w:ascii="Nyala" w:eastAsia="MingLiU" w:hAnsi="Nyala" w:cs="MingLiU"/>
          <w:sz w:val="24"/>
          <w:szCs w:val="24"/>
        </w:rPr>
        <w:t xml:space="preserve"> በበዓለ ሃምሳ ቅዱስ ጴጥሮስ </w:t>
      </w:r>
      <w:r w:rsidRPr="00441AEF">
        <w:rPr>
          <w:rFonts w:ascii="Nyala" w:eastAsia="MingLiU" w:hAnsi="Nyala" w:cs="MingLiU"/>
          <w:color w:val="FF0000"/>
          <w:sz w:val="24"/>
          <w:szCs w:val="24"/>
        </w:rPr>
        <w:t>ለመጀመሪያ ጊዜ በሰበከው ስብከት ሦስት ሺህ ሰዎች አመኑ፤</w:t>
      </w:r>
      <w:r>
        <w:rPr>
          <w:rFonts w:ascii="Nyala" w:eastAsia="MingLiU" w:hAnsi="Nyala" w:cs="MingLiU"/>
          <w:sz w:val="24"/>
          <w:szCs w:val="24"/>
        </w:rPr>
        <w:t xml:space="preserve"> ከዚያም በኋላ ቀስ በቀስ </w:t>
      </w:r>
      <w:r w:rsidR="00441AEF">
        <w:rPr>
          <w:rFonts w:ascii="Nyala" w:eastAsia="MingLiU" w:hAnsi="Nyala" w:cs="MingLiU"/>
          <w:sz w:val="24"/>
          <w:szCs w:val="24"/>
        </w:rPr>
        <w:t>የሚ</w:t>
      </w:r>
      <w:r>
        <w:rPr>
          <w:rFonts w:ascii="Nyala" w:eastAsia="MingLiU" w:hAnsi="Nyala" w:cs="MingLiU"/>
          <w:sz w:val="24"/>
          <w:szCs w:val="24"/>
        </w:rPr>
        <w:t xml:space="preserve">ያምኑ ሰዎች ቁጥር እየጨመረ መጥቶ ስምንት ሺህ ደረሰ፡፡ </w:t>
      </w:r>
      <w:r w:rsidRPr="00CA5C36">
        <w:rPr>
          <w:rFonts w:ascii="Nyala" w:eastAsia="MingLiU" w:hAnsi="Nyala" w:cs="MingLiU"/>
          <w:color w:val="FF0000"/>
          <w:sz w:val="24"/>
          <w:szCs w:val="24"/>
        </w:rPr>
        <w:t>ስምንት ሺው ክርስቲያኖች በማኅበር መኖር ጀመሩ፡፡</w:t>
      </w:r>
      <w:r>
        <w:rPr>
          <w:rFonts w:ascii="Nyala" w:eastAsia="MingLiU" w:hAnsi="Nyala" w:cs="MingLiU"/>
          <w:sz w:val="24"/>
          <w:szCs w:val="24"/>
        </w:rPr>
        <w:t xml:space="preserve"> ማኅበሩን ይመራ የነበረው </w:t>
      </w:r>
      <w:r w:rsidRPr="00CA5C36">
        <w:rPr>
          <w:rFonts w:ascii="Nyala" w:eastAsia="MingLiU" w:hAnsi="Nyala" w:cs="MingLiU"/>
          <w:color w:val="FF0000"/>
          <w:sz w:val="24"/>
          <w:szCs w:val="24"/>
        </w:rPr>
        <w:t>ሊቀ ዲያቆናት ቅዱስ እስጢፋኖስ ነበር፡፡</w:t>
      </w:r>
      <w:r>
        <w:rPr>
          <w:rFonts w:ascii="Nyala" w:eastAsia="MingLiU" w:hAnsi="Nyala" w:cs="MingLiU"/>
          <w:sz w:val="24"/>
          <w:szCs w:val="24"/>
        </w:rPr>
        <w:t xml:space="preserve"> </w:t>
      </w:r>
      <w:r w:rsidRPr="00CA5C36">
        <w:rPr>
          <w:rFonts w:ascii="Nyala" w:eastAsia="MingLiU" w:hAnsi="Nyala" w:cs="MingLiU"/>
          <w:color w:val="FF0000"/>
          <w:sz w:val="24"/>
          <w:szCs w:val="24"/>
        </w:rPr>
        <w:t>አይሁድ በቅናትና በምቀኝነት ተነስተው ቅዱስ እስጢፋኖስን በድንጋይ ወግረው ገደሉት፡</w:t>
      </w:r>
      <w:r>
        <w:rPr>
          <w:rFonts w:ascii="Nyala" w:eastAsia="MingLiU" w:hAnsi="Nyala" w:cs="MingLiU"/>
          <w:sz w:val="24"/>
          <w:szCs w:val="24"/>
        </w:rPr>
        <w:t xml:space="preserve">፡ ስምንት ሺው ማኅበረ ምእመናንም </w:t>
      </w:r>
      <w:r w:rsidRPr="00581C1C">
        <w:rPr>
          <w:rFonts w:ascii="Nyala" w:eastAsia="MingLiU" w:hAnsi="Nyala" w:cs="MingLiU"/>
          <w:color w:val="FF0000"/>
          <w:sz w:val="24"/>
          <w:szCs w:val="24"/>
        </w:rPr>
        <w:t>በመላው ዓለም ተበትነው ወንጌልን ሰበኩ፣</w:t>
      </w:r>
      <w:r>
        <w:rPr>
          <w:rFonts w:ascii="Nyala" w:eastAsia="MingLiU" w:hAnsi="Nyala" w:cs="MingLiU"/>
          <w:sz w:val="24"/>
          <w:szCs w:val="24"/>
        </w:rPr>
        <w:t xml:space="preserve"> </w:t>
      </w:r>
      <w:r w:rsidRPr="00D26C03">
        <w:rPr>
          <w:rFonts w:ascii="Nyala" w:eastAsia="MingLiU" w:hAnsi="Nyala" w:cs="MingLiU"/>
          <w:color w:val="FF0000"/>
          <w:sz w:val="24"/>
          <w:szCs w:val="24"/>
        </w:rPr>
        <w:t xml:space="preserve">ብዙ ደቀ መዛሙርትም ለጌታ ተጨመሩ፡፡ </w:t>
      </w:r>
    </w:p>
    <w:p w:rsidR="00480F54" w:rsidRDefault="00464CF6" w:rsidP="0073120B">
      <w:pPr>
        <w:spacing w:after="0" w:line="360" w:lineRule="auto"/>
        <w:jc w:val="both"/>
        <w:rPr>
          <w:rFonts w:ascii="Nyala" w:eastAsia="MingLiU" w:hAnsi="Nyala" w:cs="MingLiU"/>
          <w:sz w:val="24"/>
          <w:szCs w:val="24"/>
        </w:rPr>
      </w:pPr>
      <w:r>
        <w:rPr>
          <w:rFonts w:ascii="Nyala" w:eastAsia="MingLiU" w:hAnsi="Nyala" w:cs="MingLiU"/>
          <w:sz w:val="24"/>
          <w:szCs w:val="24"/>
        </w:rPr>
        <w:t>የክርስቲያኖች ቁጥር እየጨመረ</w:t>
      </w:r>
      <w:r w:rsidR="004042D1">
        <w:rPr>
          <w:rFonts w:ascii="Nyala" w:eastAsia="MingLiU" w:hAnsi="Nyala" w:cs="MingLiU"/>
          <w:sz w:val="24"/>
          <w:szCs w:val="24"/>
        </w:rPr>
        <w:t xml:space="preserve"> </w:t>
      </w:r>
      <w:r>
        <w:rPr>
          <w:rFonts w:ascii="Nyala" w:eastAsia="MingLiU" w:hAnsi="Nyala" w:cs="MingLiU"/>
          <w:sz w:val="24"/>
          <w:szCs w:val="24"/>
        </w:rPr>
        <w:t xml:space="preserve">ሲመጣ </w:t>
      </w:r>
      <w:r w:rsidRPr="004042D1">
        <w:rPr>
          <w:rFonts w:ascii="Nyala" w:eastAsia="MingLiU" w:hAnsi="Nyala" w:cs="MingLiU"/>
          <w:color w:val="FF0000"/>
          <w:sz w:val="24"/>
          <w:szCs w:val="24"/>
        </w:rPr>
        <w:t>ከአሕዛብነት ወደ ክርስትናው በመጡና ከአይሁድነት ወደ ክርስትናው በመጡ ክርስቲያኖች</w:t>
      </w:r>
      <w:r>
        <w:rPr>
          <w:rFonts w:ascii="Nyala" w:eastAsia="MingLiU" w:hAnsi="Nyala" w:cs="MingLiU"/>
          <w:sz w:val="24"/>
          <w:szCs w:val="24"/>
        </w:rPr>
        <w:t xml:space="preserve"> መካከል አለመስማማት ሆነ፡፡ ያለመስማማታቸውም ምክንያት </w:t>
      </w:r>
      <w:r w:rsidR="00480F54">
        <w:rPr>
          <w:rFonts w:ascii="Nyala" w:eastAsia="MingLiU" w:hAnsi="Nyala" w:cs="MingLiU"/>
          <w:sz w:val="24"/>
          <w:szCs w:val="24"/>
        </w:rPr>
        <w:t xml:space="preserve">ከአይሁድነት የተመለሱት ክርስቲያኖች ከአህዛብነት የተመለሱ መዳን የሚችሉት </w:t>
      </w:r>
      <w:r w:rsidR="00480F54" w:rsidRPr="00CA0378">
        <w:rPr>
          <w:rFonts w:ascii="Nyala" w:eastAsia="MingLiU" w:hAnsi="Nyala" w:cs="MingLiU"/>
          <w:color w:val="FF0000"/>
          <w:sz w:val="24"/>
          <w:szCs w:val="24"/>
        </w:rPr>
        <w:t>የሙሴን ሕግ ሲቀበሉና ሲፈጽሙ ብቻ ነው፡፡</w:t>
      </w:r>
      <w:r w:rsidR="00480F54">
        <w:rPr>
          <w:rFonts w:ascii="Nyala" w:eastAsia="MingLiU" w:hAnsi="Nyala" w:cs="MingLiU"/>
          <w:sz w:val="24"/>
          <w:szCs w:val="24"/>
        </w:rPr>
        <w:t xml:space="preserve"> </w:t>
      </w:r>
      <w:r w:rsidR="00480F54" w:rsidRPr="00CA0378">
        <w:rPr>
          <w:rFonts w:ascii="Nyala" w:eastAsia="MingLiU" w:hAnsi="Nyala" w:cs="MingLiU"/>
          <w:color w:val="FF0000"/>
          <w:sz w:val="24"/>
          <w:szCs w:val="24"/>
        </w:rPr>
        <w:t>ክርስቶስ ያለ ሙሴ</w:t>
      </w:r>
      <w:r w:rsidR="00480F54">
        <w:rPr>
          <w:rFonts w:ascii="Nyala" w:eastAsia="MingLiU" w:hAnsi="Nyala" w:cs="MingLiU"/>
          <w:sz w:val="24"/>
          <w:szCs w:val="24"/>
        </w:rPr>
        <w:t xml:space="preserve"> ፣ </w:t>
      </w:r>
      <w:r w:rsidR="00480F54" w:rsidRPr="00CA0378">
        <w:rPr>
          <w:rFonts w:ascii="Nyala" w:eastAsia="MingLiU" w:hAnsi="Nyala" w:cs="MingLiU"/>
          <w:color w:val="FF0000"/>
          <w:sz w:val="24"/>
          <w:szCs w:val="24"/>
        </w:rPr>
        <w:t>ጥምቀት ያለ ግዝረት፣ ወንጌልም ያለ ኦሪት ሊያድኑ አይችሉም በማለታቸው ነበር፡፡</w:t>
      </w:r>
      <w:r w:rsidR="00480F54">
        <w:rPr>
          <w:rFonts w:ascii="Nyala" w:eastAsia="MingLiU" w:hAnsi="Nyala" w:cs="MingLiU"/>
          <w:sz w:val="24"/>
          <w:szCs w:val="24"/>
        </w:rPr>
        <w:t xml:space="preserve">ይህ ነገር በአሕዛብ ምድር ያለችውን ቤተ ክርስቲያን በእጅጉ አናወጣት፤ በዚህ ጊዜ </w:t>
      </w:r>
      <w:r w:rsidR="00480F54" w:rsidRPr="0045474F">
        <w:rPr>
          <w:rFonts w:ascii="Nyala" w:eastAsia="MingLiU" w:hAnsi="Nyala" w:cs="MingLiU"/>
          <w:color w:val="FF0000"/>
          <w:sz w:val="24"/>
          <w:szCs w:val="24"/>
        </w:rPr>
        <w:t>በኢየሩሳሌም ኤጲስቆጶስ የነበረው ሐዋርያው ቅዱስ ያዕቆብ የመጀመሪያው የሃይማኖት ሲኖዶስ እንዲደረግ ጥሪ አስተላለፈ፡፡</w:t>
      </w:r>
      <w:r w:rsidR="00480F54">
        <w:rPr>
          <w:rFonts w:ascii="Nyala" w:eastAsia="MingLiU" w:hAnsi="Nyala" w:cs="MingLiU"/>
          <w:sz w:val="24"/>
          <w:szCs w:val="24"/>
        </w:rPr>
        <w:t xml:space="preserve"> ሐዋርያትም በመጀመሪያ ሲኖዶስ ስብሰባቸው ጉዳዩን በጥልቀት ከመረመሩ በኋላ ከአሕዛብነት የተመለሱት ክርስቲያኖች </w:t>
      </w:r>
    </w:p>
    <w:p w:rsidR="00480F54" w:rsidRPr="00675C71" w:rsidRDefault="00480F54" w:rsidP="0073120B">
      <w:pPr>
        <w:pStyle w:val="ListParagraph"/>
        <w:numPr>
          <w:ilvl w:val="0"/>
          <w:numId w:val="17"/>
        </w:numPr>
        <w:spacing w:after="0" w:line="360" w:lineRule="auto"/>
        <w:jc w:val="both"/>
        <w:rPr>
          <w:rFonts w:ascii="Nyala" w:eastAsia="MingLiU" w:hAnsi="Nyala" w:cs="MingLiU"/>
          <w:color w:val="FF0000"/>
          <w:sz w:val="24"/>
          <w:szCs w:val="24"/>
        </w:rPr>
      </w:pPr>
      <w:r w:rsidRPr="00675C71">
        <w:rPr>
          <w:rFonts w:ascii="Nyala" w:eastAsia="MingLiU" w:hAnsi="Nyala" w:cs="MingLiU"/>
          <w:color w:val="FF0000"/>
          <w:sz w:val="24"/>
          <w:szCs w:val="24"/>
        </w:rPr>
        <w:t xml:space="preserve">ከዝሙት አንዲጠበቁ </w:t>
      </w:r>
    </w:p>
    <w:p w:rsidR="00480F54" w:rsidRPr="00675C71" w:rsidRDefault="00480F54" w:rsidP="0073120B">
      <w:pPr>
        <w:pStyle w:val="ListParagraph"/>
        <w:numPr>
          <w:ilvl w:val="0"/>
          <w:numId w:val="17"/>
        </w:numPr>
        <w:spacing w:after="0" w:line="360" w:lineRule="auto"/>
        <w:jc w:val="both"/>
        <w:rPr>
          <w:rFonts w:ascii="Nyala" w:eastAsia="MingLiU" w:hAnsi="Nyala" w:cs="MingLiU"/>
          <w:color w:val="FF0000"/>
          <w:sz w:val="24"/>
          <w:szCs w:val="24"/>
        </w:rPr>
      </w:pPr>
      <w:r w:rsidRPr="00675C71">
        <w:rPr>
          <w:rFonts w:ascii="Nyala" w:eastAsia="MingLiU" w:hAnsi="Nyala" w:cs="MingLiU"/>
          <w:color w:val="FF0000"/>
          <w:sz w:val="24"/>
          <w:szCs w:val="24"/>
        </w:rPr>
        <w:t xml:space="preserve">የሞተውን/ በክቱን እንዳይበሉ </w:t>
      </w:r>
    </w:p>
    <w:p w:rsidR="00480F54" w:rsidRPr="00675C71" w:rsidRDefault="00480F54" w:rsidP="0073120B">
      <w:pPr>
        <w:pStyle w:val="ListParagraph"/>
        <w:numPr>
          <w:ilvl w:val="0"/>
          <w:numId w:val="17"/>
        </w:numPr>
        <w:spacing w:after="0" w:line="360" w:lineRule="auto"/>
        <w:jc w:val="both"/>
        <w:rPr>
          <w:rFonts w:ascii="Nyala" w:eastAsia="MingLiU" w:hAnsi="Nyala" w:cs="MingLiU"/>
          <w:color w:val="FF0000"/>
          <w:sz w:val="24"/>
          <w:szCs w:val="24"/>
        </w:rPr>
      </w:pPr>
      <w:r w:rsidRPr="00675C71">
        <w:rPr>
          <w:rFonts w:ascii="Nyala" w:eastAsia="MingLiU" w:hAnsi="Nyala" w:cs="MingLiU"/>
          <w:color w:val="FF0000"/>
          <w:sz w:val="24"/>
          <w:szCs w:val="24"/>
        </w:rPr>
        <w:t xml:space="preserve">ለጣዖት የተሰዋውን ከመብላት እንዲጠበቁ </w:t>
      </w:r>
    </w:p>
    <w:p w:rsidR="00480F54" w:rsidRDefault="00480F54"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ነገር ግን ከዚህ ውጭ በሌላ በማናቸውም ነገር ቀንበር እንዳይከብድባቸው ወሰነ፤ በዚህም መለያየቱ መፍትሔ አገኘ፡፡ </w:t>
      </w:r>
    </w:p>
    <w:p w:rsidR="00480F54" w:rsidRPr="00480F54" w:rsidRDefault="00480F54"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ይህ ከቤተ አይሁድ ቤተ ክርስቲያን የገጠማት ችግር ሲሆን በሌላ በኩል ከአሕዛብ በኩል ሌላ ችግር ገጥሟታል፡፡ </w:t>
      </w:r>
    </w:p>
    <w:p w:rsidR="00010E20" w:rsidRDefault="00010E20" w:rsidP="0073120B">
      <w:pPr>
        <w:spacing w:after="0" w:line="360" w:lineRule="auto"/>
        <w:jc w:val="both"/>
        <w:rPr>
          <w:rFonts w:ascii="Nyala" w:eastAsia="MingLiU" w:hAnsi="Nyala" w:cs="MingLiU"/>
          <w:sz w:val="24"/>
          <w:szCs w:val="24"/>
        </w:rPr>
      </w:pPr>
    </w:p>
    <w:p w:rsidR="00010E20" w:rsidRDefault="00010E20" w:rsidP="0073120B">
      <w:pPr>
        <w:spacing w:after="0" w:line="360" w:lineRule="auto"/>
        <w:jc w:val="both"/>
        <w:rPr>
          <w:rFonts w:ascii="Nyala" w:eastAsia="MingLiU" w:hAnsi="Nyala" w:cs="MingLiU"/>
          <w:sz w:val="24"/>
          <w:szCs w:val="24"/>
        </w:rPr>
      </w:pPr>
    </w:p>
    <w:p w:rsidR="00010E20" w:rsidRDefault="00010E20"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ሌላው በክርስቲያኖች ላይ ጭካኔ የተሞላበት ድርጊት እንዲፈጸምባቸው ያደረገው </w:t>
      </w:r>
      <w:r w:rsidRPr="007431C1">
        <w:rPr>
          <w:rFonts w:ascii="Nyala" w:eastAsia="MingLiU" w:hAnsi="Nyala" w:cs="MingLiU"/>
          <w:color w:val="FF0000"/>
          <w:sz w:val="24"/>
          <w:szCs w:val="24"/>
        </w:rPr>
        <w:t>ንጉሥ ዲዮቅልጥያኖ</w:t>
      </w:r>
      <w:r w:rsidR="00C0673C" w:rsidRPr="007431C1">
        <w:rPr>
          <w:rFonts w:ascii="Nyala" w:eastAsia="MingLiU" w:hAnsi="Nyala" w:cs="MingLiU"/>
          <w:color w:val="FF0000"/>
          <w:sz w:val="24"/>
          <w:szCs w:val="24"/>
        </w:rPr>
        <w:t>ስ</w:t>
      </w:r>
      <w:r w:rsidR="00C0673C">
        <w:rPr>
          <w:rFonts w:ascii="Nyala" w:eastAsia="MingLiU" w:hAnsi="Nyala" w:cs="MingLiU"/>
          <w:sz w:val="24"/>
          <w:szCs w:val="24"/>
        </w:rPr>
        <w:t xml:space="preserve"> (</w:t>
      </w:r>
      <w:r>
        <w:rPr>
          <w:rFonts w:ascii="Nyala" w:eastAsia="MingLiU" w:hAnsi="Nyala" w:cs="MingLiU"/>
          <w:sz w:val="24"/>
          <w:szCs w:val="24"/>
        </w:rPr>
        <w:t xml:space="preserve">284-305) ነው፡፡ </w:t>
      </w:r>
      <w:r w:rsidRPr="007431C1">
        <w:rPr>
          <w:rFonts w:ascii="Nyala" w:eastAsia="MingLiU" w:hAnsi="Nyala" w:cs="MingLiU"/>
          <w:color w:val="FF0000"/>
          <w:sz w:val="24"/>
          <w:szCs w:val="24"/>
        </w:rPr>
        <w:t>ዲዮቅልጥያኖስ ከተራ ቤተሰብ የተወለደ ወታደር ነበር፡፡</w:t>
      </w:r>
      <w:r>
        <w:rPr>
          <w:rFonts w:ascii="Nyala" w:eastAsia="MingLiU" w:hAnsi="Nyala" w:cs="MingLiU"/>
          <w:sz w:val="24"/>
          <w:szCs w:val="24"/>
        </w:rPr>
        <w:t xml:space="preserve"> በዚያን ዘመን ሀገሩ </w:t>
      </w:r>
      <w:r w:rsidRPr="007431C1">
        <w:rPr>
          <w:rFonts w:ascii="Nyala" w:eastAsia="MingLiU" w:hAnsi="Nyala" w:cs="MingLiU"/>
          <w:color w:val="FF0000"/>
          <w:sz w:val="24"/>
          <w:szCs w:val="24"/>
        </w:rPr>
        <w:t>ሮም ከፋርስ</w:t>
      </w:r>
      <w:r>
        <w:rPr>
          <w:rFonts w:ascii="Nyala" w:eastAsia="MingLiU" w:hAnsi="Nyala" w:cs="MingLiU"/>
          <w:sz w:val="24"/>
          <w:szCs w:val="24"/>
        </w:rPr>
        <w:t xml:space="preserve"> ጋር ስትዋጋ ባሳየው ጀብዱ በመላዋ ሮም ለመታወቅ በቃ፡፡ ዝናውም በመላዋ የሮም ግዛት ናኘ፡፡ በመጨረሻም በለስ ቀንቶት </w:t>
      </w:r>
      <w:r w:rsidR="00A211E4">
        <w:rPr>
          <w:rFonts w:ascii="Nyala" w:eastAsia="MingLiU" w:hAnsi="Nyala" w:cs="MingLiU"/>
          <w:sz w:val="24"/>
          <w:szCs w:val="24"/>
        </w:rPr>
        <w:t xml:space="preserve">የመንግሥቱን ስልጣን ይዞ </w:t>
      </w:r>
      <w:r w:rsidR="00A211E4" w:rsidRPr="007431C1">
        <w:rPr>
          <w:rFonts w:ascii="Nyala" w:eastAsia="MingLiU" w:hAnsi="Nyala" w:cs="MingLiU"/>
          <w:color w:val="FF0000"/>
          <w:sz w:val="24"/>
          <w:szCs w:val="24"/>
        </w:rPr>
        <w:t>የሮማ ንጉሠ ነገሥት ተባለ፡፡</w:t>
      </w:r>
    </w:p>
    <w:p w:rsidR="00A211E4" w:rsidRDefault="00A211E4"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ከአንድ ዓመት በኋላ በ286 ዓ.ም የሮም ግዛት በጣም ሰፊ ስለነበር የሀገሪቱን ፀጥታ ለማስጠበቅ </w:t>
      </w:r>
      <w:r w:rsidRPr="004A6CE6">
        <w:rPr>
          <w:rFonts w:ascii="Nyala" w:eastAsia="MingLiU" w:hAnsi="Nyala" w:cs="MingLiU"/>
          <w:color w:val="FF0000"/>
          <w:sz w:val="24"/>
          <w:szCs w:val="24"/>
        </w:rPr>
        <w:t>ዲዮቅልጥያኖስ ስለተቸገረ የምሥራቁን ክፍል ራሱ ይዞ የምዕራቡን ክፍል ለጓደኛው ለመክስምያኖ ሰጠው፡</w:t>
      </w:r>
      <w:r>
        <w:rPr>
          <w:rFonts w:ascii="Nyala" w:eastAsia="MingLiU" w:hAnsi="Nyala" w:cs="MingLiU"/>
          <w:sz w:val="24"/>
          <w:szCs w:val="24"/>
        </w:rPr>
        <w:t xml:space="preserve">፡ መክስምያኖስም የምዕራቡ ክፍል አውግስጦስ </w:t>
      </w:r>
      <w:r w:rsidR="00BB52B6">
        <w:rPr>
          <w:rFonts w:ascii="Nyala" w:eastAsia="MingLiU" w:hAnsi="Nyala" w:cs="MingLiU"/>
          <w:sz w:val="24"/>
          <w:szCs w:val="24"/>
        </w:rPr>
        <w:t>(ን</w:t>
      </w:r>
      <w:r>
        <w:rPr>
          <w:rFonts w:ascii="Nyala" w:eastAsia="MingLiU" w:hAnsi="Nyala" w:cs="MingLiU"/>
          <w:sz w:val="24"/>
          <w:szCs w:val="24"/>
        </w:rPr>
        <w:t xml:space="preserve">ጉሠ ነገሥት) ተብሎ ዲዮቅልጥያኖስም አውግስጦስ ተብሎ በምሥራቃዊ ክፍል ይዞ ተቀመጠ፡፡ </w:t>
      </w:r>
    </w:p>
    <w:p w:rsidR="00BB52B6" w:rsidRDefault="00BB52B6" w:rsidP="0073120B">
      <w:pPr>
        <w:spacing w:after="0" w:line="360" w:lineRule="auto"/>
        <w:jc w:val="both"/>
        <w:rPr>
          <w:rFonts w:ascii="Nyala" w:eastAsia="MingLiU" w:hAnsi="Nyala" w:cs="MingLiU"/>
          <w:sz w:val="24"/>
          <w:szCs w:val="24"/>
        </w:rPr>
      </w:pPr>
      <w:r>
        <w:rPr>
          <w:rFonts w:ascii="Nyala" w:eastAsia="MingLiU" w:hAnsi="Nyala" w:cs="MingLiU"/>
          <w:sz w:val="24"/>
          <w:szCs w:val="24"/>
        </w:rPr>
        <w:t>ከትንሽ ጊዜ በኋላ ሁለቱ አውግስጦሶች ማለትም ዲዮቅልጥያኖና መክስምያኖስ በቅደም ተከተል ጋሌሪዮ</w:t>
      </w:r>
      <w:proofErr w:type="gramStart"/>
      <w:r>
        <w:rPr>
          <w:rFonts w:ascii="Nyala" w:eastAsia="MingLiU" w:hAnsi="Nyala" w:cs="MingLiU"/>
          <w:sz w:val="24"/>
          <w:szCs w:val="24"/>
        </w:rPr>
        <w:t>ስ(</w:t>
      </w:r>
      <w:proofErr w:type="gramEnd"/>
      <w:r>
        <w:rPr>
          <w:rFonts w:ascii="Nyala" w:eastAsia="MingLiU" w:hAnsi="Nyala" w:cs="MingLiU"/>
          <w:sz w:val="24"/>
          <w:szCs w:val="24"/>
        </w:rPr>
        <w:t xml:space="preserve"> የዲዮቅልጥያኖስ አማች) ቄሳር ተብሎ የዲዮቅልጥያኖስ እንደራሴ ሆነ፡፡ በምዕራቡ የታላቁ ቆስጠንጢኖስ አባት </w:t>
      </w:r>
      <w:r w:rsidRPr="000D188C">
        <w:rPr>
          <w:rFonts w:ascii="Nyala" w:eastAsia="MingLiU" w:hAnsi="Nyala" w:cs="MingLiU"/>
          <w:color w:val="FF0000"/>
          <w:sz w:val="24"/>
          <w:szCs w:val="24"/>
        </w:rPr>
        <w:t>ኮንስታንዲዮስ ክሎሪን(</w:t>
      </w:r>
      <w:r>
        <w:rPr>
          <w:rFonts w:ascii="Nyala" w:eastAsia="MingLiU" w:hAnsi="Nyala" w:cs="MingLiU"/>
          <w:sz w:val="24"/>
          <w:szCs w:val="24"/>
        </w:rPr>
        <w:t xml:space="preserve">253-256) ቄሳር ተብሎ </w:t>
      </w:r>
      <w:r w:rsidRPr="000D188C">
        <w:rPr>
          <w:rFonts w:ascii="Nyala" w:eastAsia="MingLiU" w:hAnsi="Nyala" w:cs="MingLiU"/>
          <w:color w:val="FF0000"/>
          <w:sz w:val="24"/>
          <w:szCs w:val="24"/>
        </w:rPr>
        <w:t>የመክስምያኖስ እንደራሴ ሆነ፡፡</w:t>
      </w:r>
    </w:p>
    <w:p w:rsidR="006E6A99" w:rsidRDefault="00BA3241"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ዲዮቅልጥያኖስም በዘመኑ </w:t>
      </w:r>
      <w:r w:rsidRPr="000D188C">
        <w:rPr>
          <w:rFonts w:ascii="Nyala" w:eastAsia="MingLiU" w:hAnsi="Nyala" w:cs="MingLiU"/>
          <w:color w:val="FF0000"/>
          <w:sz w:val="24"/>
          <w:szCs w:val="24"/>
        </w:rPr>
        <w:t>ጌጥ የሚወድ ንጉሥ ነበር፡፡</w:t>
      </w:r>
      <w:r>
        <w:rPr>
          <w:rFonts w:ascii="Nyala" w:eastAsia="MingLiU" w:hAnsi="Nyala" w:cs="MingLiU"/>
          <w:sz w:val="24"/>
          <w:szCs w:val="24"/>
        </w:rPr>
        <w:t xml:space="preserve"> ከዚህ ውጭ የሰው ልጆችን (የሮማውያን) ሃይማኖት ለማዋሐድ በነበረው ፍላጎት የክርስቲያኖችን እምነት ለማጥፋት የሚጥር </w:t>
      </w:r>
      <w:r w:rsidRPr="000D188C">
        <w:rPr>
          <w:rFonts w:ascii="Nyala" w:eastAsia="MingLiU" w:hAnsi="Nyala" w:cs="MingLiU"/>
          <w:color w:val="FF0000"/>
          <w:sz w:val="24"/>
          <w:szCs w:val="24"/>
        </w:rPr>
        <w:t>ኃይለኛ የክርስቲያን ጠላት ነበር፡፡</w:t>
      </w:r>
      <w:r>
        <w:rPr>
          <w:rFonts w:ascii="Nyala" w:eastAsia="MingLiU" w:hAnsi="Nyala" w:cs="MingLiU"/>
          <w:sz w:val="24"/>
          <w:szCs w:val="24"/>
        </w:rPr>
        <w:t xml:space="preserve"> </w:t>
      </w:r>
      <w:r w:rsidRPr="007D5CBC">
        <w:rPr>
          <w:rFonts w:ascii="Nyala" w:eastAsia="MingLiU" w:hAnsi="Nyala" w:cs="MingLiU"/>
          <w:color w:val="FF0000"/>
          <w:sz w:val="24"/>
          <w:szCs w:val="24"/>
        </w:rPr>
        <w:t>ዲዮቅልጥያኖስ ክርስቲያኖችን የሚጠላበት ሌላ ምክንያት ነበረው፡፡</w:t>
      </w:r>
      <w:r>
        <w:rPr>
          <w:rFonts w:ascii="Nyala" w:eastAsia="MingLiU" w:hAnsi="Nyala" w:cs="MingLiU"/>
          <w:sz w:val="24"/>
          <w:szCs w:val="24"/>
        </w:rPr>
        <w:t xml:space="preserve"> ይኸውም በ296 ዓ.ም የሮማ መንግሥት </w:t>
      </w:r>
      <w:r w:rsidR="005C7CD1">
        <w:rPr>
          <w:rFonts w:ascii="Nyala" w:eastAsia="MingLiU" w:hAnsi="Nyala" w:cs="MingLiU"/>
          <w:sz w:val="24"/>
          <w:szCs w:val="24"/>
        </w:rPr>
        <w:t xml:space="preserve">የፋርስ መንግሥት የሮማን </w:t>
      </w:r>
      <w:r w:rsidR="005C7CD1">
        <w:rPr>
          <w:rFonts w:ascii="Nyala" w:eastAsia="MingLiU" w:hAnsi="Nyala" w:cs="MingLiU"/>
          <w:sz w:val="24"/>
          <w:szCs w:val="24"/>
        </w:rPr>
        <w:lastRenderedPageBreak/>
        <w:t xml:space="preserve">ድንበር በመጣሱ ጦርነት ውስጥ ገብተው ነበር፡፡ በጦርነቱም የፋርስ መንግሥት አይሎ ድል አደረገ፡፡ በዚህ ጊዜ ዲዮቅልጥያኖስ ወደ ፋርስ ስለሄደው ሠራዊቱና ስለሟቹ ስለ ጋሌሪዮስ </w:t>
      </w:r>
      <w:r w:rsidR="005C7CD1" w:rsidRPr="00A50B28">
        <w:rPr>
          <w:rFonts w:ascii="Nyala" w:eastAsia="MingLiU" w:hAnsi="Nyala" w:cs="MingLiU"/>
          <w:color w:val="FF0000"/>
          <w:sz w:val="24"/>
          <w:szCs w:val="24"/>
        </w:rPr>
        <w:t>ለማስጠንቆልና ለመፀለይ ወደ ቤተ ጣዖቱ ሄደ፤</w:t>
      </w:r>
      <w:r w:rsidR="005C7CD1">
        <w:rPr>
          <w:rFonts w:ascii="Nyala" w:eastAsia="MingLiU" w:hAnsi="Nyala" w:cs="MingLiU"/>
          <w:sz w:val="24"/>
          <w:szCs w:val="24"/>
        </w:rPr>
        <w:t xml:space="preserve"> ለጣዖት ካህናቱም ጥያቄ አቀረበ፡፡ካህናቱም ምንም መልስ ሳይሰጡት ቀሩ፡፡ ምክንያቱንም ቢጠይቃቸው ከሠራዊትህ መካከል ክርስቲያኖች ስላሉ እና </w:t>
      </w:r>
      <w:r w:rsidR="005C7CD1" w:rsidRPr="00A50B28">
        <w:rPr>
          <w:rFonts w:ascii="Nyala" w:eastAsia="MingLiU" w:hAnsi="Nyala" w:cs="MingLiU"/>
          <w:color w:val="FF0000"/>
          <w:sz w:val="24"/>
          <w:szCs w:val="24"/>
        </w:rPr>
        <w:t>ስለሚያማትቡ ነው የተሸነፍከው አሉት፡፡</w:t>
      </w:r>
      <w:r w:rsidR="005C7CD1">
        <w:rPr>
          <w:rFonts w:ascii="Nyala" w:eastAsia="MingLiU" w:hAnsi="Nyala" w:cs="MingLiU"/>
          <w:sz w:val="24"/>
          <w:szCs w:val="24"/>
        </w:rPr>
        <w:t xml:space="preserve"> አማቹና እንደራሴው ጋሌሪዮስ ከፋርስ አምልጦ ወደ ሮም መጣ፡፡ ዲዮቅልጥያኖስም በዚህ ምክንያት ተናዶ ክርስቲያን የሆነ ወታደር በሠራዊቱ ውስጥ እንዳይኖር</w:t>
      </w:r>
      <w:r w:rsidR="003D1387">
        <w:rPr>
          <w:rFonts w:ascii="Nyala" w:eastAsia="MingLiU" w:hAnsi="Nyala" w:cs="MingLiU"/>
          <w:sz w:val="24"/>
          <w:szCs w:val="24"/>
        </w:rPr>
        <w:t xml:space="preserve"> ትዕዛዝ አስተላለፈ፡፡ በእንደራሴው በጋሌሪዮስም የሚመራ ፀረ ክርስቲያን ድርጅት አቋቋመ፡፡</w:t>
      </w:r>
      <w:r w:rsidR="006E6A99">
        <w:rPr>
          <w:rFonts w:ascii="Nyala" w:eastAsia="MingLiU" w:hAnsi="Nyala" w:cs="MingLiU"/>
          <w:sz w:val="24"/>
          <w:szCs w:val="24"/>
        </w:rPr>
        <w:t xml:space="preserve">ብዙ ክርስቲያኖችም አለቁ፤ የክርስቲያን ቅርሶችም ወደሙ፡፡ </w:t>
      </w:r>
    </w:p>
    <w:p w:rsidR="006E6A99" w:rsidRDefault="006E6A99"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በተጨማሪም ዲዮቅልጥያኖስ ክርስቲያኖችን የጠላበት ምስሉን አሰርቶ የሮም ዜጎች እንዲሰግደለትና አምላካዊ ክብር እንዲያቀርቡለት አዘዘ፡፡ ቤተ ክርስቲያን ይህን ትዕዛዝ ባለመቀበሏና ተግባራዊ ባለማድረጓ በክርስቲያኖች ላይ ሁሉ ሞት ታወጀ፡፡ </w:t>
      </w:r>
      <w:r w:rsidRPr="006773D9">
        <w:rPr>
          <w:rFonts w:ascii="Nyala" w:eastAsia="MingLiU" w:hAnsi="Nyala" w:cs="MingLiU"/>
          <w:color w:val="FF0000"/>
          <w:sz w:val="24"/>
          <w:szCs w:val="24"/>
        </w:rPr>
        <w:t>ብዙ ክርስቲያኖችም በአሰቃቂ ሁኔታ ተገደሉ፡፡</w:t>
      </w:r>
      <w:r>
        <w:rPr>
          <w:rFonts w:ascii="Nyala" w:eastAsia="MingLiU" w:hAnsi="Nyala" w:cs="MingLiU"/>
          <w:sz w:val="24"/>
          <w:szCs w:val="24"/>
        </w:rPr>
        <w:t xml:space="preserve"> ነገር ግን ክርስቲያኖች ከመጥፋት ይልቅ ዕለት ዕለት ይበዙ ነበር፡፡ </w:t>
      </w:r>
    </w:p>
    <w:p w:rsidR="006E6A99" w:rsidRDefault="006E6A99"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ከአንድ ዓመት በኋላ ክርስቲያኖችን ሞት እንዳላሸነፋቸው ያየው ዲዮቅልጥያኖስ ሌላ አዋጅ  አወጀ፡፡ በአዋጁም የሚከተለው ተደነገገ፡፡ </w:t>
      </w:r>
    </w:p>
    <w:p w:rsidR="006E6A99" w:rsidRDefault="006E6A99" w:rsidP="0073120B">
      <w:pPr>
        <w:pStyle w:val="ListParagraph"/>
        <w:numPr>
          <w:ilvl w:val="0"/>
          <w:numId w:val="13"/>
        </w:numPr>
        <w:spacing w:after="0" w:line="360" w:lineRule="auto"/>
        <w:jc w:val="both"/>
        <w:rPr>
          <w:rFonts w:ascii="Nyala" w:eastAsia="MingLiU" w:hAnsi="Nyala" w:cs="MingLiU"/>
          <w:sz w:val="24"/>
          <w:szCs w:val="24"/>
        </w:rPr>
      </w:pPr>
      <w:r>
        <w:rPr>
          <w:rFonts w:ascii="Nyala" w:eastAsia="MingLiU" w:hAnsi="Nyala" w:cs="MingLiU"/>
          <w:sz w:val="24"/>
          <w:szCs w:val="24"/>
        </w:rPr>
        <w:t xml:space="preserve">አብያተ ክርስቲያናት እንዲደመሰሱ </w:t>
      </w:r>
    </w:p>
    <w:p w:rsidR="006E6A99" w:rsidRDefault="006E6A99" w:rsidP="0073120B">
      <w:pPr>
        <w:pStyle w:val="ListParagraph"/>
        <w:numPr>
          <w:ilvl w:val="0"/>
          <w:numId w:val="13"/>
        </w:numPr>
        <w:spacing w:after="0" w:line="360" w:lineRule="auto"/>
        <w:jc w:val="both"/>
        <w:rPr>
          <w:rFonts w:ascii="Nyala" w:eastAsia="MingLiU" w:hAnsi="Nyala" w:cs="MingLiU"/>
          <w:sz w:val="24"/>
          <w:szCs w:val="24"/>
        </w:rPr>
      </w:pPr>
      <w:r>
        <w:rPr>
          <w:rFonts w:ascii="Nyala" w:eastAsia="MingLiU" w:hAnsi="Nyala" w:cs="MingLiU"/>
          <w:sz w:val="24"/>
          <w:szCs w:val="24"/>
        </w:rPr>
        <w:t xml:space="preserve">ክርስቲያኖች እንዳይገናኙ </w:t>
      </w:r>
    </w:p>
    <w:p w:rsidR="006E6A99" w:rsidRDefault="006E6A99" w:rsidP="0073120B">
      <w:pPr>
        <w:pStyle w:val="ListParagraph"/>
        <w:numPr>
          <w:ilvl w:val="0"/>
          <w:numId w:val="13"/>
        </w:numPr>
        <w:spacing w:after="0" w:line="360" w:lineRule="auto"/>
        <w:jc w:val="both"/>
        <w:rPr>
          <w:rFonts w:ascii="Nyala" w:eastAsia="MingLiU" w:hAnsi="Nyala" w:cs="MingLiU"/>
          <w:sz w:val="24"/>
          <w:szCs w:val="24"/>
        </w:rPr>
      </w:pPr>
      <w:r>
        <w:rPr>
          <w:rFonts w:ascii="Nyala" w:eastAsia="MingLiU" w:hAnsi="Nyala" w:cs="MingLiU"/>
          <w:sz w:val="24"/>
          <w:szCs w:val="24"/>
        </w:rPr>
        <w:t xml:space="preserve">ስለ ክርስትና የሚነገሩ መጻሕፍት ሁሉ እንዲቃጠሉ </w:t>
      </w:r>
    </w:p>
    <w:p w:rsidR="006E6A99" w:rsidRDefault="006E6A99" w:rsidP="0073120B">
      <w:pPr>
        <w:pStyle w:val="ListParagraph"/>
        <w:numPr>
          <w:ilvl w:val="0"/>
          <w:numId w:val="13"/>
        </w:numPr>
        <w:spacing w:after="0" w:line="360" w:lineRule="auto"/>
        <w:jc w:val="both"/>
        <w:rPr>
          <w:rFonts w:ascii="Nyala" w:eastAsia="MingLiU" w:hAnsi="Nyala" w:cs="MingLiU"/>
          <w:sz w:val="24"/>
          <w:szCs w:val="24"/>
        </w:rPr>
      </w:pPr>
      <w:r>
        <w:rPr>
          <w:rFonts w:ascii="Nyala" w:eastAsia="MingLiU" w:hAnsi="Nyala" w:cs="MingLiU"/>
          <w:sz w:val="24"/>
          <w:szCs w:val="24"/>
        </w:rPr>
        <w:t xml:space="preserve">የቤተ ክርስቲያን ንብረት ሁሉ እንዲወረስ </w:t>
      </w:r>
    </w:p>
    <w:p w:rsidR="006E6A99" w:rsidRDefault="006E6A99" w:rsidP="0073120B">
      <w:pPr>
        <w:pStyle w:val="ListParagraph"/>
        <w:numPr>
          <w:ilvl w:val="0"/>
          <w:numId w:val="13"/>
        </w:numPr>
        <w:spacing w:after="0" w:line="360" w:lineRule="auto"/>
        <w:jc w:val="both"/>
        <w:rPr>
          <w:rFonts w:ascii="Nyala" w:eastAsia="MingLiU" w:hAnsi="Nyala" w:cs="MingLiU"/>
          <w:sz w:val="24"/>
          <w:szCs w:val="24"/>
        </w:rPr>
      </w:pPr>
      <w:r>
        <w:rPr>
          <w:rFonts w:ascii="Nyala" w:eastAsia="MingLiU" w:hAnsi="Nyala" w:cs="MingLiU"/>
          <w:sz w:val="24"/>
          <w:szCs w:val="24"/>
        </w:rPr>
        <w:t>ክርስቲያን የሆነ የሮም ዜጋ ሁሉ ክርስቲያን ከሆነ ከመንግሥት ሥራ እንዲወገድ</w:t>
      </w:r>
    </w:p>
    <w:p w:rsidR="006E6A99" w:rsidRDefault="006E6A99" w:rsidP="0073120B">
      <w:pPr>
        <w:pStyle w:val="ListParagraph"/>
        <w:numPr>
          <w:ilvl w:val="0"/>
          <w:numId w:val="13"/>
        </w:numPr>
        <w:spacing w:after="0" w:line="360" w:lineRule="auto"/>
        <w:jc w:val="both"/>
        <w:rPr>
          <w:rFonts w:ascii="Nyala" w:eastAsia="MingLiU" w:hAnsi="Nyala" w:cs="MingLiU"/>
          <w:sz w:val="24"/>
          <w:szCs w:val="24"/>
        </w:rPr>
      </w:pPr>
      <w:r>
        <w:rPr>
          <w:rFonts w:ascii="Nyala" w:eastAsia="MingLiU" w:hAnsi="Nyala" w:cs="MingLiU"/>
          <w:sz w:val="24"/>
          <w:szCs w:val="24"/>
        </w:rPr>
        <w:t xml:space="preserve">ባሮች ክርስትና ከተቀበሉ ነፃ እንዳይወጡ </w:t>
      </w:r>
    </w:p>
    <w:p w:rsidR="006E6A99" w:rsidRDefault="006E6A99" w:rsidP="0073120B">
      <w:pPr>
        <w:pStyle w:val="ListParagraph"/>
        <w:numPr>
          <w:ilvl w:val="0"/>
          <w:numId w:val="13"/>
        </w:numPr>
        <w:spacing w:after="0" w:line="360" w:lineRule="auto"/>
        <w:jc w:val="both"/>
        <w:rPr>
          <w:rFonts w:ascii="Nyala" w:eastAsia="MingLiU" w:hAnsi="Nyala" w:cs="MingLiU"/>
          <w:sz w:val="24"/>
          <w:szCs w:val="24"/>
        </w:rPr>
      </w:pPr>
      <w:r>
        <w:rPr>
          <w:rFonts w:ascii="Nyala" w:eastAsia="MingLiU" w:hAnsi="Nyala" w:cs="MingLiU"/>
          <w:sz w:val="24"/>
          <w:szCs w:val="24"/>
        </w:rPr>
        <w:t xml:space="preserve">ምንም ሕጋዊ መብት ቢኖራቸውም </w:t>
      </w:r>
      <w:r w:rsidR="006773D9">
        <w:rPr>
          <w:rFonts w:ascii="Nyala" w:eastAsia="MingLiU" w:hAnsi="Nyala" w:cs="MingLiU"/>
          <w:sz w:val="24"/>
          <w:szCs w:val="24"/>
        </w:rPr>
        <w:t>ምን</w:t>
      </w:r>
      <w:r>
        <w:rPr>
          <w:rFonts w:ascii="Nyala" w:eastAsia="MingLiU" w:hAnsi="Nyala" w:cs="MingLiU"/>
          <w:sz w:val="24"/>
          <w:szCs w:val="24"/>
        </w:rPr>
        <w:t xml:space="preserve">ም የመክሰስ መብት እንዳይኖራቸው </w:t>
      </w:r>
    </w:p>
    <w:p w:rsidR="006E6A99" w:rsidRDefault="006E6A99"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ይህም ሁሉ ሆኖ ዲዮቅልጥያኖስ ቤተ ክርስቲያንን ማጥፋት አልቻለም፡፡ </w:t>
      </w:r>
      <w:r w:rsidR="00DC1D0B">
        <w:rPr>
          <w:rFonts w:ascii="Nyala" w:eastAsia="MingLiU" w:hAnsi="Nyala" w:cs="MingLiU"/>
          <w:sz w:val="24"/>
          <w:szCs w:val="24"/>
        </w:rPr>
        <w:t>በመጨ</w:t>
      </w:r>
      <w:r>
        <w:rPr>
          <w:rFonts w:ascii="Nyala" w:eastAsia="MingLiU" w:hAnsi="Nyala" w:cs="MingLiU"/>
          <w:sz w:val="24"/>
          <w:szCs w:val="24"/>
        </w:rPr>
        <w:t>ረሻም በ</w:t>
      </w:r>
      <w:r w:rsidR="006773D9">
        <w:rPr>
          <w:rFonts w:ascii="Nyala" w:eastAsia="MingLiU" w:hAnsi="Nyala" w:cs="MingLiU"/>
          <w:sz w:val="24"/>
          <w:szCs w:val="24"/>
        </w:rPr>
        <w:t>305 ስ</w:t>
      </w:r>
      <w:r>
        <w:rPr>
          <w:rFonts w:ascii="Nyala" w:eastAsia="MingLiU" w:hAnsi="Nyala" w:cs="MingLiU"/>
          <w:sz w:val="24"/>
          <w:szCs w:val="24"/>
        </w:rPr>
        <w:t>ልጣኑን ለእንደራሴ</w:t>
      </w:r>
      <w:r w:rsidR="00A008FD">
        <w:rPr>
          <w:rFonts w:ascii="Nyala" w:eastAsia="MingLiU" w:hAnsi="Nyala" w:cs="MingLiU"/>
          <w:sz w:val="24"/>
          <w:szCs w:val="24"/>
        </w:rPr>
        <w:t>ው እ</w:t>
      </w:r>
      <w:r>
        <w:rPr>
          <w:rFonts w:ascii="Nyala" w:eastAsia="MingLiU" w:hAnsi="Nyala" w:cs="MingLiU"/>
          <w:sz w:val="24"/>
          <w:szCs w:val="24"/>
        </w:rPr>
        <w:t xml:space="preserve">ና ለአማቹ ለጋሌሪዮስ ትቶ የግል ኑሮውን መኖር ቀጠለ፡፡ የምዕራቡም አውግስጦስ መክስምያኖስ ስልጣኑን በገዛ ፈቃዱ ተወ፡፡ ቤተ ክርስቲያንም ተጋድሎዋን ቀጠለች፡፡ </w:t>
      </w:r>
    </w:p>
    <w:p w:rsidR="006E6A99" w:rsidRDefault="006E6A99"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ቤተ ክርስቲያን </w:t>
      </w:r>
      <w:r w:rsidR="00493FC1">
        <w:rPr>
          <w:rFonts w:ascii="Nyala" w:eastAsia="MingLiU" w:hAnsi="Nyala" w:cs="MingLiU"/>
          <w:sz w:val="24"/>
          <w:szCs w:val="24"/>
        </w:rPr>
        <w:t xml:space="preserve">ከሚደርስባት </w:t>
      </w:r>
      <w:r>
        <w:rPr>
          <w:rFonts w:ascii="Nyala" w:eastAsia="MingLiU" w:hAnsi="Nyala" w:cs="MingLiU"/>
          <w:sz w:val="24"/>
          <w:szCs w:val="24"/>
        </w:rPr>
        <w:t xml:space="preserve">መከራ እፎይታን ያገኘችው </w:t>
      </w:r>
      <w:r w:rsidR="00DC1D0B">
        <w:rPr>
          <w:rFonts w:ascii="Nyala" w:eastAsia="MingLiU" w:hAnsi="Nyala" w:cs="MingLiU"/>
          <w:sz w:val="24"/>
          <w:szCs w:val="24"/>
        </w:rPr>
        <w:t>በታ</w:t>
      </w:r>
      <w:r>
        <w:rPr>
          <w:rFonts w:ascii="Nyala" w:eastAsia="MingLiU" w:hAnsi="Nyala" w:cs="MingLiU"/>
          <w:sz w:val="24"/>
          <w:szCs w:val="24"/>
        </w:rPr>
        <w:t xml:space="preserve">ላቁ </w:t>
      </w:r>
      <w:r w:rsidRPr="00A71A2A">
        <w:rPr>
          <w:rFonts w:ascii="Nyala" w:eastAsia="MingLiU" w:hAnsi="Nyala" w:cs="MingLiU"/>
          <w:color w:val="FF0000"/>
          <w:sz w:val="24"/>
          <w:szCs w:val="24"/>
        </w:rPr>
        <w:t xml:space="preserve">ቆስጠንጢኖስ ዘመነ መንግሥት ነው፡፡ቆስጠንጢኖስ </w:t>
      </w:r>
      <w:r>
        <w:rPr>
          <w:rFonts w:ascii="Nyala" w:eastAsia="MingLiU" w:hAnsi="Nyala" w:cs="MingLiU"/>
          <w:sz w:val="24"/>
          <w:szCs w:val="24"/>
        </w:rPr>
        <w:t xml:space="preserve">በ258 ዓ.ም </w:t>
      </w:r>
      <w:r w:rsidRPr="00A71A2A">
        <w:rPr>
          <w:rFonts w:ascii="Nyala" w:eastAsia="MingLiU" w:hAnsi="Nyala" w:cs="MingLiU"/>
          <w:color w:val="FF0000"/>
          <w:sz w:val="24"/>
          <w:szCs w:val="24"/>
        </w:rPr>
        <w:t>በናይሳን ተወለደ፡፡</w:t>
      </w:r>
      <w:r>
        <w:rPr>
          <w:rFonts w:ascii="Nyala" w:eastAsia="MingLiU" w:hAnsi="Nyala" w:cs="MingLiU"/>
          <w:sz w:val="24"/>
          <w:szCs w:val="24"/>
        </w:rPr>
        <w:t xml:space="preserve"> </w:t>
      </w:r>
      <w:r w:rsidRPr="00A71A2A">
        <w:rPr>
          <w:rFonts w:ascii="Nyala" w:eastAsia="MingLiU" w:hAnsi="Nyala" w:cs="MingLiU"/>
          <w:color w:val="FF0000"/>
          <w:sz w:val="24"/>
          <w:szCs w:val="24"/>
        </w:rPr>
        <w:t>አባቱ ኮስታንዲዮስ</w:t>
      </w:r>
      <w:r w:rsidR="00EC27A5" w:rsidRPr="00A71A2A">
        <w:rPr>
          <w:rFonts w:ascii="Nyala" w:eastAsia="MingLiU" w:hAnsi="Nyala" w:cs="MingLiU"/>
          <w:color w:val="FF0000"/>
          <w:sz w:val="24"/>
          <w:szCs w:val="24"/>
        </w:rPr>
        <w:t xml:space="preserve"> እናቱ </w:t>
      </w:r>
      <w:r w:rsidR="0033054E" w:rsidRPr="00A71A2A">
        <w:rPr>
          <w:rFonts w:ascii="Nyala" w:eastAsia="MingLiU" w:hAnsi="Nyala" w:cs="MingLiU"/>
          <w:color w:val="FF0000"/>
          <w:sz w:val="24"/>
          <w:szCs w:val="24"/>
        </w:rPr>
        <w:t>እሌኒ ይባላሉ፡፡</w:t>
      </w:r>
      <w:r w:rsidR="0033054E">
        <w:rPr>
          <w:rFonts w:ascii="Nyala" w:eastAsia="MingLiU" w:hAnsi="Nyala" w:cs="MingLiU"/>
          <w:sz w:val="24"/>
          <w:szCs w:val="24"/>
        </w:rPr>
        <w:t xml:space="preserve"> አባቱ ኮንስታንዲዮስ የመክስምያኖስ ቄሳር ሆኖ የሮምን ምዕራባዊ ክፍል ያስተዳድር ነበር፡፡ ቆስጠንጢኖስ በሕጻንነቱ ወራት በዲዮቅልጥያኖስና በጋሌሪዮስ ቤተ መንግሥት ውስጥ ጋሻ ጃግሬ ሆኖ አደገ፡፡ የዘመኑንም የቤተ መንግሥት ወግና የጦር ስልት ተማረ፡፡ በግንቦት ወር በ305 ዓ.ም ሁለቱ አውግስጦሶች</w:t>
      </w:r>
      <w:r w:rsidR="00A71A2A">
        <w:rPr>
          <w:rFonts w:ascii="Nyala" w:eastAsia="MingLiU" w:hAnsi="Nyala" w:cs="MingLiU"/>
          <w:sz w:val="24"/>
          <w:szCs w:val="24"/>
        </w:rPr>
        <w:t xml:space="preserve"> (</w:t>
      </w:r>
      <w:r w:rsidR="0033054E">
        <w:rPr>
          <w:rFonts w:ascii="Nyala" w:eastAsia="MingLiU" w:hAnsi="Nyala" w:cs="MingLiU"/>
          <w:sz w:val="24"/>
          <w:szCs w:val="24"/>
        </w:rPr>
        <w:t xml:space="preserve">ዲዮቅልጥያኖስ እና መክስምያኖስ) ስልጣናቸውን ሲለቁ የምዕራብ ክፍል እንደራሴ ኮንስታንዲዮ ልጁን ቆስጠንጢኖስን ጠርቶ እንደራሴ አደረገው፡፡ ከጥቂት ጊዜ በኋላም አባቱ ሞተ፡፡ ቆስጠንጢኖስም በ306 ዓ.ም ሐምሌ 25 ቀን </w:t>
      </w:r>
      <w:r w:rsidR="0033054E" w:rsidRPr="00A71A2A">
        <w:rPr>
          <w:rFonts w:ascii="Nyala" w:eastAsia="MingLiU" w:hAnsi="Nyala" w:cs="MingLiU"/>
          <w:color w:val="FF0000"/>
          <w:sz w:val="24"/>
          <w:szCs w:val="24"/>
        </w:rPr>
        <w:t>በገላቲያ ነገሠ፡፡</w:t>
      </w:r>
      <w:r w:rsidR="0033054E">
        <w:rPr>
          <w:rFonts w:ascii="Nyala" w:eastAsia="MingLiU" w:hAnsi="Nyala" w:cs="MingLiU"/>
          <w:sz w:val="24"/>
          <w:szCs w:val="24"/>
        </w:rPr>
        <w:t xml:space="preserve"> ያን ጊዜ ቆስጠንጢኖ </w:t>
      </w:r>
      <w:r w:rsidR="0033054E" w:rsidRPr="00A71A2A">
        <w:rPr>
          <w:rFonts w:ascii="Nyala" w:eastAsia="MingLiU" w:hAnsi="Nyala" w:cs="MingLiU"/>
          <w:color w:val="FF0000"/>
          <w:sz w:val="24"/>
          <w:szCs w:val="24"/>
        </w:rPr>
        <w:t>የ18 ዓመት ወጣት ነበር፡፡</w:t>
      </w:r>
      <w:r w:rsidR="0033054E">
        <w:rPr>
          <w:rFonts w:ascii="Nyala" w:eastAsia="MingLiU" w:hAnsi="Nyala" w:cs="MingLiU"/>
          <w:sz w:val="24"/>
          <w:szCs w:val="24"/>
        </w:rPr>
        <w:t xml:space="preserve"> በዚሁ ዓ.ም ጥቅምት 28 ቀን የአውግስጦስ መክስምያኖስም ልጁ ማክሴንዲዮስ በሮም ያባቱን ስልጣን ያዘ፡፡ ቄስጠንጢኖስም የመክስምያኖስ ሴት ልጅ </w:t>
      </w:r>
      <w:r w:rsidR="0033054E" w:rsidRPr="00A71A2A">
        <w:rPr>
          <w:rFonts w:ascii="Nyala" w:eastAsia="MingLiU" w:hAnsi="Nyala" w:cs="MingLiU"/>
          <w:color w:val="FF0000"/>
          <w:sz w:val="24"/>
          <w:szCs w:val="24"/>
        </w:rPr>
        <w:t>የማክሴንዲዮስን ታናሽ እህት አገባ፡፡</w:t>
      </w:r>
      <w:r w:rsidR="0033054E">
        <w:rPr>
          <w:rFonts w:ascii="Nyala" w:eastAsia="MingLiU" w:hAnsi="Nyala" w:cs="MingLiU"/>
          <w:sz w:val="24"/>
          <w:szCs w:val="24"/>
        </w:rPr>
        <w:t xml:space="preserve"> ቄስጠንጢኖስም ማክሴንዲዮ ወዳጅነት መሠረቱ፡፡ </w:t>
      </w:r>
    </w:p>
    <w:p w:rsidR="0033054E" w:rsidRDefault="0033054E"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የሁለቱ ነገሥታት ወዳጅነት በአጭሩ ተቀጭቶ </w:t>
      </w:r>
      <w:r w:rsidR="00DC1D0B">
        <w:rPr>
          <w:rFonts w:ascii="Nyala" w:eastAsia="MingLiU" w:hAnsi="Nyala" w:cs="MingLiU"/>
          <w:sz w:val="24"/>
          <w:szCs w:val="24"/>
        </w:rPr>
        <w:t>ቅ</w:t>
      </w:r>
      <w:r>
        <w:rPr>
          <w:rFonts w:ascii="Nyala" w:eastAsia="MingLiU" w:hAnsi="Nyala" w:cs="MingLiU"/>
          <w:sz w:val="24"/>
          <w:szCs w:val="24"/>
        </w:rPr>
        <w:t xml:space="preserve">ራኔ ውስጥ ገቡ፡፡ የቅራኔው ምክንያት አውግስጦስ መክስምያኖስ ነበር፡፡ አውግስጦስ መክስምያኖስ የምክሴንዲዮ አባት ከልጁ ጋር ተጣልቶ ወደ አማቹ ወደ ቄስጠንጢኖ ገላትያ መጣ፡፡ ከዚያም </w:t>
      </w:r>
      <w:r>
        <w:rPr>
          <w:rFonts w:ascii="Nyala" w:eastAsia="MingLiU" w:hAnsi="Nyala" w:cs="MingLiU"/>
          <w:sz w:val="24"/>
          <w:szCs w:val="24"/>
        </w:rPr>
        <w:lastRenderedPageBreak/>
        <w:t xml:space="preserve">ተቀምጦ ሳለ በቄስጠንጢኖስ መንግሥት ላይ ሲያሴር ተይዞ ታሰረ፡፡ </w:t>
      </w:r>
      <w:r w:rsidRPr="00A71A2A">
        <w:rPr>
          <w:rFonts w:ascii="Nyala" w:eastAsia="MingLiU" w:hAnsi="Nyala" w:cs="MingLiU"/>
          <w:color w:val="FF0000"/>
          <w:sz w:val="24"/>
          <w:szCs w:val="24"/>
        </w:rPr>
        <w:t>በእስር ቤትም እንዳለ ሞተ፡፡</w:t>
      </w:r>
      <w:r>
        <w:rPr>
          <w:rFonts w:ascii="Nyala" w:eastAsia="MingLiU" w:hAnsi="Nyala" w:cs="MingLiU"/>
          <w:sz w:val="24"/>
          <w:szCs w:val="24"/>
        </w:rPr>
        <w:t xml:space="preserve"> በሁለቱ መካከል ማለትም በማክሰንዲዮ እና በቄስጠንጢኖ መካከልም ቅራኔው ክፍ ብሎ ወደ ጦር ፍጥጫ አመራ፡፡</w:t>
      </w:r>
    </w:p>
    <w:p w:rsidR="0033054E" w:rsidRDefault="00850C02"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ይህ በዚህ እንዳለ በምሥራቁ ክፍል በአንጻሩ </w:t>
      </w:r>
      <w:r w:rsidRPr="00A71A2A">
        <w:rPr>
          <w:rFonts w:ascii="Nyala" w:eastAsia="MingLiU" w:hAnsi="Nyala" w:cs="MingLiU"/>
          <w:color w:val="FF0000"/>
          <w:sz w:val="24"/>
          <w:szCs w:val="24"/>
        </w:rPr>
        <w:t>የዲዮቅልጥያኖስ አማች ጋሌሪዮስ ሞተ፡፡</w:t>
      </w:r>
      <w:r>
        <w:rPr>
          <w:rFonts w:ascii="Nyala" w:eastAsia="MingLiU" w:hAnsi="Nyala" w:cs="MingLiU"/>
          <w:sz w:val="24"/>
          <w:szCs w:val="24"/>
        </w:rPr>
        <w:t xml:space="preserve"> የመንግሥቱንም ሥልጣን ሊኒኪዮ አውግስጦስ ማክሲሚኖስ ዲያስ ቄሳር ተብለው ስልጣኑን ወረሱ፡፡ በሁለቱ መካከል የሀሳብ አለመጣጣም ተፈጠረ፡፡ ስለዚህ ከምዕራቡ ክፍል ገዢዎች ወደ መሰላቸው </w:t>
      </w:r>
      <w:r w:rsidR="00493FC1">
        <w:rPr>
          <w:rFonts w:ascii="Nyala" w:eastAsia="MingLiU" w:hAnsi="Nyala" w:cs="MingLiU"/>
          <w:sz w:val="24"/>
          <w:szCs w:val="24"/>
        </w:rPr>
        <w:t>ተጠጉ</w:t>
      </w:r>
      <w:r>
        <w:rPr>
          <w:rFonts w:ascii="Nyala" w:eastAsia="MingLiU" w:hAnsi="Nyala" w:cs="MingLiU"/>
          <w:sz w:val="24"/>
          <w:szCs w:val="24"/>
        </w:rPr>
        <w:t xml:space="preserve">፤ ማክስሚኖስ ዲያስ የማክሴንዲዮን ርዳታ ሲጠይቅ ሊኪኒዮ ደግሞ ቆስጠንጢኖስን የሙጥን አለ፡፡ </w:t>
      </w:r>
    </w:p>
    <w:p w:rsidR="00850C02" w:rsidRDefault="00850C02"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ቆስጥጢኖስም ምንም እንኳን ማክሲሚኖስ ዲያስን ፊት ለፊት ለመውግት ፍላጎት ባይኖረውም ማክሴንዲዮስን ለማግኘት ሲል ሠራዊቱን አሰለፈ፡፡ ማክሲሚኖስ ዲያስ ይረዳኛል ብሎ አምኖ ተጣልቶ የነበረው ማክሴንዲዮ ሊረዳው እንደማይች ስለተረዳ በሱ ላይ የነበረው እምነትና ተስፋ የመነመነ </w:t>
      </w:r>
      <w:r w:rsidR="00493FC1">
        <w:rPr>
          <w:rFonts w:ascii="Nyala" w:eastAsia="MingLiU" w:hAnsi="Nyala" w:cs="MingLiU"/>
          <w:sz w:val="24"/>
          <w:szCs w:val="24"/>
        </w:rPr>
        <w:t>ሆነ፡፡</w:t>
      </w:r>
    </w:p>
    <w:p w:rsidR="00493FC1" w:rsidRDefault="00850C02"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በ312 ዓ.ም ቆስጠንጢኖ ክተት ሠራዊት ብሎ </w:t>
      </w:r>
      <w:r w:rsidRPr="00A71A2A">
        <w:rPr>
          <w:rFonts w:ascii="Nyala" w:eastAsia="MingLiU" w:hAnsi="Nyala" w:cs="MingLiU"/>
          <w:color w:val="FF0000"/>
          <w:sz w:val="24"/>
          <w:szCs w:val="24"/>
        </w:rPr>
        <w:t>በማክሴንዲዮ ላይ ዘመተበት፡፡</w:t>
      </w:r>
      <w:r>
        <w:rPr>
          <w:rFonts w:ascii="Nyala" w:eastAsia="MingLiU" w:hAnsi="Nyala" w:cs="MingLiU"/>
          <w:sz w:val="24"/>
          <w:szCs w:val="24"/>
        </w:rPr>
        <w:t xml:space="preserve"> ‹‹ በዚህ ድል ታደርጋለህ</w:t>
      </w:r>
      <w:r w:rsidR="001E4B80">
        <w:rPr>
          <w:rFonts w:ascii="Nyala" w:eastAsia="MingLiU" w:hAnsi="Nyala" w:cs="MingLiU"/>
          <w:sz w:val="24"/>
          <w:szCs w:val="24"/>
        </w:rPr>
        <w:t xml:space="preserve">›› ተብሎ በተሰጠው </w:t>
      </w:r>
      <w:r w:rsidR="00493FC1" w:rsidRPr="00A71A2A">
        <w:rPr>
          <w:rFonts w:ascii="Nyala" w:eastAsia="MingLiU" w:hAnsi="Nyala" w:cs="MingLiU"/>
          <w:color w:val="FF0000"/>
          <w:sz w:val="24"/>
          <w:szCs w:val="24"/>
        </w:rPr>
        <w:t>(</w:t>
      </w:r>
      <w:r w:rsidR="001E4B80" w:rsidRPr="00A71A2A">
        <w:rPr>
          <w:rFonts w:ascii="Nyala" w:eastAsia="MingLiU" w:hAnsi="Nyala" w:cs="MingLiU"/>
          <w:color w:val="FF0000"/>
          <w:sz w:val="24"/>
          <w:szCs w:val="24"/>
        </w:rPr>
        <w:t>በጠፈረ ሰማይ</w:t>
      </w:r>
      <w:r w:rsidR="00493FC1" w:rsidRPr="00A71A2A">
        <w:rPr>
          <w:rFonts w:ascii="Nyala" w:eastAsia="MingLiU" w:hAnsi="Nyala" w:cs="MingLiU"/>
          <w:color w:val="FF0000"/>
          <w:sz w:val="24"/>
          <w:szCs w:val="24"/>
        </w:rPr>
        <w:t>)</w:t>
      </w:r>
      <w:r w:rsidR="00493FC1">
        <w:rPr>
          <w:rFonts w:ascii="Nyala" w:eastAsia="MingLiU" w:hAnsi="Nyala" w:cs="MingLiU"/>
          <w:sz w:val="24"/>
          <w:szCs w:val="24"/>
        </w:rPr>
        <w:t xml:space="preserve"> አይቶ ፈረሱ ላይ </w:t>
      </w:r>
      <w:r w:rsidR="00493FC1" w:rsidRPr="00A71A2A">
        <w:rPr>
          <w:rFonts w:ascii="Nyala" w:eastAsia="MingLiU" w:hAnsi="Nyala" w:cs="MingLiU"/>
          <w:color w:val="FF0000"/>
          <w:sz w:val="24"/>
          <w:szCs w:val="24"/>
        </w:rPr>
        <w:t>የመስቀል ምልክት አደረገ፡፡</w:t>
      </w:r>
      <w:r w:rsidR="00493FC1">
        <w:rPr>
          <w:rFonts w:ascii="Nyala" w:eastAsia="MingLiU" w:hAnsi="Nyala" w:cs="MingLiU"/>
          <w:sz w:val="24"/>
          <w:szCs w:val="24"/>
        </w:rPr>
        <w:t xml:space="preserve"> እንደተባለውም ማክሲንዲዮስ ድል አድርጎ ግዛቱን ጠቀለለው፡፡ </w:t>
      </w:r>
      <w:r w:rsidR="00493FC1" w:rsidRPr="00A71A2A">
        <w:rPr>
          <w:rFonts w:ascii="Nyala" w:eastAsia="MingLiU" w:hAnsi="Nyala" w:cs="MingLiU"/>
          <w:color w:val="FF0000"/>
          <w:sz w:val="24"/>
          <w:szCs w:val="24"/>
        </w:rPr>
        <w:t>ማክሴንዲዮስም በጦርነቱ ድል ሆኖ ሞተ፡፡</w:t>
      </w:r>
      <w:r w:rsidR="00493FC1">
        <w:rPr>
          <w:rFonts w:ascii="Nyala" w:eastAsia="MingLiU" w:hAnsi="Nyala" w:cs="MingLiU"/>
          <w:sz w:val="24"/>
          <w:szCs w:val="24"/>
        </w:rPr>
        <w:t xml:space="preserve"> በምሥራቁ ክፍል የነበረው ሊኮኒዮስም በ313 በተቀናቃኙ በማክሲሚኖስ ዲያስ ላይ ዘምቶ ምሥራቁን የሮም ግዛት ለብቻው ያዘ፡፡ ወዲያውም የቄስጠንጢኖስን እህት አገባና የበለጠ መቀራረብን መሠረተ፡፡ ከዲዮቅልጥያኖስ ጀምሮ ለአራት ተከፍላ ትገዛ የነበረችው የሮም ግዛት በሁለት ነገሥታት ብቻ ትገዛ ጀመር፡፡ </w:t>
      </w:r>
    </w:p>
    <w:p w:rsidR="00493FC1" w:rsidRDefault="00493FC1"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ሊኪኒዮስ ምሥራቁን ቄስጠንጢኖስ ምዕራቡን በሚገዙበት ዘመን ክርስቲያኖችን በሚመለከት ውል ተዋዋሉ፡፡ </w:t>
      </w:r>
    </w:p>
    <w:p w:rsidR="00493FC1" w:rsidRDefault="00493FC1" w:rsidP="0073120B">
      <w:pPr>
        <w:pStyle w:val="ListParagraph"/>
        <w:numPr>
          <w:ilvl w:val="0"/>
          <w:numId w:val="14"/>
        </w:numPr>
        <w:spacing w:after="0" w:line="360" w:lineRule="auto"/>
        <w:jc w:val="both"/>
        <w:rPr>
          <w:rFonts w:ascii="Nyala" w:eastAsia="MingLiU" w:hAnsi="Nyala" w:cs="MingLiU"/>
          <w:sz w:val="24"/>
          <w:szCs w:val="24"/>
        </w:rPr>
      </w:pPr>
      <w:r>
        <w:rPr>
          <w:rFonts w:ascii="Nyala" w:eastAsia="MingLiU" w:hAnsi="Nyala" w:cs="MingLiU"/>
          <w:sz w:val="24"/>
          <w:szCs w:val="24"/>
        </w:rPr>
        <w:t xml:space="preserve"> በምሥራቃዊ የሮማ ግዛት ያሉ ክርስቲያኖች እንደሌሎቹ ሃይማኖት ተከታዮች ሃይማኖታቸውን በሚያዘው ቀኖናና ሕግ አምልኮታቸውን ለመግለጥ እንዲችሉ፡፡ </w:t>
      </w:r>
    </w:p>
    <w:p w:rsidR="00493FC1" w:rsidRDefault="00493FC1" w:rsidP="0073120B">
      <w:pPr>
        <w:pStyle w:val="ListParagraph"/>
        <w:numPr>
          <w:ilvl w:val="0"/>
          <w:numId w:val="14"/>
        </w:numPr>
        <w:spacing w:after="0" w:line="360" w:lineRule="auto"/>
        <w:jc w:val="both"/>
        <w:rPr>
          <w:rFonts w:ascii="Nyala" w:eastAsia="MingLiU" w:hAnsi="Nyala" w:cs="MingLiU"/>
          <w:sz w:val="24"/>
          <w:szCs w:val="24"/>
        </w:rPr>
      </w:pPr>
      <w:r>
        <w:rPr>
          <w:rFonts w:ascii="Nyala" w:eastAsia="MingLiU" w:hAnsi="Nyala" w:cs="MingLiU"/>
          <w:sz w:val="24"/>
          <w:szCs w:val="24"/>
        </w:rPr>
        <w:t>ከዚያ በፊት የነበረው ክርስቲያ</w:t>
      </w:r>
      <w:r w:rsidR="00584D6D">
        <w:rPr>
          <w:rFonts w:ascii="Nyala" w:eastAsia="MingLiU" w:hAnsi="Nyala" w:cs="MingLiU"/>
          <w:sz w:val="24"/>
          <w:szCs w:val="24"/>
        </w:rPr>
        <w:t>ኖ</w:t>
      </w:r>
      <w:r>
        <w:rPr>
          <w:rFonts w:ascii="Nyala" w:eastAsia="MingLiU" w:hAnsi="Nyala" w:cs="MingLiU"/>
          <w:sz w:val="24"/>
          <w:szCs w:val="24"/>
        </w:rPr>
        <w:t xml:space="preserve">ችን የሚቃወመው ሕግ ሁሉ እንዲሻር </w:t>
      </w:r>
    </w:p>
    <w:p w:rsidR="00493FC1" w:rsidRDefault="00493FC1" w:rsidP="0073120B">
      <w:pPr>
        <w:pStyle w:val="ListParagraph"/>
        <w:numPr>
          <w:ilvl w:val="0"/>
          <w:numId w:val="14"/>
        </w:numPr>
        <w:spacing w:after="0" w:line="360" w:lineRule="auto"/>
        <w:jc w:val="both"/>
        <w:rPr>
          <w:rFonts w:ascii="Nyala" w:eastAsia="MingLiU" w:hAnsi="Nyala" w:cs="MingLiU"/>
          <w:sz w:val="24"/>
          <w:szCs w:val="24"/>
        </w:rPr>
      </w:pPr>
      <w:r>
        <w:rPr>
          <w:rFonts w:ascii="Nyala" w:eastAsia="MingLiU" w:hAnsi="Nyala" w:cs="MingLiU"/>
          <w:sz w:val="24"/>
          <w:szCs w:val="24"/>
        </w:rPr>
        <w:t xml:space="preserve">ክርስቲያኖች ለአምልኮ ቦታ ቢያስፈልጋቸው በነጻ እንዲሰጣቸው </w:t>
      </w:r>
    </w:p>
    <w:p w:rsidR="00493FC1" w:rsidRDefault="00493FC1" w:rsidP="0073120B">
      <w:pPr>
        <w:pStyle w:val="ListParagraph"/>
        <w:numPr>
          <w:ilvl w:val="0"/>
          <w:numId w:val="14"/>
        </w:numPr>
        <w:spacing w:after="0" w:line="360" w:lineRule="auto"/>
        <w:jc w:val="both"/>
        <w:rPr>
          <w:rFonts w:ascii="Nyala" w:eastAsia="MingLiU" w:hAnsi="Nyala" w:cs="MingLiU"/>
          <w:sz w:val="24"/>
          <w:szCs w:val="24"/>
        </w:rPr>
      </w:pPr>
      <w:r>
        <w:rPr>
          <w:rFonts w:ascii="Nyala" w:eastAsia="MingLiU" w:hAnsi="Nyala" w:cs="MingLiU"/>
          <w:sz w:val="24"/>
          <w:szCs w:val="24"/>
        </w:rPr>
        <w:t xml:space="preserve">ያለ አግባብ የተነጠቁትን ርስትና ንብረት እንዲመለስላቸው </w:t>
      </w:r>
    </w:p>
    <w:p w:rsidR="007C79D8" w:rsidRDefault="00493FC1" w:rsidP="0073120B">
      <w:pPr>
        <w:spacing w:after="0" w:line="360" w:lineRule="auto"/>
        <w:jc w:val="both"/>
        <w:rPr>
          <w:rFonts w:ascii="Nyala" w:eastAsia="MingLiU" w:hAnsi="Nyala" w:cs="MingLiU"/>
          <w:sz w:val="24"/>
          <w:szCs w:val="24"/>
        </w:rPr>
      </w:pPr>
      <w:r>
        <w:rPr>
          <w:rFonts w:ascii="Nyala" w:eastAsia="MingLiU" w:hAnsi="Nyala" w:cs="MingLiU"/>
          <w:sz w:val="24"/>
          <w:szCs w:val="24"/>
        </w:rPr>
        <w:t>ይህ ስምምነት ከተፈረመ በኋላ ብዙም ሳይቆዩ ሁለቱ ነገሥታት ወደ ጦርነት ገቡ፡፡ ነገር ግን በ323 ዓ.ም ድጋሚ ታረቁ፡፡ ነገር ግን ሊኪኒዮስ በክርስቲያኖች ላይ ስምምነቱን ወደ ጎን ትቶ መከራ አፀናባቸው፡፡ ቄስጠንጢኖስም ዘመተበትና በ</w:t>
      </w:r>
      <w:r w:rsidR="007C79D8">
        <w:rPr>
          <w:rFonts w:ascii="Nyala" w:eastAsia="MingLiU" w:hAnsi="Nyala" w:cs="MingLiU"/>
          <w:sz w:val="24"/>
          <w:szCs w:val="24"/>
        </w:rPr>
        <w:t>323 ዓ.ም ማረከው፡፡ የተማረከው ሚስት ግ</w:t>
      </w:r>
      <w:r w:rsidR="007F1E1B">
        <w:rPr>
          <w:rFonts w:ascii="Nyala" w:eastAsia="MingLiU" w:hAnsi="Nyala" w:cs="MingLiU"/>
          <w:sz w:val="24"/>
          <w:szCs w:val="24"/>
        </w:rPr>
        <w:t xml:space="preserve">ን </w:t>
      </w:r>
      <w:r w:rsidR="007F1E1B" w:rsidRPr="0029675D">
        <w:rPr>
          <w:rFonts w:ascii="Nyala" w:eastAsia="MingLiU" w:hAnsi="Nyala" w:cs="MingLiU"/>
          <w:color w:val="FF0000"/>
          <w:sz w:val="24"/>
          <w:szCs w:val="24"/>
        </w:rPr>
        <w:t>የ</w:t>
      </w:r>
      <w:r w:rsidR="007C79D8" w:rsidRPr="0029675D">
        <w:rPr>
          <w:rFonts w:ascii="Nyala" w:eastAsia="MingLiU" w:hAnsi="Nyala" w:cs="MingLiU"/>
          <w:color w:val="FF0000"/>
          <w:sz w:val="24"/>
          <w:szCs w:val="24"/>
        </w:rPr>
        <w:t>ቆስጠንጢኖስ ታናሽ እህት ስለነበረች ስለእህቱ ብሎ በሕይወቱ ላይ አደጋ አላደረሰበትም</w:t>
      </w:r>
      <w:r w:rsidR="007C79D8">
        <w:rPr>
          <w:rFonts w:ascii="Nyala" w:eastAsia="MingLiU" w:hAnsi="Nyala" w:cs="MingLiU"/>
          <w:sz w:val="24"/>
          <w:szCs w:val="24"/>
        </w:rPr>
        <w:t xml:space="preserve"> ነበር፡፡ ይልቁንም በክብር አስቀመጠው፡፡ ሊኪኒዮስ ግን በቆስጠንጢኖስ ላይ ሲያሴር ተገኝቶ </w:t>
      </w:r>
      <w:r w:rsidR="007C79D8" w:rsidRPr="0029675D">
        <w:rPr>
          <w:rFonts w:ascii="Nyala" w:eastAsia="MingLiU" w:hAnsi="Nyala" w:cs="MingLiU"/>
          <w:color w:val="FF0000"/>
          <w:sz w:val="24"/>
          <w:szCs w:val="24"/>
        </w:rPr>
        <w:t>በሞት ተቀጣ፡፡</w:t>
      </w:r>
      <w:r w:rsidR="007C79D8">
        <w:rPr>
          <w:rFonts w:ascii="Nyala" w:eastAsia="MingLiU" w:hAnsi="Nyala" w:cs="MingLiU"/>
          <w:sz w:val="24"/>
          <w:szCs w:val="24"/>
        </w:rPr>
        <w:t xml:space="preserve"> ቄስጠንጢኖስም የመላዋ ሮም ንጉሠ ነገሥት ሆነ፡፡ ይህንንም ተከትሎ ቆስጠንጢኖስ ለቤተ ክርስቲያን </w:t>
      </w:r>
    </w:p>
    <w:p w:rsidR="007C79D8" w:rsidRDefault="007C79D8" w:rsidP="0073120B">
      <w:pPr>
        <w:pStyle w:val="ListParagraph"/>
        <w:numPr>
          <w:ilvl w:val="0"/>
          <w:numId w:val="15"/>
        </w:numPr>
        <w:spacing w:after="0" w:line="360" w:lineRule="auto"/>
        <w:jc w:val="both"/>
        <w:rPr>
          <w:rFonts w:ascii="Nyala" w:eastAsia="MingLiU" w:hAnsi="Nyala" w:cs="MingLiU"/>
          <w:sz w:val="24"/>
          <w:szCs w:val="24"/>
        </w:rPr>
      </w:pPr>
      <w:r>
        <w:rPr>
          <w:rFonts w:ascii="Nyala" w:eastAsia="MingLiU" w:hAnsi="Nyala" w:cs="MingLiU"/>
          <w:sz w:val="24"/>
          <w:szCs w:val="24"/>
        </w:rPr>
        <w:t xml:space="preserve">ቤተ ክርስቲያን ከግብር ነጻ እንድትሆን </w:t>
      </w:r>
    </w:p>
    <w:p w:rsidR="007C79D8" w:rsidRDefault="007C79D8" w:rsidP="0073120B">
      <w:pPr>
        <w:pStyle w:val="ListParagraph"/>
        <w:numPr>
          <w:ilvl w:val="0"/>
          <w:numId w:val="15"/>
        </w:numPr>
        <w:spacing w:after="0" w:line="360" w:lineRule="auto"/>
        <w:jc w:val="both"/>
        <w:rPr>
          <w:rFonts w:ascii="Nyala" w:eastAsia="MingLiU" w:hAnsi="Nyala" w:cs="MingLiU"/>
          <w:sz w:val="24"/>
          <w:szCs w:val="24"/>
        </w:rPr>
      </w:pPr>
      <w:r>
        <w:rPr>
          <w:rFonts w:ascii="Nyala" w:eastAsia="MingLiU" w:hAnsi="Nyala" w:cs="MingLiU"/>
          <w:sz w:val="24"/>
          <w:szCs w:val="24"/>
        </w:rPr>
        <w:t>ከመንግሥት ገቢ ሁሉ ቤ/ክ ድርሻ እንዲኖራት</w:t>
      </w:r>
    </w:p>
    <w:p w:rsidR="007C79D8" w:rsidRDefault="007C79D8" w:rsidP="0073120B">
      <w:pPr>
        <w:pStyle w:val="ListParagraph"/>
        <w:numPr>
          <w:ilvl w:val="0"/>
          <w:numId w:val="15"/>
        </w:numPr>
        <w:spacing w:after="0" w:line="360" w:lineRule="auto"/>
        <w:jc w:val="both"/>
        <w:rPr>
          <w:rFonts w:ascii="Nyala" w:eastAsia="MingLiU" w:hAnsi="Nyala" w:cs="MingLiU"/>
          <w:sz w:val="24"/>
          <w:szCs w:val="24"/>
        </w:rPr>
      </w:pPr>
      <w:r>
        <w:rPr>
          <w:rFonts w:ascii="Nyala" w:eastAsia="MingLiU" w:hAnsi="Nyala" w:cs="MingLiU"/>
          <w:sz w:val="24"/>
          <w:szCs w:val="24"/>
        </w:rPr>
        <w:t>እሁድ የክርስቲያኖች የበዓል ቀን እንድትሆንና በንጉሠ ነገሥቱ ግዛት ውስጥ ሥራ እንዳይሠራበት</w:t>
      </w:r>
    </w:p>
    <w:p w:rsidR="007C79D8" w:rsidRDefault="007C79D8" w:rsidP="0073120B">
      <w:pPr>
        <w:pStyle w:val="ListParagraph"/>
        <w:numPr>
          <w:ilvl w:val="0"/>
          <w:numId w:val="15"/>
        </w:numPr>
        <w:spacing w:after="0" w:line="360" w:lineRule="auto"/>
        <w:jc w:val="both"/>
        <w:rPr>
          <w:rFonts w:ascii="Nyala" w:eastAsia="MingLiU" w:hAnsi="Nyala" w:cs="MingLiU"/>
          <w:sz w:val="24"/>
          <w:szCs w:val="24"/>
        </w:rPr>
      </w:pPr>
      <w:r>
        <w:rPr>
          <w:rFonts w:ascii="Nyala" w:eastAsia="MingLiU" w:hAnsi="Nyala" w:cs="MingLiU"/>
          <w:sz w:val="24"/>
          <w:szCs w:val="24"/>
        </w:rPr>
        <w:t xml:space="preserve">ቤተ ክርስቲያን የመውረስ መብት እንዲኖራት </w:t>
      </w:r>
    </w:p>
    <w:p w:rsidR="007C79D8" w:rsidRDefault="007C79D8" w:rsidP="0073120B">
      <w:pPr>
        <w:pStyle w:val="ListParagraph"/>
        <w:numPr>
          <w:ilvl w:val="0"/>
          <w:numId w:val="15"/>
        </w:numPr>
        <w:spacing w:after="0" w:line="360" w:lineRule="auto"/>
        <w:jc w:val="both"/>
        <w:rPr>
          <w:rFonts w:ascii="Nyala" w:eastAsia="MingLiU" w:hAnsi="Nyala" w:cs="MingLiU"/>
          <w:sz w:val="24"/>
          <w:szCs w:val="24"/>
        </w:rPr>
      </w:pPr>
      <w:r>
        <w:rPr>
          <w:rFonts w:ascii="Nyala" w:eastAsia="MingLiU" w:hAnsi="Nyala" w:cs="MingLiU"/>
          <w:sz w:val="24"/>
          <w:szCs w:val="24"/>
        </w:rPr>
        <w:t xml:space="preserve">ወንጀል ነክ ላልሆነው የፍታብሔር ጉዳይ ኤጲስቆጶሱ የመዳኘት ስልጣን እንዲኖረው </w:t>
      </w:r>
    </w:p>
    <w:p w:rsidR="007C79D8" w:rsidRDefault="007C79D8"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በአዋጁ እነዚህን መብቶች አጎናጸፋት፡፡ </w:t>
      </w:r>
    </w:p>
    <w:p w:rsidR="007C79D8" w:rsidRDefault="007C79D8"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ከዚህ በተጨማሪ በቆስጠንጢኖስ ዘመነ መንግስት </w:t>
      </w:r>
    </w:p>
    <w:p w:rsidR="00850C02" w:rsidRDefault="007C79D8" w:rsidP="0073120B">
      <w:pPr>
        <w:pStyle w:val="ListParagraph"/>
        <w:numPr>
          <w:ilvl w:val="0"/>
          <w:numId w:val="16"/>
        </w:numPr>
        <w:spacing w:after="0" w:line="360" w:lineRule="auto"/>
        <w:jc w:val="both"/>
        <w:rPr>
          <w:rFonts w:ascii="Nyala" w:eastAsia="MingLiU" w:hAnsi="Nyala" w:cs="MingLiU"/>
          <w:sz w:val="24"/>
          <w:szCs w:val="24"/>
        </w:rPr>
      </w:pPr>
      <w:r>
        <w:rPr>
          <w:rFonts w:ascii="Nyala" w:eastAsia="MingLiU" w:hAnsi="Nyala" w:cs="MingLiU"/>
          <w:sz w:val="24"/>
          <w:szCs w:val="24"/>
        </w:rPr>
        <w:t>ክርስትና የመንግሥት ሃይማኖት አንዲሆን በሕገ መንግሥቱ መታወጁ</w:t>
      </w:r>
    </w:p>
    <w:p w:rsidR="007C79D8" w:rsidRDefault="007C79D8" w:rsidP="0073120B">
      <w:pPr>
        <w:pStyle w:val="ListParagraph"/>
        <w:numPr>
          <w:ilvl w:val="0"/>
          <w:numId w:val="16"/>
        </w:numPr>
        <w:spacing w:after="0" w:line="360" w:lineRule="auto"/>
        <w:jc w:val="both"/>
        <w:rPr>
          <w:rFonts w:ascii="Nyala" w:eastAsia="MingLiU" w:hAnsi="Nyala" w:cs="MingLiU"/>
          <w:sz w:val="24"/>
          <w:szCs w:val="24"/>
        </w:rPr>
      </w:pPr>
      <w:r>
        <w:rPr>
          <w:rFonts w:ascii="Nyala" w:eastAsia="MingLiU" w:hAnsi="Nyala" w:cs="MingLiU"/>
          <w:sz w:val="24"/>
          <w:szCs w:val="24"/>
        </w:rPr>
        <w:lastRenderedPageBreak/>
        <w:t xml:space="preserve">በአርዮስ ዘመን በኒቅያ አባቶች ተሰብስበው ስለ ቤተ ክርስቲያን እንዲመክሩ መደረጉ </w:t>
      </w:r>
    </w:p>
    <w:p w:rsidR="007C79D8" w:rsidRDefault="007C79D8" w:rsidP="0073120B">
      <w:pPr>
        <w:pStyle w:val="ListParagraph"/>
        <w:numPr>
          <w:ilvl w:val="0"/>
          <w:numId w:val="16"/>
        </w:numPr>
        <w:spacing w:after="0" w:line="360" w:lineRule="auto"/>
        <w:jc w:val="both"/>
        <w:rPr>
          <w:rFonts w:ascii="Nyala" w:eastAsia="MingLiU" w:hAnsi="Nyala" w:cs="MingLiU"/>
          <w:sz w:val="24"/>
          <w:szCs w:val="24"/>
        </w:rPr>
      </w:pPr>
      <w:r>
        <w:rPr>
          <w:rFonts w:ascii="Nyala" w:eastAsia="MingLiU" w:hAnsi="Nyala" w:cs="MingLiU"/>
          <w:sz w:val="24"/>
          <w:szCs w:val="24"/>
        </w:rPr>
        <w:t>በቤተልሔምና በጎልጎታ አብያተ ክርስቲያናት መታነጻቸው</w:t>
      </w:r>
      <w:r w:rsidR="00633C8A">
        <w:rPr>
          <w:rFonts w:ascii="Nyala" w:eastAsia="MingLiU" w:hAnsi="Nyala" w:cs="MingLiU"/>
          <w:sz w:val="24"/>
          <w:szCs w:val="24"/>
        </w:rPr>
        <w:t>፡፡</w:t>
      </w:r>
      <w:r>
        <w:rPr>
          <w:rFonts w:ascii="Nyala" w:eastAsia="MingLiU" w:hAnsi="Nyala" w:cs="MingLiU"/>
          <w:sz w:val="24"/>
          <w:szCs w:val="24"/>
        </w:rPr>
        <w:t xml:space="preserve"> </w:t>
      </w:r>
    </w:p>
    <w:p w:rsidR="007C79D8" w:rsidRPr="007C79D8" w:rsidRDefault="007C79D8" w:rsidP="0073120B">
      <w:pPr>
        <w:pStyle w:val="ListParagraph"/>
        <w:numPr>
          <w:ilvl w:val="0"/>
          <w:numId w:val="16"/>
        </w:numPr>
        <w:spacing w:after="0" w:line="360" w:lineRule="auto"/>
        <w:jc w:val="both"/>
        <w:rPr>
          <w:rFonts w:ascii="Nyala" w:eastAsia="MingLiU" w:hAnsi="Nyala" w:cs="MingLiU"/>
          <w:sz w:val="24"/>
          <w:szCs w:val="24"/>
        </w:rPr>
      </w:pPr>
      <w:r>
        <w:rPr>
          <w:rFonts w:ascii="Nyala" w:eastAsia="MingLiU" w:hAnsi="Nyala" w:cs="MingLiU"/>
          <w:sz w:val="24"/>
          <w:szCs w:val="24"/>
        </w:rPr>
        <w:t>እናቱ ቅድስት እሌኒም በ327 ዓ.ም የጌታችን የመድኃኒታችን የኢየሱስ ክርስቶስን አስቆፍራ ማስወጣቷ የማይረሱ የቆስጠንጢኖስ ውለታዎች ናቸው፡፡</w:t>
      </w:r>
    </w:p>
    <w:p w:rsidR="00BA3241" w:rsidRDefault="005C7CD1" w:rsidP="0073120B">
      <w:pPr>
        <w:spacing w:after="0" w:line="360" w:lineRule="auto"/>
        <w:jc w:val="both"/>
        <w:rPr>
          <w:rFonts w:ascii="Nyala" w:eastAsia="MingLiU" w:hAnsi="Nyala" w:cs="MingLiU"/>
          <w:sz w:val="24"/>
          <w:szCs w:val="24"/>
        </w:rPr>
      </w:pPr>
      <w:r>
        <w:rPr>
          <w:rFonts w:ascii="Nyala" w:eastAsia="MingLiU" w:hAnsi="Nyala" w:cs="MingLiU"/>
          <w:sz w:val="24"/>
          <w:szCs w:val="24"/>
        </w:rPr>
        <w:t xml:space="preserve"> </w:t>
      </w:r>
      <w:r w:rsidR="007C79D8">
        <w:rPr>
          <w:rFonts w:ascii="Nyala" w:eastAsia="MingLiU" w:hAnsi="Nyala" w:cs="MingLiU"/>
          <w:sz w:val="24"/>
          <w:szCs w:val="24"/>
        </w:rPr>
        <w:t xml:space="preserve">ይህን ሁሉ ሲያደርግ </w:t>
      </w:r>
      <w:r w:rsidR="007C79D8" w:rsidRPr="0098170B">
        <w:rPr>
          <w:rFonts w:ascii="Nyala" w:eastAsia="MingLiU" w:hAnsi="Nyala" w:cs="MingLiU"/>
          <w:color w:val="FF0000"/>
          <w:sz w:val="24"/>
          <w:szCs w:val="24"/>
        </w:rPr>
        <w:t>ቆስጠንጢኖስ አልተጠመቀም ነበር፡፤</w:t>
      </w:r>
      <w:r w:rsidR="007C79D8">
        <w:rPr>
          <w:rFonts w:ascii="Nyala" w:eastAsia="MingLiU" w:hAnsi="Nyala" w:cs="MingLiU"/>
          <w:sz w:val="24"/>
          <w:szCs w:val="24"/>
        </w:rPr>
        <w:t xml:space="preserve"> ምክንያቱ ደግሞ አንደኛው አረማውያን እንዳይነሱበት ለማድረግና በዚያን ዘመን የነበሩ ክርስቲያኖች በጥምቀት ኃጢአት ስለሚሠረይ ከተጠመቁ በኋላ የሚሠሩት ኃጢአት አይሠረይም ብለው ያምኑ ስለነበር ከተጠመቀ በኋላ ኃጢአት</w:t>
      </w:r>
      <w:r w:rsidR="00C673EB">
        <w:rPr>
          <w:rFonts w:ascii="Nyala" w:eastAsia="MingLiU" w:hAnsi="Nyala" w:cs="MingLiU"/>
          <w:sz w:val="24"/>
          <w:szCs w:val="24"/>
        </w:rPr>
        <w:t xml:space="preserve"> ላለመሥራትና በጥምቀት </w:t>
      </w:r>
      <w:r w:rsidR="00C673EB" w:rsidRPr="003E29B9">
        <w:rPr>
          <w:rFonts w:ascii="Nyala" w:eastAsia="MingLiU" w:hAnsi="Nyala" w:cs="MingLiU"/>
          <w:color w:val="FF0000"/>
          <w:sz w:val="24"/>
          <w:szCs w:val="24"/>
        </w:rPr>
        <w:t>ኃጢአቱ ተሰርዮለት እንዲያርፍ</w:t>
      </w:r>
      <w:r w:rsidR="00C673EB">
        <w:rPr>
          <w:rFonts w:ascii="Nyala" w:eastAsia="MingLiU" w:hAnsi="Nyala" w:cs="MingLiU"/>
          <w:sz w:val="24"/>
          <w:szCs w:val="24"/>
        </w:rPr>
        <w:t xml:space="preserve"> በመፈለግ የጥምቀት ጊዜውን አዘግይቶ </w:t>
      </w:r>
      <w:r w:rsidR="00C673EB" w:rsidRPr="003E29B9">
        <w:rPr>
          <w:rFonts w:ascii="Nyala" w:eastAsia="MingLiU" w:hAnsi="Nyala" w:cs="MingLiU"/>
          <w:color w:val="FF0000"/>
          <w:sz w:val="24"/>
          <w:szCs w:val="24"/>
        </w:rPr>
        <w:t>በሞተበት ዓመት በ337 ዓ.ም ተጠምቆ በዚያው ዓመት ግንቦት 22 ቀን በዕለቱ</w:t>
      </w:r>
      <w:r w:rsidR="00C673EB">
        <w:rPr>
          <w:rFonts w:ascii="Nyala" w:eastAsia="MingLiU" w:hAnsi="Nyala" w:cs="MingLiU"/>
          <w:sz w:val="24"/>
          <w:szCs w:val="24"/>
        </w:rPr>
        <w:t xml:space="preserve"> </w:t>
      </w:r>
      <w:r w:rsidR="00C673EB" w:rsidRPr="003E29B9">
        <w:rPr>
          <w:rFonts w:ascii="Nyala" w:eastAsia="MingLiU" w:hAnsi="Nyala" w:cs="MingLiU"/>
          <w:color w:val="FF0000"/>
          <w:sz w:val="24"/>
          <w:szCs w:val="24"/>
        </w:rPr>
        <w:t>እሁድ አርፏል፡፡</w:t>
      </w:r>
      <w:r w:rsidR="00C673EB">
        <w:rPr>
          <w:rFonts w:ascii="Nyala" w:eastAsia="MingLiU" w:hAnsi="Nyala" w:cs="MingLiU"/>
          <w:sz w:val="24"/>
          <w:szCs w:val="24"/>
        </w:rPr>
        <w:t xml:space="preserve"> ቤተ ክርስቲያንም ለዘላለም ስታስበውና ስታከብረው ትኖራለች፡፡ </w:t>
      </w:r>
    </w:p>
    <w:p w:rsidR="00BB52B6" w:rsidRDefault="00BB52B6" w:rsidP="0073120B">
      <w:pPr>
        <w:spacing w:after="0" w:line="360" w:lineRule="auto"/>
        <w:ind w:left="2880" w:firstLine="720"/>
        <w:jc w:val="both"/>
        <w:rPr>
          <w:rFonts w:ascii="Nyala" w:eastAsia="MingLiU" w:hAnsi="Nyala" w:cs="MingLiU"/>
          <w:sz w:val="24"/>
          <w:szCs w:val="24"/>
        </w:rPr>
      </w:pPr>
      <w:r>
        <w:rPr>
          <w:rFonts w:ascii="Nyala" w:eastAsia="MingLiU" w:hAnsi="Nyala" w:cs="MingLiU"/>
          <w:sz w:val="24"/>
          <w:szCs w:val="24"/>
        </w:rPr>
        <w:t xml:space="preserve"> </w:t>
      </w:r>
    </w:p>
    <w:p w:rsidR="00A211E4" w:rsidRPr="00010E20" w:rsidRDefault="00A211E4" w:rsidP="0073120B">
      <w:pPr>
        <w:spacing w:after="0" w:line="360" w:lineRule="auto"/>
        <w:jc w:val="both"/>
        <w:rPr>
          <w:rFonts w:ascii="Nyala" w:eastAsia="MingLiU" w:hAnsi="Nyala" w:cs="MingLiU"/>
          <w:sz w:val="24"/>
          <w:szCs w:val="24"/>
        </w:rPr>
      </w:pPr>
    </w:p>
    <w:p w:rsidR="00772506" w:rsidRPr="00546186" w:rsidRDefault="00772506" w:rsidP="00772506">
      <w:pPr>
        <w:spacing w:line="360" w:lineRule="auto"/>
        <w:jc w:val="center"/>
        <w:rPr>
          <w:rFonts w:ascii="Nyala" w:hAnsi="Nyala"/>
          <w:b/>
          <w:sz w:val="24"/>
          <w:szCs w:val="24"/>
          <w:u w:val="single"/>
        </w:rPr>
      </w:pPr>
      <w:r w:rsidRPr="00546186">
        <w:rPr>
          <w:rFonts w:ascii="Nyala" w:hAnsi="Nyala"/>
          <w:b/>
          <w:sz w:val="24"/>
          <w:szCs w:val="24"/>
          <w:u w:val="single"/>
        </w:rPr>
        <w:t>የቤተ ክርስቲያን  ታሪክ ክፍል ሦስት</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ከዚህ በቀደመው ምዕራፍ የቤተ ክርስቲያንን አመሠራረት፤ ቤተ ክርስቲያን </w:t>
      </w:r>
      <w:r w:rsidRPr="003E29B9">
        <w:rPr>
          <w:rFonts w:ascii="Nyala" w:hAnsi="Nyala"/>
          <w:color w:val="FF0000"/>
          <w:sz w:val="24"/>
          <w:szCs w:val="24"/>
        </w:rPr>
        <w:t>ከውጭ የገጠማትን ፈተናዎች በዝርዝር ተመልክተናል፡፡</w:t>
      </w:r>
      <w:r w:rsidRPr="004E67F3">
        <w:rPr>
          <w:rFonts w:ascii="Nyala" w:hAnsi="Nyala"/>
          <w:sz w:val="24"/>
          <w:szCs w:val="24"/>
        </w:rPr>
        <w:t xml:space="preserve"> በተለይ በምድረ ሮም ምን ዓይነት ችግርን </w:t>
      </w:r>
      <w:r>
        <w:rPr>
          <w:rFonts w:ascii="Nyala" w:hAnsi="Nyala"/>
          <w:sz w:val="24"/>
          <w:szCs w:val="24"/>
        </w:rPr>
        <w:t>እን</w:t>
      </w:r>
      <w:r w:rsidRPr="004E67F3">
        <w:rPr>
          <w:rFonts w:ascii="Nyala" w:hAnsi="Nyala"/>
          <w:sz w:val="24"/>
          <w:szCs w:val="24"/>
        </w:rPr>
        <w:t xml:space="preserve">ዳሳለፈች በጥልቀት ዓይተናል፡፡ በዚህ ምዕራፍ ደግሞ የምንመለከተው ቤተ ክርስቲያን ከውስጥ የገጠማትን ፈተና ነው፡፡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የቤተ ክርስቲያን የውስጥ ጠላቶች</w:t>
      </w:r>
      <w:r w:rsidRPr="004E67F3">
        <w:rPr>
          <w:rStyle w:val="FootnoteReference"/>
          <w:rFonts w:ascii="Nyala" w:hAnsi="Nyala"/>
          <w:sz w:val="24"/>
          <w:szCs w:val="24"/>
        </w:rPr>
        <w:footnoteReference w:id="6"/>
      </w:r>
      <w:r w:rsidRPr="004E67F3">
        <w:rPr>
          <w:rFonts w:ascii="Nyala" w:hAnsi="Nyala"/>
          <w:sz w:val="24"/>
          <w:szCs w:val="24"/>
        </w:rPr>
        <w:t xml:space="preserve"> የሚባሉት በጌታ አነጋገር ፀራዊ ፤ በሐዋርያት አነጋገር ደግሞ ቢጽ ሐሳውያን ሲባሉ በሊቃውንት ዘንድ መናፍቃን ይባላሉ፡፡ እነዚህ ሰዎች የቤተ ክርስቲያን ሰዎች ሳይሆኑ የቤተ ክርስቲያን ሰዎች መስለው ወይም ከቤተ ክርስቲያን ትምህርት ግማሹን ይዘውና ግማሹን ክደው የሚመላለሱ ጎዶሎች በመሆናቸው ሊቃውን መናፍቃን ብለዋቸዋል፡፡ መናፍቅ ማለት </w:t>
      </w:r>
      <w:r w:rsidRPr="0089170D">
        <w:rPr>
          <w:rFonts w:ascii="Nyala" w:hAnsi="Nyala"/>
          <w:color w:val="FF0000"/>
          <w:sz w:val="24"/>
          <w:szCs w:val="24"/>
        </w:rPr>
        <w:t>ከፍሎ አማኝ፤</w:t>
      </w:r>
      <w:r w:rsidRPr="004E67F3">
        <w:rPr>
          <w:rFonts w:ascii="Nyala" w:hAnsi="Nyala"/>
          <w:sz w:val="24"/>
          <w:szCs w:val="24"/>
        </w:rPr>
        <w:t xml:space="preserve"> </w:t>
      </w:r>
      <w:r w:rsidRPr="0089170D">
        <w:rPr>
          <w:rFonts w:ascii="Nyala" w:hAnsi="Nyala"/>
          <w:color w:val="FF0000"/>
          <w:sz w:val="24"/>
          <w:szCs w:val="24"/>
        </w:rPr>
        <w:t>ተጠራጣሪ ማለት ነው፡፡</w:t>
      </w:r>
      <w:r w:rsidRPr="004E67F3">
        <w:rPr>
          <w:rFonts w:ascii="Nyala" w:hAnsi="Nyala"/>
          <w:sz w:val="24"/>
          <w:szCs w:val="24"/>
        </w:rPr>
        <w:t xml:space="preserve"> እነዚህ ሰዎች በክርስቶስ ዐፀደ ወይን በቤተ ክርስቲያን የበቀሉ </w:t>
      </w:r>
      <w:r w:rsidRPr="0089170D">
        <w:rPr>
          <w:rFonts w:ascii="Nyala" w:hAnsi="Nyala"/>
          <w:color w:val="FF0000"/>
          <w:sz w:val="24"/>
          <w:szCs w:val="24"/>
        </w:rPr>
        <w:t>እንክርዳድ አረሞች ናቸው፡፡</w:t>
      </w:r>
      <w:r w:rsidRPr="004E67F3">
        <w:rPr>
          <w:rFonts w:ascii="Nyala" w:hAnsi="Nyala"/>
          <w:sz w:val="24"/>
          <w:szCs w:val="24"/>
        </w:rPr>
        <w:t xml:space="preserve"> ማቴ 13</w:t>
      </w:r>
    </w:p>
    <w:p w:rsidR="00772506" w:rsidRPr="004E67F3" w:rsidRDefault="00772506" w:rsidP="00772506">
      <w:pPr>
        <w:spacing w:line="360" w:lineRule="auto"/>
        <w:jc w:val="both"/>
        <w:rPr>
          <w:rFonts w:ascii="Nyala" w:hAnsi="Nyala"/>
          <w:sz w:val="24"/>
          <w:szCs w:val="24"/>
        </w:rPr>
      </w:pPr>
      <w:r w:rsidRPr="0089170D">
        <w:rPr>
          <w:rFonts w:ascii="Nyala" w:hAnsi="Nyala"/>
          <w:color w:val="FF0000"/>
          <w:sz w:val="24"/>
          <w:szCs w:val="24"/>
        </w:rPr>
        <w:t>“ሰውን ብትዋጋ  ታሸንፈዋለህ ወይም ያሸንፍሃል፤ ቤተ ክርስቲያንን ግን ለማሸነፍ አይቻልም</w:t>
      </w:r>
      <w:r w:rsidRPr="004E67F3">
        <w:rPr>
          <w:rFonts w:ascii="Nyala" w:hAnsi="Nyala"/>
          <w:sz w:val="24"/>
          <w:szCs w:val="24"/>
        </w:rPr>
        <w:t xml:space="preserve"> </w:t>
      </w:r>
      <w:r w:rsidRPr="0089170D">
        <w:rPr>
          <w:rFonts w:ascii="Nyala" w:hAnsi="Nyala"/>
          <w:color w:val="FF0000"/>
          <w:sz w:val="24"/>
          <w:szCs w:val="24"/>
        </w:rPr>
        <w:t>ቤተ ክርስቲያን ሁል ጊዜ ትዋጋለች ተሸንፋ ግን አታውቅም፤</w:t>
      </w:r>
      <w:r w:rsidRPr="004E67F3">
        <w:rPr>
          <w:rFonts w:ascii="Nyala" w:hAnsi="Nyala"/>
          <w:sz w:val="24"/>
          <w:szCs w:val="24"/>
        </w:rPr>
        <w:t xml:space="preserve"> </w:t>
      </w:r>
      <w:r w:rsidRPr="0089170D">
        <w:rPr>
          <w:rFonts w:ascii="Nyala" w:hAnsi="Nyala"/>
          <w:color w:val="FF0000"/>
          <w:sz w:val="24"/>
          <w:szCs w:val="24"/>
        </w:rPr>
        <w:t>ዲያቢሎስ ዝናሩን አራገፈ ቀስቱን ጨረሰ፡፡</w:t>
      </w:r>
      <w:r w:rsidRPr="004E67F3">
        <w:rPr>
          <w:rFonts w:ascii="Nyala" w:hAnsi="Nyala"/>
          <w:sz w:val="24"/>
          <w:szCs w:val="24"/>
        </w:rPr>
        <w:t xml:space="preserve"> ቤተ ክርስቲያንን ግል አልጎዳትም፡፡” እንዳለ ቅዱስ ዮሐንስ አፈወርቅ</w:t>
      </w:r>
      <w:r w:rsidRPr="004E67F3">
        <w:rPr>
          <w:rStyle w:val="FootnoteReference"/>
          <w:rFonts w:ascii="Nyala" w:hAnsi="Nyala"/>
          <w:sz w:val="24"/>
          <w:szCs w:val="24"/>
        </w:rPr>
        <w:footnoteReference w:id="7"/>
      </w:r>
      <w:r w:rsidRPr="004E67F3">
        <w:rPr>
          <w:rFonts w:ascii="Nyala" w:hAnsi="Nyala"/>
          <w:sz w:val="24"/>
          <w:szCs w:val="24"/>
        </w:rPr>
        <w:t xml:space="preserve">  ቤተ ክርስቲያን ቀደም ብሎ ከአይሁድና ከአህዛብ ቀጥሎ </w:t>
      </w:r>
      <w:r w:rsidR="0089170D">
        <w:rPr>
          <w:rFonts w:ascii="Nyala" w:hAnsi="Nyala"/>
          <w:sz w:val="24"/>
          <w:szCs w:val="24"/>
        </w:rPr>
        <w:t>ደ</w:t>
      </w:r>
      <w:r w:rsidRPr="004E67F3">
        <w:rPr>
          <w:rFonts w:ascii="Nyala" w:hAnsi="Nyala"/>
          <w:sz w:val="24"/>
          <w:szCs w:val="24"/>
        </w:rPr>
        <w:t xml:space="preserve">ግሞ ከመናፍቃን ጋር እልህ አስጨራሽ ትግል አድርጋለች፡፡ እነሆም እያሸነፈች እዚህ ደርሳለች፡፡ ዛሬም እየተዋጋች ነው እያሸነፈችም ሰዎችን ለሰማያዊ ንጉሥ ለክርስቶስ ሙሽሮች እንዲሆኑ  ታጫለች በዚህ ሥራዋም ትቀጥላለች፡፡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በዚህ ምዕራፍ አስቀድመን ስለ ምንፍቅና ትምህርት አነሳስ እናያለን አያይዘንም  ስለ ሁለቱ ትምህርት ቤቶች እንመለከታ ለን፡፡ ከዚያ በማስቀጠልም ለምንፍቅና መነሻ የሆኑትን ጉዳዮች እናያለን ቀጥሎ በቤተ ክርስቲያን  ታሪክ ውስጥ የተነሱ ቀንደኛ የሚባሉ መንፍቃንን እና ክህደታቸውን እንመረምርና ቤተ ክርስቲያን በሊቃውን</w:t>
      </w:r>
      <w:r w:rsidR="00504119">
        <w:rPr>
          <w:rFonts w:ascii="Nyala" w:hAnsi="Nyala"/>
          <w:sz w:val="24"/>
          <w:szCs w:val="24"/>
        </w:rPr>
        <w:t>ት</w:t>
      </w:r>
      <w:r w:rsidRPr="004E67F3">
        <w:rPr>
          <w:rFonts w:ascii="Nyala" w:hAnsi="Nyala"/>
          <w:sz w:val="24"/>
          <w:szCs w:val="24"/>
        </w:rPr>
        <w:t xml:space="preserve"> አማካኝነት በሦስቱ ጉባኤያት ያሳለፈችውን ትምህርተ ቀኖና እናጠናለን በማስከተልም የቤተ ክርስቲያንን አንድነት ሁለት ቦታ  የከፈለውን ክስተት በመመርመር የዚህን ምዕራፍ ጥናት እንቋጫለን፡፡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lastRenderedPageBreak/>
        <w:t xml:space="preserve">እንደ በርካታ  የኢትዮጵያ ኦርቶዶክስ ሊቃውን ብያኔ መናፍቅ ማለት ከፍሎ አማኝ ወይም ተጠራጣሪ ማለት ነው፡፡ በቤተ ክርስቲያን  ታሪክ ውስጥ </w:t>
      </w:r>
      <w:r w:rsidRPr="008023EF">
        <w:rPr>
          <w:rFonts w:ascii="Nyala" w:hAnsi="Nyala"/>
          <w:color w:val="FF0000"/>
          <w:sz w:val="24"/>
          <w:szCs w:val="24"/>
        </w:rPr>
        <w:t>የብሉይ ኪዳኑን ዘመን  ታሪክ ትተን የሐዲስ ኪዳኑን  ታሪክ ስንመረምር መቼና የት እንደተጀመረ በትክክል የተጠና ወይም የተገለጠ ነገር ማግኘት አስቸጋሪ ነው፡፡</w:t>
      </w:r>
      <w:r w:rsidRPr="004E67F3">
        <w:rPr>
          <w:rFonts w:ascii="Nyala" w:hAnsi="Nyala"/>
          <w:sz w:val="24"/>
          <w:szCs w:val="24"/>
        </w:rPr>
        <w:t xml:space="preserve"> ነገር ግን ለምንፍቅና መሰረት የሆኑ ነገሮች በግልጽ የታ ወቁ ናቸው፡፡ የመጀመሪያው </w:t>
      </w:r>
      <w:r w:rsidRPr="008023EF">
        <w:rPr>
          <w:rFonts w:ascii="Nyala" w:hAnsi="Nyala"/>
          <w:color w:val="FF0000"/>
          <w:sz w:val="24"/>
          <w:szCs w:val="24"/>
        </w:rPr>
        <w:t>ሥጋዊ ፍልስፍና ነው፡፡</w:t>
      </w:r>
      <w:r w:rsidRPr="004E67F3">
        <w:rPr>
          <w:rFonts w:ascii="Nyala" w:hAnsi="Nyala"/>
          <w:sz w:val="24"/>
          <w:szCs w:val="24"/>
        </w:rPr>
        <w:t xml:space="preserve"> የቤተ ክርስቲያን  ታሪክ ጸሐፍት እንደሚሉት   ግኖስቲኮች ሰብአ ፈጠራ</w:t>
      </w:r>
      <w:r w:rsidRPr="004E67F3">
        <w:rPr>
          <w:rStyle w:val="FootnoteReference"/>
          <w:rFonts w:ascii="Nyala" w:hAnsi="Nyala"/>
          <w:sz w:val="24"/>
          <w:szCs w:val="24"/>
        </w:rPr>
        <w:footnoteReference w:id="8"/>
      </w:r>
      <w:r w:rsidRPr="004E67F3">
        <w:rPr>
          <w:rFonts w:ascii="Nyala" w:hAnsi="Nyala"/>
          <w:sz w:val="24"/>
          <w:szCs w:val="24"/>
        </w:rPr>
        <w:t xml:space="preserve"> የተባሉ መናፍቃን ልዩ ልዩ የተንኮል ፍልስፍናዎችን ፈጠሩ፡፡ ስያሜያቸውን የወሰዱት </w:t>
      </w:r>
      <w:r w:rsidRPr="008023EF">
        <w:rPr>
          <w:rFonts w:ascii="Nyala" w:hAnsi="Nyala"/>
          <w:color w:val="FF0000"/>
          <w:sz w:val="24"/>
          <w:szCs w:val="24"/>
        </w:rPr>
        <w:t>ግኖሲስ</w:t>
      </w:r>
      <w:r w:rsidRPr="004E67F3">
        <w:rPr>
          <w:rFonts w:ascii="Nyala" w:hAnsi="Nyala"/>
          <w:sz w:val="24"/>
          <w:szCs w:val="24"/>
        </w:rPr>
        <w:t xml:space="preserve"> ዕውቀት ከሚለው </w:t>
      </w:r>
      <w:r w:rsidRPr="008023EF">
        <w:rPr>
          <w:rFonts w:ascii="Nyala" w:hAnsi="Nyala"/>
          <w:color w:val="FF0000"/>
          <w:sz w:val="24"/>
          <w:szCs w:val="24"/>
        </w:rPr>
        <w:t>የጽርዕ ቋንቋ ነው፡፡</w:t>
      </w:r>
      <w:r w:rsidRPr="004E67F3">
        <w:rPr>
          <w:rFonts w:ascii="Nyala" w:hAnsi="Nyala"/>
          <w:sz w:val="24"/>
          <w:szCs w:val="24"/>
        </w:rPr>
        <w:t xml:space="preserve"> አዋቂዎች ነን ለማለት ስያሜያቸውን ራሳቸው አውጥተዋል፡፡ ትምህርታቸውምን </w:t>
      </w:r>
      <w:r w:rsidRPr="00A83296">
        <w:rPr>
          <w:rFonts w:ascii="Nyala" w:hAnsi="Nyala"/>
          <w:color w:val="FF0000"/>
          <w:sz w:val="24"/>
          <w:szCs w:val="24"/>
        </w:rPr>
        <w:t>ግኖሲዝም</w:t>
      </w:r>
      <w:r w:rsidRPr="004E67F3">
        <w:rPr>
          <w:rFonts w:ascii="Nyala" w:hAnsi="Nyala"/>
          <w:sz w:val="24"/>
          <w:szCs w:val="24"/>
        </w:rPr>
        <w:t xml:space="preserve"> ይባላል፡፡ አዕምሮታዊ ዕውቀታዊ እንደማለት ነው፡፡ እነዚህ ሰዎች </w:t>
      </w:r>
      <w:r w:rsidRPr="00675565">
        <w:rPr>
          <w:rFonts w:ascii="Nyala" w:hAnsi="Nyala"/>
          <w:b/>
          <w:color w:val="FF0000"/>
          <w:sz w:val="24"/>
          <w:szCs w:val="24"/>
        </w:rPr>
        <w:t>መዳን በማወቅ እንጂ በእምነት አይደለም</w:t>
      </w:r>
      <w:r w:rsidRPr="004E67F3">
        <w:rPr>
          <w:rFonts w:ascii="Nyala" w:hAnsi="Nyala"/>
          <w:sz w:val="24"/>
          <w:szCs w:val="24"/>
        </w:rPr>
        <w:t xml:space="preserve"> ባዮች ናቸው፡፡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በመጀመሪያ ክርስትናን የተቀበሉ ነበሩ ውለው አድረው </w:t>
      </w:r>
      <w:r w:rsidRPr="00073B68">
        <w:rPr>
          <w:rFonts w:ascii="Nyala" w:hAnsi="Nyala"/>
          <w:color w:val="FF0000"/>
          <w:sz w:val="24"/>
          <w:szCs w:val="24"/>
        </w:rPr>
        <w:t>አወቅን ተራቀቅን</w:t>
      </w:r>
      <w:r w:rsidRPr="004E67F3">
        <w:rPr>
          <w:rFonts w:ascii="Nyala" w:hAnsi="Nyala"/>
          <w:sz w:val="24"/>
          <w:szCs w:val="24"/>
        </w:rPr>
        <w:t xml:space="preserve"> ብለው በዘመናቸው የነበረውን ፍልስፍና የምሥራቃውያንን የምትሐትና </w:t>
      </w:r>
      <w:r w:rsidRPr="00073B68">
        <w:rPr>
          <w:rFonts w:ascii="Nyala" w:hAnsi="Nyala"/>
          <w:color w:val="FF0000"/>
          <w:sz w:val="24"/>
          <w:szCs w:val="24"/>
        </w:rPr>
        <w:t>የጥንቆላ ትምህርት ቀላቅለው ተነሱ፡፡</w:t>
      </w:r>
      <w:r w:rsidRPr="004E67F3">
        <w:rPr>
          <w:rFonts w:ascii="Nyala" w:hAnsi="Nyala"/>
          <w:sz w:val="24"/>
          <w:szCs w:val="24"/>
        </w:rPr>
        <w:t xml:space="preserve"> </w:t>
      </w:r>
      <w:r w:rsidRPr="00073B68">
        <w:rPr>
          <w:rFonts w:ascii="Nyala" w:hAnsi="Nyala"/>
          <w:color w:val="FF0000"/>
          <w:sz w:val="24"/>
          <w:szCs w:val="24"/>
        </w:rPr>
        <w:t>በሶርያ አንጾኪያ ፣ግብጽ እስክንድርያ፣ በታናሽዋ እስያም ነበሩ፡፡</w:t>
      </w:r>
      <w:r w:rsidRPr="004E67F3">
        <w:rPr>
          <w:rFonts w:ascii="Nyala" w:hAnsi="Nyala"/>
          <w:sz w:val="24"/>
          <w:szCs w:val="24"/>
        </w:rPr>
        <w:t xml:space="preserve"> </w:t>
      </w:r>
      <w:r w:rsidRPr="00073B68">
        <w:rPr>
          <w:rFonts w:ascii="Nyala" w:hAnsi="Nyala"/>
          <w:color w:val="FF0000"/>
          <w:sz w:val="24"/>
          <w:szCs w:val="24"/>
        </w:rPr>
        <w:t>ግኖስቲኮች</w:t>
      </w:r>
      <w:r w:rsidRPr="004E67F3">
        <w:rPr>
          <w:rFonts w:ascii="Nyala" w:hAnsi="Nyala"/>
          <w:sz w:val="24"/>
          <w:szCs w:val="24"/>
        </w:rPr>
        <w:t xml:space="preserve"> መመሪያ አድርገው የሚጠቀሙባቸው ሀሳቦች የፕላቶንን የአርስቶትልን የፒታጎረስን የስቶይኮችን እንዲሁም የአይሁድን ባሕል ከግሪኮች ፍልስፍና ጋር የቀላቀለውን የአይሁዳዊውን </w:t>
      </w:r>
      <w:r w:rsidRPr="004E67F3">
        <w:rPr>
          <w:rFonts w:ascii="Nyala" w:hAnsi="Nyala"/>
          <w:b/>
          <w:sz w:val="24"/>
          <w:szCs w:val="24"/>
        </w:rPr>
        <w:t xml:space="preserve">የፊሎንን </w:t>
      </w:r>
      <w:r w:rsidRPr="004E67F3">
        <w:rPr>
          <w:rFonts w:ascii="Nyala" w:hAnsi="Nyala"/>
          <w:sz w:val="24"/>
          <w:szCs w:val="24"/>
        </w:rPr>
        <w:t xml:space="preserve">አስተሳሰብና ከምስራቅ የከላዳውያን ኮከብ ቆጣሪ የፋርሱን </w:t>
      </w:r>
      <w:r w:rsidRPr="004E67F3">
        <w:rPr>
          <w:rFonts w:ascii="Nyala" w:hAnsi="Nyala"/>
          <w:b/>
          <w:sz w:val="24"/>
          <w:szCs w:val="24"/>
        </w:rPr>
        <w:t xml:space="preserve">የዞራስተርን </w:t>
      </w:r>
      <w:r w:rsidRPr="004E67F3">
        <w:rPr>
          <w:rFonts w:ascii="Nyala" w:hAnsi="Nyala"/>
          <w:sz w:val="24"/>
          <w:szCs w:val="24"/>
        </w:rPr>
        <w:t xml:space="preserve">የምንታዌነት  ፍልስፍና ነው፡፡  </w:t>
      </w:r>
    </w:p>
    <w:p w:rsidR="00772506" w:rsidRDefault="00772506" w:rsidP="00772506">
      <w:pPr>
        <w:spacing w:line="360" w:lineRule="auto"/>
        <w:jc w:val="both"/>
        <w:rPr>
          <w:rFonts w:ascii="Nyala" w:hAnsi="Nyala"/>
          <w:sz w:val="24"/>
          <w:szCs w:val="24"/>
        </w:rPr>
      </w:pPr>
      <w:r w:rsidRPr="004E67F3">
        <w:rPr>
          <w:rFonts w:ascii="Nyala" w:hAnsi="Nyala"/>
          <w:sz w:val="24"/>
          <w:szCs w:val="24"/>
        </w:rPr>
        <w:t xml:space="preserve">ዞራስተር ከክ.ል.በፊት ስድስት መቶ ዘመን ቀደም ብሎ በዛሬዋ ኢራን በቀድሞዋ ፋርስ ይኖር የነበረ ሲሆን በእርሱ አስተምህሮ ቀንና ሌሊት ባሕሪያቸውን መለወጥ እንደማይቻላቸው  በባሕርያቸው ጸንተው እንደሚኖሩ ማለትም መዓልቱ ብርሃን ለሊቱ ጨለማ እንደሚሆን ደግ ነገርም ክፉ ክፉ ነገርም ደግ መሆን  ከቶ እንደማይችሉ ደግ አማልክት ክፉ መሥራት ክፉ አማልክትም ደግ  መሥራት አይችሉም፡፡ ስለዚህ በዚህ ዓለም ላይ ሁለት ተቃራኒ አማልክት አሉ ብሎ ያስተምር ነበር፡፡ ስለነዚህ ተቃራኒ አማልክት ማንነትም ሲተነትን በዓለም ውስጥ ያሉ ደጋግ ነገሮች በደጉ አምላክ እንደሱ አጠራር </w:t>
      </w:r>
      <w:r w:rsidRPr="004E67F3">
        <w:rPr>
          <w:rFonts w:ascii="Nyala" w:hAnsi="Nyala"/>
          <w:b/>
          <w:sz w:val="24"/>
          <w:szCs w:val="24"/>
        </w:rPr>
        <w:t>አሁራማዝዳ</w:t>
      </w:r>
      <w:r w:rsidRPr="004E67F3">
        <w:rPr>
          <w:rFonts w:ascii="Nyala" w:hAnsi="Nyala"/>
          <w:sz w:val="24"/>
          <w:szCs w:val="24"/>
        </w:rPr>
        <w:t xml:space="preserve"> የተፈጡ ሲሆን ክፉ ነገሮች ደግሞ በክፉው አምላክ </w:t>
      </w:r>
      <w:r w:rsidRPr="004E67F3">
        <w:rPr>
          <w:rFonts w:ascii="Nyala" w:hAnsi="Nyala"/>
          <w:b/>
          <w:sz w:val="24"/>
          <w:szCs w:val="24"/>
        </w:rPr>
        <w:t>አንግራማንዩ</w:t>
      </w:r>
      <w:r w:rsidRPr="004E67F3">
        <w:rPr>
          <w:rFonts w:ascii="Nyala" w:hAnsi="Nyala"/>
          <w:sz w:val="24"/>
          <w:szCs w:val="24"/>
        </w:rPr>
        <w:t xml:space="preserve"> የተፈጠሩ ናቸው ይላል፡፡ አሁራማዝዳ የጥበብ አምላክ ሲሆን ከሁሉ በላይ የሆነ የዓለም ገዥ ነው ይላል፡፡  ይህ አምላክ የደግ ነገር ምንጭ ከመሆኑም በተጨማሪ ያለፈውን ያስታውሳል የሚመጣውንም ያውቃል  ስለዚህ እሱን መከተል ይገባል ይላል፡፡ክፉው አምላክ ግን ያለፈውንም የሚመጣውንም አያውቅም  የሚኖረውም ለጊዜው ነው  በመጨረሻም የደጉ አምላክ በጎ ፈቃድ በክፉው አምላክ ላይ ድል ይጎናጸፋል ይላል፡፡ ስለ ሰውም ሲናገር </w:t>
      </w:r>
      <w:r w:rsidRPr="004E67F3">
        <w:rPr>
          <w:rFonts w:ascii="Nyala" w:hAnsi="Nyala"/>
          <w:b/>
          <w:sz w:val="24"/>
          <w:szCs w:val="24"/>
        </w:rPr>
        <w:t>የአሁራማዝዳ</w:t>
      </w:r>
      <w:r w:rsidRPr="004E67F3">
        <w:rPr>
          <w:rFonts w:ascii="Nyala" w:hAnsi="Nyala"/>
          <w:sz w:val="24"/>
          <w:szCs w:val="24"/>
        </w:rPr>
        <w:t xml:space="preserve"> የደጉ አምላክ ፍጥረት ነው ይላል፡፡  ታዲያ ለምን ክፉ ሥራ ይሠራል ለሚለው ጥያቄም ሲመልስ  ሰው የፈለገውን እንዲከተል ጠቢቡ አምላክ ነጸ አድርጎ ስለፈጠረው ነው ይላል፡፡ ይቀጥልናም ሰው የሚሠራው ሥራ ሁሉ በሕይወት መጽሐፍ ውስጥ ስሙ ይጻፋል መልካም ሥራው ባንድ በኩል ክፉ ሥራውም በሌላ በኩል ይመዘገባል ይላል፡፡ በሞተ ጊዜ ነፍሱ የሕይወት መጽሐፍ ጠባቂ ወደ ሆነው ትሄዳለች ከዚያም ሰው በሕይወት ዘመኑ የሠራው የተናገረው ያሰበው መልካም ነገር ከክፉው ጋር ተመዝኖ ደጉ ከበለጠ ወደ ሰማይ ትገባለች፡፡ ክፉው ከበለጠ ወደ ሲኦል ትወርዳለች፡፡ በፍርድ ቀን ጠቢቡ አምላክ ክፉውን አምላክ ድል ያደርጋል ከዚህ በኋላ ሙታን ሁሉ ይነሳሉ፡፡ ደግ ነፍሳትና ክፉዎችም ነፍሳት በቀለጠ የብረት ፈሳሽ ውስጥ ገብተው እንዲያልፉ ይፈተናሉ፡፡ ደግ ነፍሳት ያልፋሉ ክፉዎቹ ግን ማለፍ አይችሉም ስለዚህ በዚያ ለዘላለም ሲቃጠሉ ይኖራሉ፡፡  </w:t>
      </w:r>
    </w:p>
    <w:p w:rsidR="00546186" w:rsidRDefault="00546186" w:rsidP="00772506">
      <w:pPr>
        <w:spacing w:line="360" w:lineRule="auto"/>
        <w:jc w:val="both"/>
        <w:rPr>
          <w:rFonts w:ascii="Nyala" w:hAnsi="Nyala"/>
          <w:sz w:val="24"/>
          <w:szCs w:val="24"/>
        </w:rPr>
      </w:pPr>
    </w:p>
    <w:p w:rsidR="00546186" w:rsidRPr="004E67F3" w:rsidRDefault="0054618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lastRenderedPageBreak/>
        <w:t xml:space="preserve">ግኖሲቲኮች ከዚህ ጋር የሌሎችን ፈላስፎች ፍልስፍና ቀይጠው በአጭሩና በከፊሉ እንደሚከተለው ያምኑና ያስተምሩ ነበር፡፡ </w:t>
      </w:r>
    </w:p>
    <w:p w:rsidR="00772506" w:rsidRPr="004E67F3" w:rsidRDefault="00772506" w:rsidP="00772506">
      <w:pPr>
        <w:numPr>
          <w:ilvl w:val="0"/>
          <w:numId w:val="23"/>
        </w:numPr>
        <w:spacing w:line="360" w:lineRule="auto"/>
        <w:jc w:val="both"/>
        <w:rPr>
          <w:rFonts w:ascii="Nyala" w:hAnsi="Nyala"/>
          <w:sz w:val="24"/>
          <w:szCs w:val="24"/>
        </w:rPr>
      </w:pPr>
      <w:r w:rsidRPr="004E67F3">
        <w:rPr>
          <w:rFonts w:ascii="Nyala" w:hAnsi="Nyala"/>
          <w:sz w:val="24"/>
          <w:szCs w:val="24"/>
        </w:rPr>
        <w:t xml:space="preserve">በግኖስቲኮች እምነት ሁለት አማልክት አሉ፡፡ አንዱ ደግ አንዱ ክፉ ነው፡፡ በዓለም ያለ ደግ ነገር ሁሉ በደገ አምላክ ሲፈጠር ክፉ ነገር ሁሉ በክፉ አምላክ ተፈጠረ ብለው ያምናሉ፡፡ </w:t>
      </w:r>
      <w:r w:rsidRPr="004E67F3">
        <w:rPr>
          <w:rStyle w:val="FootnoteReference"/>
          <w:rFonts w:ascii="Nyala" w:hAnsi="Nyala"/>
          <w:sz w:val="24"/>
          <w:szCs w:val="24"/>
        </w:rPr>
        <w:footnoteReference w:id="9"/>
      </w:r>
    </w:p>
    <w:p w:rsidR="00772506" w:rsidRPr="004E67F3" w:rsidRDefault="00772506" w:rsidP="00772506">
      <w:pPr>
        <w:numPr>
          <w:ilvl w:val="0"/>
          <w:numId w:val="23"/>
        </w:numPr>
        <w:spacing w:line="360" w:lineRule="auto"/>
        <w:jc w:val="both"/>
        <w:rPr>
          <w:rFonts w:ascii="Nyala" w:hAnsi="Nyala"/>
          <w:sz w:val="24"/>
          <w:szCs w:val="24"/>
        </w:rPr>
      </w:pPr>
      <w:r w:rsidRPr="004E67F3">
        <w:rPr>
          <w:rFonts w:ascii="Nyala" w:hAnsi="Nyala"/>
          <w:sz w:val="24"/>
          <w:szCs w:val="24"/>
        </w:rPr>
        <w:t xml:space="preserve">ሰው በመባል የሚታወቀውና ሰብአዊ ክብርም ያለው ነፍስ እንጂ ሥጋ አይደለም፡፡ የሰው ነፍስ እንደ እሳት ክፋይ ከመለኮት ባሕርይ እየተከፈለች የምትወጣ ናት፡፡ ሥጋ ግን ምድራዊ ስለሆነ የኃጢአትና የርኩሰት መሣሪያ ነው፡፡ የመዳን ተስፋ ያላትም ነፍስ ብቻ ናት፡፡ ሥጋ ግን በባሕርዩ ለመጥፋት የተፈጠረ ስለሆነ ፈርሶ በስብሶ ይቀራል፡፡ </w:t>
      </w:r>
      <w:r w:rsidRPr="004E67F3">
        <w:rPr>
          <w:rStyle w:val="FootnoteReference"/>
          <w:rFonts w:ascii="Nyala" w:hAnsi="Nyala"/>
          <w:sz w:val="24"/>
          <w:szCs w:val="24"/>
        </w:rPr>
        <w:footnoteReference w:id="10"/>
      </w:r>
    </w:p>
    <w:p w:rsidR="00772506" w:rsidRPr="004E67F3" w:rsidRDefault="00772506" w:rsidP="00772506">
      <w:pPr>
        <w:numPr>
          <w:ilvl w:val="0"/>
          <w:numId w:val="23"/>
        </w:numPr>
        <w:spacing w:line="360" w:lineRule="auto"/>
        <w:jc w:val="both"/>
        <w:rPr>
          <w:rFonts w:ascii="Nyala" w:hAnsi="Nyala"/>
          <w:sz w:val="24"/>
          <w:szCs w:val="24"/>
        </w:rPr>
      </w:pPr>
      <w:r w:rsidRPr="004E67F3">
        <w:rPr>
          <w:rFonts w:ascii="Nyala" w:hAnsi="Nyala"/>
          <w:sz w:val="24"/>
          <w:szCs w:val="24"/>
        </w:rPr>
        <w:t xml:space="preserve">ጋብቻ በግኖስቲኮች ዘንድ የተወገዘ ነው፡፡ እንደ ሰይጣን ሥራ ነው የሚቆጥሩት፡፡ በዚህም ዓለም መውለድ መራባት  ኃጢአት ማብዛት ነው፡፡  </w:t>
      </w:r>
      <w:r w:rsidRPr="004E67F3">
        <w:rPr>
          <w:rStyle w:val="FootnoteReference"/>
          <w:rFonts w:ascii="Nyala" w:hAnsi="Nyala"/>
          <w:sz w:val="24"/>
          <w:szCs w:val="24"/>
        </w:rPr>
        <w:footnoteReference w:id="11"/>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ይህን ትምህርት የሚያስተምሩ የነበሩ ግኖሲቲኮችን ከሶርያ </w:t>
      </w:r>
      <w:r w:rsidRPr="004E67F3">
        <w:rPr>
          <w:rFonts w:ascii="Nyala" w:hAnsi="Nyala"/>
          <w:b/>
          <w:sz w:val="24"/>
          <w:szCs w:val="24"/>
        </w:rPr>
        <w:t>ሲሞን መሠይ፣ሜናንድሮስ፣ ሳቶርኒኖስ</w:t>
      </w:r>
      <w:r w:rsidRPr="004E67F3">
        <w:rPr>
          <w:rFonts w:ascii="Nyala" w:hAnsi="Nyala"/>
          <w:sz w:val="24"/>
          <w:szCs w:val="24"/>
        </w:rPr>
        <w:t xml:space="preserve"> እና </w:t>
      </w:r>
      <w:r w:rsidRPr="004E67F3">
        <w:rPr>
          <w:rFonts w:ascii="Nyala" w:hAnsi="Nyala"/>
          <w:b/>
          <w:sz w:val="24"/>
          <w:szCs w:val="24"/>
        </w:rPr>
        <w:t>ኩሪንቶስ</w:t>
      </w:r>
      <w:r w:rsidRPr="004E67F3">
        <w:rPr>
          <w:rFonts w:ascii="Nyala" w:hAnsi="Nyala"/>
          <w:sz w:val="24"/>
          <w:szCs w:val="24"/>
        </w:rPr>
        <w:t xml:space="preserve">፤ ከእስክንድርያ  </w:t>
      </w:r>
      <w:r w:rsidRPr="004E67F3">
        <w:rPr>
          <w:rFonts w:ascii="Nyala" w:hAnsi="Nyala"/>
          <w:b/>
          <w:sz w:val="24"/>
          <w:szCs w:val="24"/>
        </w:rPr>
        <w:t>ባሲሊዲስ፣ ኤስድሮስና ካርፓክራተር</w:t>
      </w:r>
      <w:r w:rsidRPr="004E67F3">
        <w:rPr>
          <w:rFonts w:ascii="Nyala" w:hAnsi="Nyala"/>
          <w:sz w:val="24"/>
          <w:szCs w:val="24"/>
        </w:rPr>
        <w:t xml:space="preserve"> ከታናሿ እስያ </w:t>
      </w:r>
      <w:r w:rsidRPr="004E67F3">
        <w:rPr>
          <w:rFonts w:ascii="Nyala" w:hAnsi="Nyala"/>
          <w:b/>
          <w:sz w:val="24"/>
          <w:szCs w:val="24"/>
        </w:rPr>
        <w:t>መርቅያን ፣መነናውያን እና ሞንዳን</w:t>
      </w:r>
      <w:r w:rsidRPr="004E67F3">
        <w:rPr>
          <w:rFonts w:ascii="Nyala" w:hAnsi="Nyala"/>
          <w:sz w:val="24"/>
          <w:szCs w:val="24"/>
        </w:rPr>
        <w:t xml:space="preserve">  ተጠቃሽ ናቸው፡፡  </w:t>
      </w:r>
      <w:r w:rsidRPr="004E67F3">
        <w:rPr>
          <w:rStyle w:val="FootnoteReference"/>
          <w:rFonts w:ascii="Nyala" w:hAnsi="Nyala"/>
          <w:sz w:val="24"/>
          <w:szCs w:val="24"/>
        </w:rPr>
        <w:footnoteReference w:id="12"/>
      </w:r>
    </w:p>
    <w:p w:rsidR="00772506" w:rsidRDefault="00772506" w:rsidP="00772506">
      <w:pPr>
        <w:spacing w:line="360" w:lineRule="auto"/>
        <w:jc w:val="both"/>
        <w:rPr>
          <w:rFonts w:ascii="Nyala" w:hAnsi="Nyala"/>
          <w:sz w:val="24"/>
          <w:szCs w:val="24"/>
        </w:rPr>
      </w:pPr>
      <w:r w:rsidRPr="004E67F3">
        <w:rPr>
          <w:rFonts w:ascii="Nyala" w:hAnsi="Nyala"/>
          <w:sz w:val="24"/>
          <w:szCs w:val="24"/>
        </w:rPr>
        <w:t xml:space="preserve">ከዚህ በላይ ለተዘረዘሩት እና ስማቸው ላልተገለጹ ሌሎች መናፍቃን አለቃቸው </w:t>
      </w:r>
      <w:r w:rsidRPr="004E67F3">
        <w:rPr>
          <w:rFonts w:ascii="Nyala" w:hAnsi="Nyala"/>
          <w:b/>
          <w:sz w:val="24"/>
          <w:szCs w:val="24"/>
        </w:rPr>
        <w:t>ስሞን መሰርይ</w:t>
      </w:r>
      <w:r w:rsidRPr="004E67F3">
        <w:rPr>
          <w:rFonts w:ascii="Nyala" w:hAnsi="Nyala"/>
          <w:sz w:val="24"/>
          <w:szCs w:val="24"/>
        </w:rPr>
        <w:t xml:space="preserve"> ነው፡፡ እርሱም በቤተ ክርስቲያን  ታሪክ ውስጥ የመጀመሪያው መናፍቅ ነው፡፡ ሲሞን መሠርይ በሰሜን ፍልስጤም በሰማርያ በጥንቆላ ሥራ ይተዳደር የነበረ ሰው ነው፡፡ መጽሐፍ ቅዱስ እንደሚነግረን በፊልጶስ ትምህርት አመንኩ ብሎ ተጠመቀ፡፡ ነገር ግን አምኖ አልነበረው ፊልጶስ የሚያደርገውን  ታምራት አይቶ እሱም ገባሬ  ታምራት ለመሆን እንጂ በዚህም ለመወደስና አቦ አቦ ለመባል ሲል ነው፡፡ ሐዋርያት ሰማርያ ወርደው በተጠመቁ ነፍሳት ላይ እጃቸውን ጭነው መንፈስ ቅዱስን ሲያሳድሩባቸው አይቶ እንደ ሐዋርያት ለመሆን በመከጀሉ ይህን ስልጣን አካፍሉኝ እጄን የምጭንበት መንፈስ ቅዱስ እንዲያድርበት እንዲሆን በማለት እጅ መንሻ ገንዘብ ይዞ ቀረበ፡፡ ቅዱስ ጴጥሮስም ገስጾ ወርቅና ብሩ እንዲጠፋ ረገመው፡፡</w:t>
      </w:r>
      <w:r w:rsidRPr="004E67F3">
        <w:rPr>
          <w:rStyle w:val="FootnoteReference"/>
          <w:rFonts w:ascii="Nyala" w:hAnsi="Nyala"/>
          <w:sz w:val="24"/>
          <w:szCs w:val="24"/>
        </w:rPr>
        <w:footnoteReference w:id="13"/>
      </w:r>
      <w:r w:rsidRPr="004E67F3">
        <w:rPr>
          <w:rFonts w:ascii="Nyala" w:hAnsi="Nyala"/>
          <w:sz w:val="24"/>
          <w:szCs w:val="24"/>
        </w:rPr>
        <w:t xml:space="preserve">በዚህ ጊዜ ሲሞን የልቡ እንዳልደረሰ አውቆ በሐዋርያት ላይ ጥላቻን መንዛት ጀመረ፡፡ ከጥንቆላው ጋር እያስማማ የግኖስቲኮችን ልዩ ልዩ አስተምሮ እያስተማሪ ብዙ ተከታዮችን አበጀ፡፡ ብዙ ተማሪዎችም አፈራ  በ53 ዓ.ም ቅዱስ ጴጥሮስ ሮም ገብቶ ሲያስተምር እሱም ሮም ገብቶ የቅዱስ ጴጥሮስን ትምህርት ያስተባብል ነበር፡፡ እንዲያውም የክርስቶስን እርገት በምትሃት ራሱ የሚፈጽም አስመስሎ ሲያሳይ ቅዱስ ጴጥሮስ በመስቀል ቢያማትብ ከአየር ላይ ተንኮታኩቶ </w:t>
      </w:r>
      <w:r>
        <w:rPr>
          <w:rFonts w:ascii="Nyala" w:hAnsi="Nyala"/>
          <w:sz w:val="24"/>
          <w:szCs w:val="24"/>
        </w:rPr>
        <w:t>ሙቷል፡፡</w:t>
      </w:r>
      <w:r>
        <w:rPr>
          <w:rStyle w:val="FootnoteReference"/>
          <w:rFonts w:ascii="Nyala" w:hAnsi="Nyala"/>
          <w:sz w:val="24"/>
          <w:szCs w:val="24"/>
        </w:rPr>
        <w:footnoteReference w:id="14"/>
      </w:r>
      <w:r w:rsidRPr="004E67F3">
        <w:rPr>
          <w:rFonts w:ascii="Nyala" w:hAnsi="Nyala"/>
          <w:sz w:val="24"/>
          <w:szCs w:val="24"/>
        </w:rPr>
        <w:t xml:space="preserve"> ከሱ ሞት በኋላ ደቀ መዛሙርቱ</w:t>
      </w:r>
      <w:r>
        <w:rPr>
          <w:rStyle w:val="FootnoteReference"/>
          <w:rFonts w:ascii="Nyala" w:hAnsi="Nyala"/>
          <w:sz w:val="24"/>
          <w:szCs w:val="24"/>
        </w:rPr>
        <w:footnoteReference w:id="15"/>
      </w:r>
      <w:r w:rsidRPr="004E67F3">
        <w:rPr>
          <w:rFonts w:ascii="Nyala" w:hAnsi="Nyala"/>
          <w:sz w:val="24"/>
          <w:szCs w:val="24"/>
        </w:rPr>
        <w:t xml:space="preserve"> እንደአሸን ፈልተው ቤተ ክርስቲያንን የሚቃወሙ ልዩ ልዩ ትምህርቶችን ማስፋፋት ጀመሩ፡፡</w:t>
      </w:r>
    </w:p>
    <w:p w:rsidR="00546186" w:rsidRDefault="00546186" w:rsidP="00772506">
      <w:pPr>
        <w:spacing w:line="360" w:lineRule="auto"/>
        <w:jc w:val="both"/>
        <w:rPr>
          <w:rFonts w:ascii="Nyala" w:hAnsi="Nyala"/>
          <w:sz w:val="24"/>
          <w:szCs w:val="24"/>
        </w:rPr>
      </w:pPr>
    </w:p>
    <w:p w:rsidR="00546186" w:rsidRDefault="00546186" w:rsidP="00772506">
      <w:pPr>
        <w:spacing w:line="360" w:lineRule="auto"/>
        <w:jc w:val="both"/>
        <w:rPr>
          <w:rFonts w:ascii="Nyala" w:hAnsi="Nyala"/>
          <w:sz w:val="24"/>
          <w:szCs w:val="24"/>
        </w:rPr>
      </w:pPr>
    </w:p>
    <w:p w:rsidR="00546186" w:rsidRPr="004E67F3" w:rsidRDefault="0054618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b/>
          <w:sz w:val="24"/>
          <w:szCs w:val="24"/>
          <w:u w:val="double"/>
        </w:rPr>
      </w:pPr>
      <w:r w:rsidRPr="004E67F3">
        <w:rPr>
          <w:rFonts w:ascii="Nyala" w:hAnsi="Nyala"/>
          <w:b/>
          <w:sz w:val="24"/>
          <w:szCs w:val="24"/>
          <w:u w:val="double"/>
        </w:rPr>
        <w:t>ሁለቱ የትርጓሜ ትምህርት ቤቶች</w:t>
      </w:r>
    </w:p>
    <w:p w:rsidR="00772506" w:rsidRPr="004E67F3" w:rsidRDefault="00772506" w:rsidP="00772506">
      <w:pPr>
        <w:spacing w:line="360" w:lineRule="auto"/>
        <w:jc w:val="both"/>
        <w:rPr>
          <w:rFonts w:ascii="Nyala" w:hAnsi="Nyala"/>
          <w:b/>
          <w:sz w:val="24"/>
          <w:szCs w:val="24"/>
        </w:rPr>
      </w:pPr>
      <w:r w:rsidRPr="004E67F3">
        <w:rPr>
          <w:rFonts w:ascii="Nyala" w:hAnsi="Nyala"/>
          <w:sz w:val="24"/>
          <w:szCs w:val="24"/>
        </w:rPr>
        <w:t xml:space="preserve">ከዚህ በላይ የግኖሲዝም አስተሳሰብ አነሳስና እንቅስቃሴ ለማየት ተሞክሯል ይህም በቤተ ክርስቲያን እስከ ዛሬ ድረስ ስር ለሰደደው ምንፍቅና መሰረት ነው፡፡ ከዚህ እንቅስቃሴ ጎን ለጎን የምንፍቅናውን አስተሳሰብ ያራመዱትን ሌሎች ጉዳዮች እናያለን፡፡ ከዚያ በፊት ግን የሁለቱን ትርጓሜ ትምህርት ቤቶች በአጭሩ </w:t>
      </w:r>
      <w:r w:rsidR="00546186">
        <w:rPr>
          <w:rFonts w:ascii="Nyala" w:hAnsi="Nyala"/>
          <w:sz w:val="24"/>
          <w:szCs w:val="24"/>
        </w:rPr>
        <w:t>እን</w:t>
      </w:r>
      <w:r w:rsidRPr="004E67F3">
        <w:rPr>
          <w:rFonts w:ascii="Nyala" w:hAnsi="Nyala"/>
          <w:sz w:val="24"/>
          <w:szCs w:val="24"/>
        </w:rPr>
        <w:t xml:space="preserve">መለከታን፡፡  ሁለቱ ትምህርት ቤቶች የሚባሉት የእስክንድርያና የአንጾኪያ ትምህርት ቤቶች ናቸው፡፡ </w:t>
      </w:r>
    </w:p>
    <w:p w:rsidR="00772506" w:rsidRPr="004E67F3" w:rsidRDefault="00772506" w:rsidP="00772506">
      <w:pPr>
        <w:spacing w:line="360" w:lineRule="auto"/>
        <w:jc w:val="both"/>
        <w:rPr>
          <w:rFonts w:ascii="Nyala" w:hAnsi="Nyala"/>
          <w:b/>
          <w:sz w:val="24"/>
          <w:szCs w:val="24"/>
          <w:u w:val="double"/>
        </w:rPr>
      </w:pPr>
      <w:r w:rsidRPr="004E67F3">
        <w:rPr>
          <w:rFonts w:ascii="Nyala" w:hAnsi="Nyala"/>
          <w:b/>
          <w:sz w:val="24"/>
          <w:szCs w:val="24"/>
          <w:u w:val="double"/>
        </w:rPr>
        <w:t xml:space="preserve">የእስክንድርያ ትምህርት ቤት </w:t>
      </w:r>
    </w:p>
    <w:p w:rsidR="00772506" w:rsidRPr="004E67F3" w:rsidRDefault="00772506" w:rsidP="00772506">
      <w:pPr>
        <w:spacing w:line="360" w:lineRule="auto"/>
        <w:jc w:val="both"/>
        <w:rPr>
          <w:rFonts w:ascii="Nyala" w:eastAsia="Times New Roman" w:hAnsi="Nyala"/>
          <w:sz w:val="24"/>
          <w:szCs w:val="24"/>
        </w:rPr>
      </w:pPr>
      <w:r w:rsidRPr="004E67F3">
        <w:rPr>
          <w:rFonts w:ascii="Nyala" w:hAnsi="Nyala"/>
          <w:sz w:val="24"/>
          <w:szCs w:val="24"/>
        </w:rPr>
        <w:t xml:space="preserve">ይህ ትምህርት ቤት የተከፈተው በእስክንድርያ ሲሆን እስክንድርያ በ311 ቅ.ል.ክ የመቆዶንያ ንጉስ በነበረው  ታላቁ እስክንድር </w:t>
      </w:r>
      <w:r w:rsidRPr="004E67F3">
        <w:rPr>
          <w:rFonts w:ascii="Nyala" w:eastAsia="Times New Roman" w:hAnsi="Nyala"/>
          <w:sz w:val="24"/>
          <w:szCs w:val="24"/>
        </w:rPr>
        <w:t xml:space="preserve">(356-323 </w:t>
      </w:r>
      <w:r w:rsidRPr="004E67F3">
        <w:rPr>
          <w:rFonts w:ascii="Nyala" w:eastAsia="Times New Roman" w:hAnsi="Nyala"/>
          <w:smallCaps/>
          <w:sz w:val="24"/>
          <w:szCs w:val="24"/>
        </w:rPr>
        <w:t xml:space="preserve">  </w:t>
      </w:r>
      <w:r w:rsidRPr="004E67F3">
        <w:rPr>
          <w:rFonts w:ascii="Nyala" w:eastAsia="Times New Roman" w:hAnsi="Nyala"/>
          <w:sz w:val="24"/>
          <w:szCs w:val="24"/>
        </w:rPr>
        <w:t xml:space="preserve">) </w:t>
      </w:r>
      <w:r>
        <w:rPr>
          <w:rFonts w:ascii="Nyala" w:eastAsia="Times New Roman" w:hAnsi="Nyala"/>
          <w:sz w:val="24"/>
          <w:szCs w:val="24"/>
        </w:rPr>
        <w:t>የ</w:t>
      </w:r>
      <w:r w:rsidRPr="004E67F3">
        <w:rPr>
          <w:rFonts w:ascii="Nyala" w:eastAsia="Times New Roman" w:hAnsi="Nyala"/>
          <w:sz w:val="24"/>
          <w:szCs w:val="24"/>
        </w:rPr>
        <w:t>ተቆረቆረች ከተማ ነች፡፡ ይህቺ ከተማ ከክርስቶስ መምጣት በኋላ ግብጽ በፋርሶች</w:t>
      </w:r>
      <w:r>
        <w:rPr>
          <w:rFonts w:ascii="Nyala" w:eastAsia="Times New Roman" w:hAnsi="Nyala"/>
          <w:sz w:val="24"/>
          <w:szCs w:val="24"/>
        </w:rPr>
        <w:t>ና</w:t>
      </w:r>
      <w:r w:rsidRPr="004E67F3">
        <w:rPr>
          <w:rFonts w:ascii="Nyala" w:eastAsia="Times New Roman" w:hAnsi="Nyala"/>
          <w:sz w:val="24"/>
          <w:szCs w:val="24"/>
        </w:rPr>
        <w:t xml:space="preserve"> በዐረቦች እስከ ወደቀችበት ጊዜ ድረስ ማለት እስከ ሰባተኛው መቶ ክፍል ዘመን ድረስ የታላቋ የሮም ግዛት ሁለተኛ ከተማ ነበረች፡፡ በዚህች ከተማ ውስጥ የአይሁድ</w:t>
      </w:r>
      <w:r>
        <w:rPr>
          <w:rFonts w:ascii="Nyala" w:eastAsia="Times New Roman" w:hAnsi="Nyala"/>
          <w:sz w:val="24"/>
          <w:szCs w:val="24"/>
        </w:rPr>
        <w:t>፣</w:t>
      </w:r>
      <w:r w:rsidRPr="004E67F3">
        <w:rPr>
          <w:rFonts w:ascii="Nyala" w:eastAsia="Times New Roman" w:hAnsi="Nyala"/>
          <w:sz w:val="24"/>
          <w:szCs w:val="24"/>
        </w:rPr>
        <w:t xml:space="preserve">  የግሪኮች</w:t>
      </w:r>
      <w:r>
        <w:rPr>
          <w:rFonts w:ascii="Nyala" w:eastAsia="Times New Roman" w:hAnsi="Nyala"/>
          <w:sz w:val="24"/>
          <w:szCs w:val="24"/>
        </w:rPr>
        <w:t>፣</w:t>
      </w:r>
      <w:r w:rsidRPr="004E67F3">
        <w:rPr>
          <w:rFonts w:ascii="Nyala" w:eastAsia="Times New Roman" w:hAnsi="Nyala"/>
          <w:sz w:val="24"/>
          <w:szCs w:val="24"/>
        </w:rPr>
        <w:t xml:space="preserve"> የግብጻውያን ፈላስፎች በጥበብ እየተራቀቁ ይኖሩባት የነበረች ከተማ ነበረች፡፡ በመሆኑም ክርስቲያኖች እነዚህን የጥበብ ሰዎች ለመማሪክ ሲሉ ትምህርታቸውን በእስክንድርያ አጠናክረው </w:t>
      </w:r>
      <w:r>
        <w:rPr>
          <w:rFonts w:ascii="Nyala" w:eastAsia="Times New Roman" w:hAnsi="Nyala"/>
          <w:sz w:val="24"/>
          <w:szCs w:val="24"/>
        </w:rPr>
        <w:t>ማስተማር ጀመሩ</w:t>
      </w:r>
      <w:r w:rsidRPr="004E67F3">
        <w:rPr>
          <w:rFonts w:ascii="Nyala" w:eastAsia="Times New Roman" w:hAnsi="Nyala"/>
          <w:sz w:val="24"/>
          <w:szCs w:val="24"/>
        </w:rPr>
        <w:t>፡፡ ቅዱስ ማርቆስም በ60 ዓ.ም የእስክንድርያን ትምህርት ቤት መሠረተ፡፡ የትምህርት ቤቱም አላማ አዲስ አማኞችን በመጽሐፍ ቅዱስ ትምህርት ለማነጽና ለማሰልጠን ሲሆን ከዚያ ሲወጡ አስተማሪ እንዲሆኑ ለማስቻል ነበር፡፡  ከዚያ ቀስ በቀስ ትምህርት ቤቱ እየተስፋፋ ሄዶ በ2ኛ መቶ ክ/ዘመን አካባቢ ሌሎች የዘመኑም ትምህርቶች ይሰጡበት እንደነበረ የታሪክ ድርሳናት ይዘግባሉ፡፡ በዚህ ጊዜ ወደዚህ ትምህርት ቤት የፈላስፋው የፕሌቶ</w:t>
      </w:r>
      <w:r>
        <w:rPr>
          <w:rStyle w:val="FootnoteReference"/>
          <w:rFonts w:ascii="Nyala" w:eastAsia="Times New Roman" w:hAnsi="Nyala"/>
          <w:sz w:val="24"/>
          <w:szCs w:val="24"/>
        </w:rPr>
        <w:footnoteReference w:id="16"/>
      </w:r>
      <w:r w:rsidRPr="004E67F3">
        <w:rPr>
          <w:rFonts w:ascii="Nyala" w:eastAsia="Times New Roman" w:hAnsi="Nyala"/>
          <w:sz w:val="24"/>
          <w:szCs w:val="24"/>
        </w:rPr>
        <w:t xml:space="preserve"> አስተሳሰብ ሰርጎ እንደገባ ይነገራል፡፡ የትምህርቱንም አሰጣጥ ስንመለከት የእስክንድርያ ትምህርት ቤት “</w:t>
      </w:r>
      <w:r w:rsidRPr="004E67F3">
        <w:rPr>
          <w:rFonts w:ascii="Nyala" w:eastAsia="Times New Roman" w:hAnsi="Nyala"/>
          <w:b/>
          <w:sz w:val="24"/>
          <w:szCs w:val="24"/>
        </w:rPr>
        <w:t>ንባብ ይገድላል ትርጓሜ ግን ያድናል”</w:t>
      </w:r>
      <w:r w:rsidRPr="004E67F3">
        <w:rPr>
          <w:rFonts w:ascii="Nyala" w:eastAsia="Times New Roman" w:hAnsi="Nyala"/>
          <w:sz w:val="24"/>
          <w:szCs w:val="24"/>
        </w:rPr>
        <w:t xml:space="preserve">  በሚለው መሠረት ቅዱሳት መጻሕፍትን በአንድም</w:t>
      </w:r>
      <w:r>
        <w:rPr>
          <w:rFonts w:ascii="Nyala" w:eastAsia="Times New Roman" w:hAnsi="Nyala"/>
          <w:sz w:val="24"/>
          <w:szCs w:val="24"/>
        </w:rPr>
        <w:t>ታ</w:t>
      </w:r>
      <w:r w:rsidRPr="004E67F3">
        <w:rPr>
          <w:rFonts w:ascii="Nyala" w:eastAsia="Times New Roman" w:hAnsi="Nyala"/>
          <w:sz w:val="24"/>
          <w:szCs w:val="24"/>
        </w:rPr>
        <w:t xml:space="preserve">  ትርጓሜ ምስጢራቸውን ይከተሉ ነበር፡፡ ንባባቸውንም አይከተሉም ነበር፡፡ </w:t>
      </w:r>
    </w:p>
    <w:p w:rsidR="00772506" w:rsidRPr="004E67F3" w:rsidRDefault="00772506" w:rsidP="00772506">
      <w:pPr>
        <w:spacing w:line="360" w:lineRule="auto"/>
        <w:jc w:val="both"/>
        <w:rPr>
          <w:rFonts w:ascii="Nyala" w:eastAsia="Times New Roman" w:hAnsi="Nyala"/>
          <w:b/>
          <w:sz w:val="24"/>
          <w:szCs w:val="24"/>
          <w:u w:val="double"/>
        </w:rPr>
      </w:pPr>
      <w:r w:rsidRPr="004E67F3">
        <w:rPr>
          <w:rFonts w:ascii="Nyala" w:eastAsia="Times New Roman" w:hAnsi="Nyala"/>
          <w:b/>
          <w:sz w:val="24"/>
          <w:szCs w:val="24"/>
          <w:u w:val="double"/>
        </w:rPr>
        <w:t xml:space="preserve">የአንጾኪያ ትምህርት ቤት </w:t>
      </w:r>
    </w:p>
    <w:p w:rsidR="00772506" w:rsidRPr="004E67F3" w:rsidRDefault="00772506" w:rsidP="00772506">
      <w:pPr>
        <w:spacing w:line="360" w:lineRule="auto"/>
        <w:jc w:val="both"/>
        <w:rPr>
          <w:rFonts w:ascii="Nyala" w:eastAsia="Times New Roman" w:hAnsi="Nyala"/>
          <w:sz w:val="24"/>
          <w:szCs w:val="24"/>
        </w:rPr>
      </w:pPr>
      <w:r w:rsidRPr="004E67F3">
        <w:rPr>
          <w:rFonts w:ascii="Nyala" w:eastAsia="Times New Roman" w:hAnsi="Nyala"/>
          <w:sz w:val="24"/>
          <w:szCs w:val="24"/>
        </w:rPr>
        <w:t>አንጾኪያ ከክ.ል.በ. በ3ኛ መ/ክ/ዘ የተመሠረተች ከተማ ስትሆን ከሮማና ከእስክንድርያ ቀጥላ የሮም ግዛት ሦስተኛ ከተማ ነበረች፡፡ ይህቺ ከተማ ለሶርያ የመናገሻ ከተማ ነበረች፡፡ የኢየሩሳሌም ቤተ መቅደስ ከፈረሰ በኋላና የኢየሩሳሌም ክርስቲያኖች በቅዱስ እስጢፋኖስ ሞት ምክንያት ሲበተኑ የክርስቲያኖች መዳረሻ ከነበሩት ከተሞች አንዷ ይህቺው አንጾኪያ ነበረች፡፡ ክርስቲያኖችም ክርስቲያን የተባሉት ለመጀመሪያ ጊዜ በዚህቺው ከተማ ነበር፡፡</w:t>
      </w:r>
      <w:r>
        <w:rPr>
          <w:rStyle w:val="FootnoteReference"/>
          <w:rFonts w:ascii="Nyala" w:eastAsia="Times New Roman" w:hAnsi="Nyala"/>
          <w:sz w:val="24"/>
          <w:szCs w:val="24"/>
        </w:rPr>
        <w:footnoteReference w:id="17"/>
      </w:r>
      <w:r w:rsidRPr="004E67F3">
        <w:rPr>
          <w:rFonts w:ascii="Nyala" w:eastAsia="Times New Roman" w:hAnsi="Nyala"/>
          <w:sz w:val="24"/>
          <w:szCs w:val="24"/>
        </w:rPr>
        <w:t xml:space="preserve">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በዚህች ከተማ ልክ እንደ እስክንድርያ ሁሉ የጥበብ ሰዎች ይኖሩ ነበር በመሆኑም ሉቅያኖስ በተባለ ሰው የአንጾኪያ ትምህርት ቤት ተመሠረተ፡፡ በዚህ ትምህርት ቤት በርካታ  ፈላስፎች እየገቡ የክርስትናን ትምህርት ተምረዋል፡፡ የአርስቶትልም</w:t>
      </w:r>
      <w:r>
        <w:rPr>
          <w:rStyle w:val="FootnoteReference"/>
          <w:rFonts w:ascii="Nyala" w:hAnsi="Nyala"/>
          <w:sz w:val="24"/>
          <w:szCs w:val="24"/>
        </w:rPr>
        <w:footnoteReference w:id="18"/>
      </w:r>
      <w:r w:rsidRPr="004E67F3">
        <w:rPr>
          <w:rFonts w:ascii="Nyala" w:hAnsi="Nyala"/>
          <w:sz w:val="24"/>
          <w:szCs w:val="24"/>
        </w:rPr>
        <w:t xml:space="preserve"> አስተሳሰብ /ፍልስፍና / የገባው በዚህ ጊዜ ነበር፡፡ ይህ ትምህርት ቤት ከእስክንድርያ ትምህርት ቤት የተለየ የትምህርት አሰጣጥ መንገድን ይከተል ነበር፡፡ የእስክንድርያዎቹ የትርጓሜን መንገድ ሲከተሉ የአንጾኪያዎቹ ደግሞ በነጠላ ትርጉም ላይ የተመሠረት መንገድን ይከተሉ ነበር፡፡ የሁለቱ ትምህርት ቤቶች ምሁራንም </w:t>
      </w:r>
      <w:r>
        <w:rPr>
          <w:rFonts w:ascii="Nyala" w:hAnsi="Nyala"/>
          <w:sz w:val="24"/>
          <w:szCs w:val="24"/>
        </w:rPr>
        <w:t>እ</w:t>
      </w:r>
      <w:r w:rsidRPr="004E67F3">
        <w:rPr>
          <w:rFonts w:ascii="Nyala" w:hAnsi="Nyala"/>
          <w:sz w:val="24"/>
          <w:szCs w:val="24"/>
        </w:rPr>
        <w:t xml:space="preserve">ርስ በርሳቸው ይተቻቹ ነበር፡፡ </w:t>
      </w:r>
      <w:r w:rsidRPr="004E67F3">
        <w:rPr>
          <w:rFonts w:ascii="Nyala" w:hAnsi="Nyala"/>
          <w:sz w:val="24"/>
          <w:szCs w:val="24"/>
        </w:rPr>
        <w:lastRenderedPageBreak/>
        <w:t xml:space="preserve">እንዲያውም ጠንከር ብሎ የእስክንድርያዎቹ የአንጾኪያዎቹን የጳውሎስ ሳምሳጢን ልጆች ሲሏቸው የአንጾኪያዎቹ የእስክንድርያዎቹን ደግሞ ሰባልዮሳውያን ይላቸው ነበር፡፡ ለመሆኑ ጳውሎስ ሳምሳጢን ማነው? ሰባልዮስስ?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ጳውሎስ ሳምሳጢን በታናሿ እስያ የተወለደ የ3ኛው መቶ ክፍለ ዘመን የነበረ ሰው ነው፡፡ </w:t>
      </w:r>
      <w:r w:rsidRPr="00912499">
        <w:rPr>
          <w:rFonts w:ascii="Nyala" w:hAnsi="Nyala"/>
          <w:b/>
          <w:sz w:val="24"/>
          <w:szCs w:val="24"/>
        </w:rPr>
        <w:t>የዳይናሚስቲክ ሞናርኪያሊዝም</w:t>
      </w:r>
      <w:r w:rsidRPr="004E67F3">
        <w:rPr>
          <w:rFonts w:ascii="Nyala" w:hAnsi="Nyala"/>
          <w:sz w:val="24"/>
          <w:szCs w:val="24"/>
        </w:rPr>
        <w:t xml:space="preserve"> ፍልስፍና አቀንቃኝ ነበር፡፡ በዚህ ፍልስፍና </w:t>
      </w:r>
      <w:r w:rsidRPr="00912499">
        <w:rPr>
          <w:rFonts w:ascii="Nyala" w:hAnsi="Nyala"/>
          <w:b/>
          <w:sz w:val="24"/>
          <w:szCs w:val="24"/>
        </w:rPr>
        <w:t>ቃል አካል ሳይኖረው በአብ አካል ውስጥ  የኖረ  ኃይል ነው፡፡</w:t>
      </w:r>
      <w:r w:rsidRPr="004E67F3">
        <w:rPr>
          <w:rFonts w:ascii="Nyala" w:hAnsi="Nyala"/>
          <w:sz w:val="24"/>
          <w:szCs w:val="24"/>
        </w:rPr>
        <w:t xml:space="preserve"> የሚል አስተሳሰብ ነው፡፡ የቃል አካላዊነትን ይክዳል፡፡ /ሥላሴ በስም በግብር በአካል ሦስት መሆናቸውን ልብ ይሏል፡፡/ በዚህ ሰው አስተሳሰብ ወልድ ከሥጋዌ በፊት አካል አልነበረውም በአብ ህልውና ውስጥ የሚኖር ዝርው ቃል እንጂ፡፡ ይህ ትምህርት ከአባቶቻችን ትምህርት በእጅጉ የራቀ ትምህርት ነው፡፡ ሥላሴ በስም ሦስት ናቸው፡፡ አብ፣ ወልድ፣ መንፈስ ቅዱስ ይባላሉ፡፡ በግብርም ሦስትነት አላቸው የአብ ግብሩ መውለድ ፤ማስረጽ ነው።  የወልድ ግብር መወለድ ነው የመንፈስ ቅዱስ ግብሩ መስረጽ ነው የሚሰርጸውም ከአብ ነው፡፡ ሥላሴ በአካል ሦስት ናቸው አብ ፍጹም </w:t>
      </w:r>
      <w:r w:rsidR="00EB08F6">
        <w:rPr>
          <w:rFonts w:ascii="Nyala" w:hAnsi="Nyala"/>
          <w:sz w:val="24"/>
          <w:szCs w:val="24"/>
        </w:rPr>
        <w:t>አካል</w:t>
      </w:r>
      <w:r w:rsidRPr="004E67F3">
        <w:rPr>
          <w:rFonts w:ascii="Nyala" w:hAnsi="Nyala"/>
          <w:sz w:val="24"/>
          <w:szCs w:val="24"/>
        </w:rPr>
        <w:t xml:space="preserve"> ፍጹም ገጽ አለው ወልድም ፍጹም አካል ፍጹም ገጽ አለው መንፈስ ቅዱስም እንዲሁ ፍጹም አካል ፍጹም ገጽ አለው፡፡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ጳውሎስ ሳምሳጢን ይቀጥልና በምሥጢረ ሥጋዌ ከማርያም የተወለደው ዕሩቅ ብዕሲ ነው፡፡ ስሙም ኢየሱስ ይባላል በዮርዳኖስ በተጠመቀ ጊዜ በአብ ህልውና ውስጥ የነበረው ዝርው ቃል አደረበት ይላል፡፡ ከዚያም በሠራው ተጋድሎ የእግዚአብሔር ልጅ ለመባል በቃ ይላል፡፡ ሲሰቀልም ዝርው ቃል ተለየው ብሎ ያስተምራል፡፡ ቤተ ክርስቲያን ግን ከማርያም በድንግልና የተወለደው አምላክ ነው ትላለች</w:t>
      </w:r>
      <w:r>
        <w:rPr>
          <w:rStyle w:val="FootnoteReference"/>
          <w:rFonts w:ascii="Nyala" w:hAnsi="Nyala"/>
          <w:sz w:val="24"/>
          <w:szCs w:val="24"/>
        </w:rPr>
        <w:footnoteReference w:id="19"/>
      </w:r>
      <w:r w:rsidRPr="004E67F3">
        <w:rPr>
          <w:rFonts w:ascii="Nyala" w:hAnsi="Nyala"/>
          <w:sz w:val="24"/>
          <w:szCs w:val="24"/>
        </w:rPr>
        <w:t xml:space="preserve">፡፡ በዮርዳኖስ በተጠመቀ ጊዜም የእግዚአብሔር ልጅነቱን አብ መስክሮለታል ፤በቀራኒዎ አደባባይም በተዋሃደው ሥጋ ተሰቀለ ፤ሞተ ደሙን አፈሰሰ ዓለምን ሁሉ አዳነ ትላለች፡፡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ጳውሎስ ሳምሳጢን ቁጥሩ ከመናፍቃን ሲሆን በሱ ትምህርት አምኖ የተጠመቀ ቢኖር ድጋሚ እንዲጠመቅ አባቶቻችን ሥርዓት ሠርተዋል፡፡</w:t>
      </w:r>
      <w:r>
        <w:rPr>
          <w:rStyle w:val="FootnoteReference"/>
          <w:rFonts w:ascii="Nyala" w:hAnsi="Nyala"/>
          <w:sz w:val="24"/>
          <w:szCs w:val="24"/>
        </w:rPr>
        <w:footnoteReference w:id="20"/>
      </w:r>
      <w:r w:rsidRPr="004E67F3">
        <w:rPr>
          <w:rFonts w:ascii="Nyala" w:hAnsi="Nyala"/>
          <w:sz w:val="24"/>
          <w:szCs w:val="24"/>
        </w:rPr>
        <w:t xml:space="preserve">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ሰባልዮስ የሚባለው ደግሞ በ3ኛ መቶ/ክ/ዘ ይኖር የነበረ የሊብያ ሰው ነው፡፡ ወደ ሮም ሄዶ ፍልስፍናን ተምሯል፡</w:t>
      </w:r>
      <w:proofErr w:type="gramStart"/>
      <w:r w:rsidRPr="004E67F3">
        <w:rPr>
          <w:rFonts w:ascii="Nyala" w:hAnsi="Nyala"/>
          <w:sz w:val="24"/>
          <w:szCs w:val="24"/>
        </w:rPr>
        <w:t>፡  በ</w:t>
      </w:r>
      <w:proofErr w:type="gramEnd"/>
      <w:r w:rsidRPr="004E67F3">
        <w:rPr>
          <w:rFonts w:ascii="Nyala" w:hAnsi="Nyala"/>
          <w:sz w:val="24"/>
          <w:szCs w:val="24"/>
        </w:rPr>
        <w:t xml:space="preserve">ሮም አብ መከራን ተቀብሏል ከሚሉ መናፍቃን ወገን ከሆኑ ከ </w:t>
      </w:r>
      <w:r w:rsidRPr="00D72528">
        <w:rPr>
          <w:rFonts w:ascii="Nyala" w:hAnsi="Nyala"/>
          <w:b/>
          <w:i/>
          <w:sz w:val="24"/>
          <w:szCs w:val="24"/>
        </w:rPr>
        <w:t>ሞደሊስቲክ ሞናርኪያኒዝም</w:t>
      </w:r>
      <w:r w:rsidRPr="004E67F3">
        <w:rPr>
          <w:rFonts w:ascii="Nyala" w:hAnsi="Nyala"/>
          <w:sz w:val="24"/>
          <w:szCs w:val="24"/>
        </w:rPr>
        <w:t xml:space="preserve"> ፍልስፍና አቀንቃኞች ነው፡፡ ከነዚህ ዘንድ </w:t>
      </w:r>
      <w:r w:rsidRPr="00D72528">
        <w:rPr>
          <w:rFonts w:ascii="Nyala" w:hAnsi="Nyala"/>
          <w:b/>
          <w:i/>
          <w:sz w:val="24"/>
          <w:szCs w:val="24"/>
        </w:rPr>
        <w:t>እግዚአብሔር አንድ አካል አንድ ገጽ ነው</w:t>
      </w:r>
      <w:r w:rsidRPr="004E67F3">
        <w:rPr>
          <w:rFonts w:ascii="Nyala" w:hAnsi="Nyala"/>
          <w:sz w:val="24"/>
          <w:szCs w:val="24"/>
        </w:rPr>
        <w:t xml:space="preserve"> የሚል ትምህርት ተምሯል፡፡ ይህም በቤተ ክርስቲያን አስተምህሮ የምስጢረ ሥላሴ የአንድነት ሦስትነት ትምህርትን ይጻረራል፡፡ በመሆኑም ሰባልዮስ መናፍቅ ነው፡፡ </w:t>
      </w:r>
    </w:p>
    <w:p w:rsidR="00772506" w:rsidRDefault="00772506" w:rsidP="00772506">
      <w:pPr>
        <w:spacing w:line="360" w:lineRule="auto"/>
        <w:ind w:firstLine="720"/>
        <w:jc w:val="both"/>
        <w:rPr>
          <w:rFonts w:ascii="Nyala" w:hAnsi="Nyala"/>
          <w:sz w:val="24"/>
          <w:szCs w:val="24"/>
        </w:rPr>
      </w:pPr>
      <w:r w:rsidRPr="004E67F3">
        <w:rPr>
          <w:rFonts w:ascii="Nyala" w:hAnsi="Nyala"/>
          <w:sz w:val="24"/>
          <w:szCs w:val="24"/>
        </w:rPr>
        <w:t>የእስክንድርያዎቹ ትምህርት ቤት ምሁራን የአንጾኪያዎቹን የጳውሎስ ሳምሳጢን ልጆች የሚሏቸው የአንጾኪያው ትምህርት ቤት መሥራች ሉቅያኖስ የጳውሎስ ሳምሳጢን ደቀ መዝሙር ስለነበረ ነው፡፡ የአንጾኪያዎቹ ግን የእስክንድርያዎቹን ሰባልዮሳውያን ያሉበት ምክንያት ግልጽ አይደለም፡፡   ምናልባት ሰባልዮስ በእስክንድርያ ስለኖረ ይሆናል የሚል ግምት አለ፡፡ የአንጾኪያዎቹ ግን ግልጽ ነው ሉቅያኖስ የጳውሎስ ሳምሳጢን ደጋፊ ስለነበረ ነው፡፡ እንዲያው ሉቅያኖስን የእስክንድርያው ሊቀ ጳጳሳት እለእስክንድሮስ የጳውሎስ ሳምሳጢን አልጋ ወራሽ ሉቅያኖስ ነው ይል ነበር፡፡ ኤጲፋንዮስ ዘቆጵሮስም መለያየት መርዝን የተቀባ ይለው ነበር፡፡ ሉተራዊው ሉርናክ/ጀርመናዊው  ታሪክ ጸሐፊ /   ከአርዮስ በፊት የነበረ አርዮስ ይለው ነበር ይህ ሰው አርዮስንና አውሳቢዮስ ዘኒቆሚድያን ያስተማረ ሲሆን ቁጥሩ ከመናፍቃን ነው፡፡</w:t>
      </w:r>
      <w:r>
        <w:rPr>
          <w:rStyle w:val="FootnoteReference"/>
          <w:rFonts w:ascii="Nyala" w:hAnsi="Nyala"/>
          <w:sz w:val="24"/>
          <w:szCs w:val="24"/>
        </w:rPr>
        <w:footnoteReference w:id="21"/>
      </w:r>
      <w:r>
        <w:rPr>
          <w:rFonts w:ascii="Nyala" w:hAnsi="Nyala"/>
          <w:sz w:val="24"/>
          <w:szCs w:val="24"/>
        </w:rPr>
        <w:t xml:space="preserve"> </w:t>
      </w:r>
    </w:p>
    <w:p w:rsidR="00772506" w:rsidRPr="004E67F3" w:rsidRDefault="00772506" w:rsidP="00772506">
      <w:pPr>
        <w:spacing w:line="360" w:lineRule="auto"/>
        <w:ind w:firstLine="720"/>
        <w:jc w:val="both"/>
        <w:rPr>
          <w:rFonts w:ascii="Nyala" w:hAnsi="Nyala"/>
          <w:sz w:val="24"/>
          <w:szCs w:val="24"/>
        </w:rPr>
      </w:pPr>
      <w:r>
        <w:rPr>
          <w:rFonts w:ascii="Nyala" w:hAnsi="Nyala"/>
          <w:sz w:val="24"/>
          <w:szCs w:val="24"/>
        </w:rPr>
        <w:lastRenderedPageBreak/>
        <w:t xml:space="preserve">እነዚህ ሁለት ትምህርት ቤቶች በአካባቢያቸው በነበረው የፍልስፍና ተጽዕኖ ምክንያት የሀሳብ መለያየትና የእርስ በርስ አለመስማማት ቢገጥማቸውም በየበኩላቸው ለቤተ ክርስቲያን አምድ የሆኑ ሊቃውንትን አፍርተዋል፡፡ በሌላም በኩል ደግሞ በርካታ መናፍቃን ከነዚህ ትምህርት ቤቶች ወጥተዋል፡፡ </w:t>
      </w:r>
      <w:r>
        <w:rPr>
          <w:rStyle w:val="FootnoteReference"/>
          <w:rFonts w:ascii="Nyala" w:hAnsi="Nyala"/>
          <w:sz w:val="24"/>
          <w:szCs w:val="24"/>
        </w:rPr>
        <w:footnoteReference w:id="22"/>
      </w:r>
    </w:p>
    <w:p w:rsidR="00772506" w:rsidRPr="00912499" w:rsidRDefault="00772506" w:rsidP="00772506">
      <w:pPr>
        <w:spacing w:line="360" w:lineRule="auto"/>
        <w:ind w:firstLine="720"/>
        <w:jc w:val="both"/>
        <w:rPr>
          <w:rFonts w:ascii="Nyala" w:hAnsi="Nyala"/>
          <w:b/>
          <w:sz w:val="24"/>
          <w:szCs w:val="24"/>
          <w:u w:val="double"/>
        </w:rPr>
      </w:pPr>
      <w:r w:rsidRPr="00912499">
        <w:rPr>
          <w:rFonts w:ascii="Nyala" w:hAnsi="Nyala"/>
          <w:b/>
          <w:sz w:val="24"/>
          <w:szCs w:val="24"/>
          <w:u w:val="double"/>
        </w:rPr>
        <w:t xml:space="preserve">ሦስቱ ዓለም አቀፍ ጉባዔያት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በቤተ ክርስቲያን  ታሪክ ውስጥ የኢትዮጵያ ኦርቶዶክስ ተዋህዶ ቤተ ክርስቲያን የእውተኛ አባቶች ጉባዔያት ናቸው ብላ የምትቀበላቸው ሦስት ጉባዔያት ናቸው፡፡ እነዚህ ጉባዔያት የተደረጉበትን ምክንያት በጉባዔያቱ ላይ ሊቃውንት ያሳለፉአቸውን ውሳኔዎች በዝርዝር ቀጥሎ እንመለከ</w:t>
      </w:r>
      <w:r w:rsidR="00C17CFC">
        <w:rPr>
          <w:rFonts w:ascii="Nyala" w:hAnsi="Nyala"/>
          <w:sz w:val="24"/>
          <w:szCs w:val="24"/>
        </w:rPr>
        <w:t>ታ</w:t>
      </w:r>
      <w:r w:rsidRPr="004E67F3">
        <w:rPr>
          <w:rFonts w:ascii="Nyala" w:hAnsi="Nyala"/>
          <w:sz w:val="24"/>
          <w:szCs w:val="24"/>
        </w:rPr>
        <w:t xml:space="preserve">ለን፡፡ </w:t>
      </w:r>
    </w:p>
    <w:p w:rsidR="00772506" w:rsidRPr="00912499" w:rsidRDefault="00772506" w:rsidP="00772506">
      <w:pPr>
        <w:spacing w:line="360" w:lineRule="auto"/>
        <w:ind w:firstLine="720"/>
        <w:jc w:val="both"/>
        <w:rPr>
          <w:rFonts w:ascii="Nyala" w:hAnsi="Nyala"/>
          <w:b/>
          <w:sz w:val="24"/>
          <w:szCs w:val="24"/>
          <w:u w:val="double"/>
        </w:rPr>
      </w:pPr>
      <w:r w:rsidRPr="00912499">
        <w:rPr>
          <w:rFonts w:ascii="Nyala" w:hAnsi="Nyala"/>
          <w:b/>
          <w:sz w:val="24"/>
          <w:szCs w:val="24"/>
          <w:u w:val="double"/>
        </w:rPr>
        <w:t xml:space="preserve">ጉባኤ ኒቂያ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ለዚህ ጉባኤ መሰባሰብ ዋነኛ ምክንያት </w:t>
      </w:r>
      <w:r w:rsidR="002614BB">
        <w:rPr>
          <w:rFonts w:ascii="Nyala" w:hAnsi="Nyala"/>
          <w:sz w:val="24"/>
          <w:szCs w:val="24"/>
        </w:rPr>
        <w:t>የነበረ</w:t>
      </w:r>
      <w:r w:rsidRPr="004E67F3">
        <w:rPr>
          <w:rFonts w:ascii="Nyala" w:hAnsi="Nyala"/>
          <w:sz w:val="24"/>
          <w:szCs w:val="24"/>
        </w:rPr>
        <w:t xml:space="preserve">ው </w:t>
      </w:r>
      <w:r w:rsidRPr="0048585D">
        <w:rPr>
          <w:rFonts w:ascii="Nyala" w:hAnsi="Nyala"/>
          <w:b/>
          <w:i/>
          <w:sz w:val="24"/>
          <w:szCs w:val="24"/>
        </w:rPr>
        <w:t>አሪዮስ</w:t>
      </w:r>
      <w:r w:rsidRPr="004E67F3">
        <w:rPr>
          <w:rFonts w:ascii="Nyala" w:hAnsi="Nyala"/>
          <w:sz w:val="24"/>
          <w:szCs w:val="24"/>
        </w:rPr>
        <w:t xml:space="preserve"> የተባለው ቀንደኛ መናፍቅ ነው፡፡ አሪዮስ በሦስተኛው መቶ ክፍለ ዘመን አጋማሽ ላይ በ257 ዓ.ም ገደማ በአፍሪቃ ሰሜን ክፍል በምትገኘው በሊብያ የተወለደ ሰው ነው፡፡ የዚህ ሰው የቤተሰቡ ሐረግ ባይ</w:t>
      </w:r>
      <w:r>
        <w:rPr>
          <w:rFonts w:ascii="Nyala" w:hAnsi="Nyala"/>
          <w:sz w:val="24"/>
          <w:szCs w:val="24"/>
        </w:rPr>
        <w:t>ታ</w:t>
      </w:r>
      <w:r w:rsidRPr="004E67F3">
        <w:rPr>
          <w:rFonts w:ascii="Nyala" w:hAnsi="Nyala"/>
          <w:sz w:val="24"/>
          <w:szCs w:val="24"/>
        </w:rPr>
        <w:t>ወቅም ስሙ እንደሚያመለክተው ዘሩ ግሪክ ሳይሆን አይቀርም፡፡ አሪዮስ መቼ ክርስቲያን እንደሆነ የቤተ ክርስቲያን  ታሪክ መዝጋቢዎች ያልመዘገቡት ቢሆንም ክርስትናን ተቀብሎ ነበር፡፡ ወደ አንጾኪያ ትምህርት ቤትም አምርቶ በመማር ላይ ሳለ ሉቅያኖስን አግኝቶ በዚያ ከቤተ ክርስቲያን ጋር ያጣላውን ትምህርት ተምሮአል።  በዚያም ትምህርቱን ተምሮ ካጠናቀቀ በኋላ ወደ እስክንድርያ አምርቶ በዚያ ተቀመጠ፡፡ በእስክንድርያም ከተፍጻሜተ ሰማዕት ቅዱስ ጴጥሮስ</w:t>
      </w:r>
      <w:r>
        <w:rPr>
          <w:rStyle w:val="FootnoteReference"/>
          <w:rFonts w:ascii="Nyala" w:hAnsi="Nyala"/>
          <w:sz w:val="24"/>
          <w:szCs w:val="24"/>
        </w:rPr>
        <w:footnoteReference w:id="23"/>
      </w:r>
      <w:r w:rsidRPr="004E67F3">
        <w:rPr>
          <w:rFonts w:ascii="Nyala" w:hAnsi="Nyala"/>
          <w:sz w:val="24"/>
          <w:szCs w:val="24"/>
        </w:rPr>
        <w:t xml:space="preserve">  ዲቁናን ተቀበለ፡፡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ይህ ትልቅ አባት ማለትም ተፍጻሜተ ሰማዕት ቅዱስ ጴጥሮስ ከዕለታት አንድ ቀን በራዕይ ቀሚሱ ለሁለት የተከፈለ ሕፃን መስሎ ጌታን አየው፡፡ ደንግጦ አንተ ጌታዬ ኢየሱስ ክርስቶስ አይደለህምን ቢለው አዎን አለ፡፡ ልብስህን ማን ቀደደብህ ቢለው </w:t>
      </w:r>
      <w:r w:rsidRPr="007D75B7">
        <w:rPr>
          <w:rFonts w:ascii="Nyala" w:hAnsi="Nyala"/>
          <w:b/>
          <w:i/>
          <w:sz w:val="24"/>
          <w:szCs w:val="24"/>
        </w:rPr>
        <w:t>“አርዮስ ሰጠጣ ለልብስየ</w:t>
      </w:r>
      <w:r w:rsidRPr="004E67F3">
        <w:rPr>
          <w:rFonts w:ascii="Nyala" w:hAnsi="Nyala"/>
          <w:sz w:val="24"/>
          <w:szCs w:val="24"/>
        </w:rPr>
        <w:t xml:space="preserve"> አርዮስ ልብሴን ቀደደብኝ” በማለት መልሶለታል፡፡ ከዚህ በኋላ አርዮስ የቤተ ክርስቲያን ጠላት እንደሆነ በእሱም ምክንያት ቤተ ክርስቲያን እንደምትቸገር ተረዳ፡፡ በመሆኑም ቅዱስ ጴጥሮስ አኪላስና እለእስክንድሮስን ጠርቶ ራእዩን ነገራቸው፡፡ አርዮስንም እንዳያስጠጉ አደራ አላቸው፡፡ በሰማዕትነት እስከሞተበትም ጊዜ ድረስ አርዮስን እንዳወገዘው ኑሯል፡፡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ከተፍጻሜተ ሰማዕት ቅዱስ ጴጥሮስ ዕረፍት በኋላ የእስክስንድርያን መንበር አኪላስ ተረክቧል፡፡ በዚህ ጊዜ አርዮስ አኪላስን መጥቶ ተለማመጠው ፤አኪላስም የጴጥሮስን አደራ ሳያከብር ተቀብሎ የቅስና ማዕረግ ሾመው፡፡ ነገር ግን አኪላስ በመንበሩ ብዙ አልቆየም ወዲያው በአንድ ዓመቱ ሞተ፡፡ የአኪላስም አሟሟት የመቅሰፍት ነው ይባላል፡፡ ምክንያቱ ደግሞ የመመህሩን የተፍጻሜተ ሰማዕት ቅዱስ ጴጥሮስን ቃል አለማክበሩ ነው፡፡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አርዮስ በቤተ ክርስቲያን አባቶች ዘንድ ርእሰ መናፍቃን ይባላል፡፡ የቆጵሮሱ ኤጲስ ቆጶስ ኤጲፋንዮስ ስለ አርዮስ ሲናገር “ቁመቱ በጣም ረጅም ነበር፤ ጠባዩም ብስጩና ተንኮለኛ ነበር፤ ዘዴኛም ነበር፤ ትምክህትና ውዳሴ ከንቱም ያጠቃው ነበር፤ ይኸው ኤጲፋንዮስ ነገሩን በማራዘም አርዮስ ንጽሐ ጠብቆ ከሴት ርቆ የሚኖር ጠንቃቃ ነበር በሙያውም በኩል </w:t>
      </w:r>
      <w:r w:rsidRPr="004E67F3">
        <w:rPr>
          <w:rFonts w:ascii="Nyala" w:hAnsi="Nyala"/>
          <w:sz w:val="24"/>
          <w:szCs w:val="24"/>
        </w:rPr>
        <w:lastRenderedPageBreak/>
        <w:t>የአንፆኪያን ትምህርት ቤት ነጠላ ትርጓሜና የምንታዌ  ትምህርት ያውቅ ነበር፡፡ ከዚህም ሁሉ ጋር ግጥም የመግጠም ድርሰት የመድረስ ስጦታ  ነበረው በማለት ጽፏል፡፡</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ከላይ እንዳየነው አኪላስ የመምህሩን የተፍጻሜተ ሰማዕት ቅዱስ ጴጥሮስ ውግዘት ተላልፎ አርዮስን ከመቀበሉም ሌላ ሥልጣነ ክህነት ከሰጠው በኋላ በመቅሰፍት ሲሞት እለእስክንድሮስ /312-328/ በእስክንድርያ መንበር ተተካ፡፡ እለእስክንድሮስ በኤጲስቆጶስነት ዘመኑ ለቤተ ክርስቲያን የተጋደለ የቤተ ክርስቲያን  ታማኝ አባት ነው፡፡ ይህንንም የሚያሳየን 318 ዓ.ም የአርዮስ ክህደት በፈነዳ ጊዜ ቤተ ክርስቲያንን ከዚህ ክህደት ለመጠበቅ ያደረገው ተጋድሎ ነው፡፡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አርዮስ በእስንክንድርያ ከአኪላስ ስልጣነ ክህነትን ከተቀበለ በኋላ በልዩ ልዩ መንገድ ኑፋቄውን ማስፋፋት ጀመረ፡፡ የአርዮስ አስተሳሰብ ከሱ በፊት የነበሩ የግኖስቲኮችንና የጳውሎስ ሳምሳጢን የአርጌንስንና የሉቅያኖስን አስተሳሰብ ያጠቃለለ ነበር፡፡ በሱ አስተሳሰብ እግዚአብሔር ፈጣሪነት እንጂ ወላዲነት የለውም፡፡ እሱ እንደሚለው ቀዳሚነት </w:t>
      </w:r>
      <w:r>
        <w:rPr>
          <w:rFonts w:ascii="Nyala" w:hAnsi="Nyala"/>
          <w:sz w:val="24"/>
          <w:szCs w:val="24"/>
        </w:rPr>
        <w:t>ያለው</w:t>
      </w:r>
      <w:r w:rsidRPr="004E67F3">
        <w:rPr>
          <w:rFonts w:ascii="Nyala" w:hAnsi="Nyala"/>
          <w:sz w:val="24"/>
          <w:szCs w:val="24"/>
        </w:rPr>
        <w:t xml:space="preserve"> አብ ብቻ ነው፡፡ ከሱ በቀር ሁሉም የተፈጠረ ነው፡፡ ይላል፡፡ በአርዮስ አመለካከት መፍጠርና መውለድ ሞክሸ ቃላት ናቸው፡፡ ከዚያም ያያይዝና አንጥረኛ መዶሻውን ወይም ሸክላ ሠሪ መደቧን አስቀድማ እንድትሠራ ከፍጥረተ ዓለም ጥቂት ቀደም ብሎ ተፈጠረ ይላል፡፡ ይቀጥልና ወልድ  በባሕርዩ ፍጡር ስለሆነ ያልነበረበት ጊዜ ነበር፡፡ ከመፈጠሩ በፊት አልነበረም፡፡ ባሕርዩ ፍጹም ስላልሆነ የአብን አምላካዊ ባሕርይ ለማየትም ለማወቅም አይችልም፡፡ በፈቃደ እግዚአብሔር ከኢምንት ከዓለማት በፊት የተፈጠረ ነውና፡፡  ይቀጥልና ሰው መሆኑ ራሱ የባሕርዩን ተዋራጅነት ያመለክታል፡፡ ቃል ሰው ለመሆን የመጣው ቅሉ የመታዘዝ ግብር ቢኖርበት ነው ይላል፡፡  እያለ ክህደቱን ይነዛል፡፡ በመጨረሻም ወልድ በመለኮቱ ፍጡር ነው ባሳየው  ታዛዥነት ሱታፌ አምላክን አገኘ  ለአብ ፍጡሩም ልጁም ነው ይላል፡፡ ያያይዝና ስለ መንፈስ ቅዱስም ሲናገር ወልድ ከአብ ጋር ያለው አይነት ግንኙነት መንፈስ ቅዱስም ከወልድ ጋር አለው ይላል፡፡ ወልድ ለአብ የመጀመሪያ ፍጥረቱ እንደሆነ መንፈስ ቅዱስም ለወልድ የመጀመሪያ ፍጥረቱ ነው በማለት ክህደቱን ይደመድማል፡፡ለክህደቱም መነሻ ተደርጎ የተወሰደው መጽ ጥበብ 8፥22 ላይ ያለው ቃል ነው፡፡  ይህ ዛሬ የጅሆቫ ዊትነስ የሚባሉት ቡድኖች እምነት ነው፡፡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አርዮስ ይህንን የክህደት ትምህርት በእስክንድርያ ባገሳ ጊዜ ቤተ ክርስቲያን የተቀቃውሞ ደወሏን አሰማች፡፡ ሊቀ ጳጳሱ እለእስክንድሮስም በመጀመሪያ አርዮስን ለማግባባትና ከክህደቱ እንዲመለስ ለማድረግ ሞክሮ ነበር  ነገር ግን አርዮስ አሻፈረኝ አለ፡፡ በመሆኑም በ320 ዓ.ም  እለእስክንድሮስ አንድ መቶ የሚሆኑ የሊቢያንና የእስክንድርያን ኤጲስቆጶሳት ሰብስቦ የአርዮስን አስተሳሰብ ገለጻላቸው፡፡ አርዮስንም ነገሩን እንዲተው መክሮት አልሰማ እንዳለው አስረዳቸው፡፡ ጉባኤውም የአርዮስን እምቢተኛነት ከተረዳ በኋላ ባንድ ድምጽ አወገዘው፡፡ አርዮስም እለእስክንድሮስ የሰባልዮስን ትምህርት ያስተምራል እያለ ማውራት ጀመረ፡፡ ከዚያም ወደ ሶርያና ቂሳርያ በመሄድ ለጓደኞቹ እለእስክንድሮስ በግፍ አወግዞ አባረረኝ ብሎ ነገራቸው፡፡  የቅርብ ጓደኛው የነበረው የኒቆሚዲያው ኤጲስቆጶስ አውሳቢዮስ ነገሩን እንደሰማ ወደ ኒቆሚዲያ  በቶሎ እንዲመጣ መልዕክት ላከበት፡፡ አርዮስም ወደ ኒቆሚዲያ ሄደ፡፡ በዚያን ጊዜ ኒቆሚዲያ የምስራቁ ሮማ ክፍል ዋና ከተማ ነበረች፤ምክንያቱም በዚያን ጊዜ ቁስጥንጥንያ አልተመሠረተችም ነበር፡፡ አውሳብዮስም አርዮስን አይዞህ ብሎ ተቀብሎ በኒቆሚዲያ አስቀመጠው፡፡ ወዲያውም ጥቂት ኤጲስቆጶሳትን ሰብስቦ ስለ አርዮስ ጉዳይ ሲኖዶስ አደረገ፡፡ ሲኖዶሱን በሊቀ መንበርነት የመራው ራሲ አውሳብዮስ ነበር፡፡ ሲኖዶሱም አርዮስ ትክክለኛ ነውና መወገዝ የለብትም ብሎ ወስኖ ተበተነ፡፡ በ322 ዓ.ም አርዮስም ወዲያው ወደ እስክንድርያ ተመልሶ ተፈትቼ መጣሁ እያለ ወሬውን ይነዛ ጀመር፡፡ የተወገዘበትንም ትምህርት ማስተማሩን ቀጠለ፡፡ በዚህ ጊዜ በእስክንድርያ እና በሊብያ ብዙ ጀሌ አፈራ፡፡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lastRenderedPageBreak/>
        <w:t>በእስክንድርያም ውጥረቱ እያያለ ሄደ፡፡ ነገሩም በቈስጠንጢኖስ ቤተ መንግሥት ተሳማ፡፡ ቈስጠንጢኖስም የእስፓኝ ኤጲስቆጶስ የነበረውን አስዮስን/ሆስዮስን ወደ እስክንድርያ ላከው፡፡ አስዮስም ነገሩን ከመረመረ በኋላ ለንጉሡ ጉዳዩን አስረዳ፡፡ ንጉሡም ጉባኤ እንዲደረግ ወሰነ፡፡ በመጀመሪያ ጉባኤው እንዲደረግ የ</w:t>
      </w:r>
      <w:r>
        <w:rPr>
          <w:rFonts w:ascii="Nyala" w:hAnsi="Nyala"/>
          <w:sz w:val="24"/>
          <w:szCs w:val="24"/>
        </w:rPr>
        <w:t>ታ</w:t>
      </w:r>
      <w:r w:rsidRPr="004E67F3">
        <w:rPr>
          <w:rFonts w:ascii="Nyala" w:hAnsi="Nyala"/>
          <w:sz w:val="24"/>
          <w:szCs w:val="24"/>
        </w:rPr>
        <w:t>ሰበው በዕንቆራ  ነበር፡፡ በኋላ ግን ባል</w:t>
      </w:r>
      <w:r>
        <w:rPr>
          <w:rFonts w:ascii="Nyala" w:hAnsi="Nyala"/>
          <w:sz w:val="24"/>
          <w:szCs w:val="24"/>
        </w:rPr>
        <w:t>ታ</w:t>
      </w:r>
      <w:r w:rsidRPr="004E67F3">
        <w:rPr>
          <w:rFonts w:ascii="Nyala" w:hAnsi="Nyala"/>
          <w:sz w:val="24"/>
          <w:szCs w:val="24"/>
        </w:rPr>
        <w:t>ወቀ ምንክንያት በኒቅያ እንዲሆን ተወስኗል፡፡ በንጉሡም አዋጅ መሠረት ሊቃውንት በኒቅያ ተሰበሰቡ፡፡ ከተሰበሰቡትም ሊቃውን መካከል አምስቱ ከምዕራብ አውሮፓ ሲሆኑ ሌሎቹ ከምስራቅ  የተሰበሰቡ ናቸው፡፡ ከነሱም መካከል የእስክንድርያው ሊቀ ጳጳሳት እለእስክንድሮስ ፤ደቀ መዝሙሩ አትናቴዎስ ፤የአንጾኪያው ኤዎስጣቴዎስና የንጽቢኑ ያዕቆብ ይገኙበ</w:t>
      </w:r>
      <w:r>
        <w:rPr>
          <w:rFonts w:ascii="Nyala" w:hAnsi="Nyala"/>
          <w:sz w:val="24"/>
          <w:szCs w:val="24"/>
        </w:rPr>
        <w:t>ታ</w:t>
      </w:r>
      <w:r w:rsidRPr="004E67F3">
        <w:rPr>
          <w:rFonts w:ascii="Nyala" w:hAnsi="Nyala"/>
          <w:sz w:val="24"/>
          <w:szCs w:val="24"/>
        </w:rPr>
        <w:t xml:space="preserve">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በዚህ ጉባኤ ላይ እንደ አትናቴዎስ አገላለጽና እንደ ቤተ ክርስቲያን እምነት </w:t>
      </w:r>
      <w:proofErr w:type="gramStart"/>
      <w:r w:rsidRPr="004E67F3">
        <w:rPr>
          <w:rFonts w:ascii="Nyala" w:hAnsi="Nyala"/>
          <w:sz w:val="24"/>
          <w:szCs w:val="24"/>
        </w:rPr>
        <w:t>318  ሊ</w:t>
      </w:r>
      <w:proofErr w:type="gramEnd"/>
      <w:r w:rsidRPr="004E67F3">
        <w:rPr>
          <w:rFonts w:ascii="Nyala" w:hAnsi="Nyala"/>
          <w:sz w:val="24"/>
          <w:szCs w:val="24"/>
        </w:rPr>
        <w:t xml:space="preserve">ቃውንት ተገኝተዋል፡፡ ይህን ጉባኤ  በሊቀ መንበርነት እንዲመሩ የተመረጡት እለእስክንድሮስ ዘእስክንድርያ፤ኤውስጣቴዎስ ዘአንጾኪያ እና የስስፓኙ አስዮስ ነው፡፡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ጉባኤው ሲጀመር ንጉሡ ንግግር አድርጎ አባቶች በነጻነት ለቤተ ክርስቲያን የሚጠቅመውን ውሳኔ እንዲወስኑ አደራ ሰጥቶ ለዚህም ምልክት ይሆን ዘንድ የሥልጣንና የክብር ምልክት የሆነውን ዘውዱን ቀለበቱንና ሰይፉን አውልቆ ለጉባኤው አስረክቦ የስብሰባውን አዳራሽ ለቆ ሄዷል፡፡ ጉባኤውም ከግንቦት 20 እስከ ሰኔ አሥራ ሶስት ቀን ድረስ የመግቢያ ውይይት ካደረገ በኋላ ከሰኔ አሥራ አራት ቀን እስከ ነሐሴ ሃያ አምስት ክርክሩን ቀጥሏል፡፡ አርዮስም በአትናቴዎስ የተረታው ነሐሴ ሃያ ሰባት ቀን ነው፡፡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የአርዮስ ተከራካሪ የነበረው ቅዱስ አትናቴዎስም የእግዚአብሔርን ወልድ አምላክነት በቅድምና ከአብ ጋር ህልው መሆኑን፡፡ ወልድ ከአባቱ ጋር እንደ አባቱ የስግደትና የአምልኮ ባለቤት መሆኑን፤ እንደ አባቱ በፍጥረቱ ሁሉ ሥልጣን እንዳለው፤እግዚአብሔር ዓለምን በቀጥታ  መፍጠር አቅቶት ሌላ መፍጠሪ</w:t>
      </w:r>
      <w:r>
        <w:rPr>
          <w:rFonts w:ascii="Nyala" w:hAnsi="Nyala"/>
          <w:sz w:val="24"/>
          <w:szCs w:val="24"/>
        </w:rPr>
        <w:t>ያ</w:t>
      </w:r>
      <w:r w:rsidRPr="004E67F3">
        <w:rPr>
          <w:rFonts w:ascii="Nyala" w:hAnsi="Nyala"/>
          <w:sz w:val="24"/>
          <w:szCs w:val="24"/>
        </w:rPr>
        <w:t xml:space="preserve"> እንዳልፈጠረ፤ወልድ አምላክ እንደሆነ አርዮስ በስጦታ  አምላክነትን አገኘ የሚለው ስህተት እንደሆነ፤መፍጠርና መውለድ የተለያዩ እንደሆነ ሰው የሚወልደውን እንዳልፈጠረ፤አብ ወልድን ወለደው ማለት ፈጠረው ማለት አለመሆኑን፤ መጽሐፍ ቅዱስን እየጠቀሰ በሚገባ አስረዳው፡፡ አርዮስም የቅዱስ አትናቴዎስን ክርክር መቋቋም ስላልቻለ ተረታ ፡፡ ሊቃውንቱም አርዮስን አውግዘው ለዩ፡፡ ወነአምን በአሐዱ አምላክ ከሚለው ጀምሮ ዳግመ ይመጽእ በስብሃት ይኰንን ሕያዋነ ወሙታነ እስከሚለው ድረስ ያለውን የጸሎተ ሃይማኖት ክፍል </w:t>
      </w:r>
      <w:r>
        <w:rPr>
          <w:rFonts w:ascii="Nyala" w:hAnsi="Nyala"/>
          <w:sz w:val="24"/>
          <w:szCs w:val="24"/>
        </w:rPr>
        <w:t xml:space="preserve">አርቅቀው </w:t>
      </w:r>
      <w:r w:rsidRPr="004E67F3">
        <w:rPr>
          <w:rFonts w:ascii="Nyala" w:hAnsi="Nyala"/>
          <w:sz w:val="24"/>
          <w:szCs w:val="24"/>
        </w:rPr>
        <w:t xml:space="preserve"> ሌሎች ሃይማኖትንና ሥርዓትን በሚመለከት ሃያ ያህል ቀኖናዎችን ወስነው ሊበተኑ ሲሉ ቈስጠንጢኖስ መጥቶ የመሰነባበቻ ንግግር አድርጎላቸው እነሱም ጉባኤው ሲጀመር ንጉሡ የሰጣቸውን ሰይፍ ዘውድና ቀለበት ለንጉሡ መልሰው አስታጥቀው ወደ መጡበት ተመልሰዋል፡፡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t xml:space="preserve">ጉባኤው ከተወሰነ በኋላም ቈስጠንጢኖስ አርዮስን በቦታ  ወስኖ አጋዘው፡፡ ሠለስቱ ምዕት ግን ከቤተ ክርስቲያን ለዩት እንጅ አላጋዙትም ነበር፡፡ አርዮስ ከተወገዘ ከሁለት ዓመት በኋላ የቈስጠንጢኖስ እህት </w:t>
      </w:r>
      <w:r>
        <w:rPr>
          <w:rFonts w:ascii="Nyala" w:hAnsi="Nyala"/>
          <w:sz w:val="24"/>
          <w:szCs w:val="24"/>
        </w:rPr>
        <w:t>የአርዮስ</w:t>
      </w:r>
      <w:r w:rsidRPr="004E67F3">
        <w:rPr>
          <w:rFonts w:ascii="Nyala" w:hAnsi="Nyala"/>
          <w:sz w:val="24"/>
          <w:szCs w:val="24"/>
        </w:rPr>
        <w:t xml:space="preserve"> ደጋፊዎች በነአውሳብዮ ዘኒቆሚዲያ ተለምና በሲኖዶስ የተወሰነበት ውግዘት እንዲፈታና ከግዞትም እንዲመለስ ወንድሟን እንድትማልደው ተደረገ፡፡ ንጉሡም አርዮስ ከተሰደደበት እንዲመለስ፤ከውግዘትም እንዲፈታ ፤ ወደ እስክንድርያም እንዲሄድ ወሰነለት፡፡ የአርዮስን መሰደደ የወሰነበት ንጉሡ ስለሆነ ቤተ ክርስቲያን ከስደት መመለሱን አልተቃወመችም ከውግዘት መፈታቱን ግን ተቃወመች፡፡ ይህንንም ተቃውሞ ያሰማቸው በ20ኛው የእስክንድርያ ሊቀ ጳጳስ በአትናቴዎስ አማካኝነት ነው፡፡ ይህ ሁኔታ  የቁስጥንጥንያን ቤተ መንግሥትና ቤተ ክርስቲያንን ያጋጨ ሁኔታ  ነበር፡፡ </w:t>
      </w:r>
    </w:p>
    <w:p w:rsidR="00772506" w:rsidRPr="004E67F3" w:rsidRDefault="00772506" w:rsidP="00772506">
      <w:pPr>
        <w:spacing w:line="360" w:lineRule="auto"/>
        <w:ind w:firstLine="720"/>
        <w:jc w:val="both"/>
        <w:rPr>
          <w:rFonts w:ascii="Nyala" w:hAnsi="Nyala"/>
          <w:sz w:val="24"/>
          <w:szCs w:val="24"/>
        </w:rPr>
      </w:pPr>
      <w:r w:rsidRPr="004E67F3">
        <w:rPr>
          <w:rFonts w:ascii="Nyala" w:hAnsi="Nyala"/>
          <w:sz w:val="24"/>
          <w:szCs w:val="24"/>
        </w:rPr>
        <w:lastRenderedPageBreak/>
        <w:t xml:space="preserve">የእስክንድርያ ቤተ ክርስቲያን ፓትርያርክ የአትናቴዎስና የንጉሥ ቈስጠንጢኖስ መጋጨት ለአርዮስና ለተረፈ አርዮሳውያን ሠርግና ምላሽ ሆነላቸው፡፡ አጋጣሚውንም በመጠቀም ቅዱስ አትናቴዎስን በአራት ወንጀሎች ከሰሱት፡፡ </w:t>
      </w:r>
    </w:p>
    <w:p w:rsidR="00772506" w:rsidRPr="004E67F3" w:rsidRDefault="00772506" w:rsidP="00772506">
      <w:pPr>
        <w:pStyle w:val="ListParagraph"/>
        <w:numPr>
          <w:ilvl w:val="0"/>
          <w:numId w:val="19"/>
        </w:numPr>
        <w:spacing w:line="360" w:lineRule="auto"/>
        <w:jc w:val="both"/>
        <w:rPr>
          <w:rFonts w:ascii="Nyala" w:hAnsi="Nyala"/>
          <w:sz w:val="24"/>
          <w:szCs w:val="24"/>
        </w:rPr>
      </w:pPr>
      <w:r w:rsidRPr="004E67F3">
        <w:rPr>
          <w:rFonts w:ascii="Nyala" w:hAnsi="Nyala"/>
          <w:sz w:val="24"/>
          <w:szCs w:val="24"/>
        </w:rPr>
        <w:t xml:space="preserve">በነፍሰ ገዳይነት፡- የመለጢዮስ ተከታይ የነበረ የጢባይደስ ኤጲስቆጶስ አርሳንዮስን ገድሎ እጁን ቆርጦ ያሟርትበ ል፡፡ </w:t>
      </w:r>
    </w:p>
    <w:p w:rsidR="00772506" w:rsidRPr="004E67F3" w:rsidRDefault="00772506" w:rsidP="00772506">
      <w:pPr>
        <w:pStyle w:val="ListParagraph"/>
        <w:numPr>
          <w:ilvl w:val="0"/>
          <w:numId w:val="19"/>
        </w:numPr>
        <w:spacing w:line="360" w:lineRule="auto"/>
        <w:jc w:val="both"/>
        <w:rPr>
          <w:rFonts w:ascii="Nyala" w:hAnsi="Nyala"/>
          <w:sz w:val="24"/>
          <w:szCs w:val="24"/>
        </w:rPr>
      </w:pPr>
      <w:r w:rsidRPr="004E67F3">
        <w:rPr>
          <w:rFonts w:ascii="Nyala" w:hAnsi="Nyala"/>
          <w:sz w:val="24"/>
          <w:szCs w:val="24"/>
        </w:rPr>
        <w:t xml:space="preserve">በድብደባ ወንጀል፡- </w:t>
      </w:r>
      <w:r>
        <w:rPr>
          <w:rFonts w:ascii="Nyala" w:hAnsi="Nyala"/>
          <w:sz w:val="24"/>
          <w:szCs w:val="24"/>
        </w:rPr>
        <w:t>መቃር</w:t>
      </w:r>
      <w:r w:rsidRPr="004E67F3">
        <w:rPr>
          <w:rFonts w:ascii="Nyala" w:hAnsi="Nyala"/>
          <w:sz w:val="24"/>
          <w:szCs w:val="24"/>
        </w:rPr>
        <w:t>ስ የሚባል ካህን ልኮ ኢስክሮስ የሚባል ካህን በቅዳሴ ላይ ሳለ አስደብድቦ መንበሩን አስገልብጦ ጽዋውን አሰብሮ መጻሕፍቱን አቃጥሏል፡፡</w:t>
      </w:r>
    </w:p>
    <w:p w:rsidR="00772506" w:rsidRPr="004E67F3" w:rsidRDefault="00772506" w:rsidP="00772506">
      <w:pPr>
        <w:pStyle w:val="ListParagraph"/>
        <w:numPr>
          <w:ilvl w:val="0"/>
          <w:numId w:val="19"/>
        </w:numPr>
        <w:spacing w:line="360" w:lineRule="auto"/>
        <w:jc w:val="both"/>
        <w:rPr>
          <w:rFonts w:ascii="Nyala" w:hAnsi="Nyala"/>
          <w:sz w:val="24"/>
          <w:szCs w:val="24"/>
        </w:rPr>
      </w:pPr>
      <w:r w:rsidRPr="004E67F3">
        <w:rPr>
          <w:rFonts w:ascii="Nyala" w:hAnsi="Nyala"/>
          <w:sz w:val="24"/>
          <w:szCs w:val="24"/>
        </w:rPr>
        <w:t>በዝሙት አግኝተነዋል</w:t>
      </w:r>
    </w:p>
    <w:p w:rsidR="00772506" w:rsidRPr="004E67F3" w:rsidRDefault="00772506" w:rsidP="00772506">
      <w:pPr>
        <w:pStyle w:val="ListParagraph"/>
        <w:numPr>
          <w:ilvl w:val="0"/>
          <w:numId w:val="19"/>
        </w:numPr>
        <w:spacing w:line="360" w:lineRule="auto"/>
        <w:jc w:val="both"/>
        <w:rPr>
          <w:rFonts w:ascii="Nyala" w:hAnsi="Nyala"/>
          <w:sz w:val="24"/>
          <w:szCs w:val="24"/>
        </w:rPr>
      </w:pPr>
      <w:r w:rsidRPr="004E67F3">
        <w:rPr>
          <w:rFonts w:ascii="Nyala" w:hAnsi="Nyala"/>
          <w:sz w:val="24"/>
          <w:szCs w:val="24"/>
        </w:rPr>
        <w:t xml:space="preserve">በፓለቲካ፡- የእስክንድርያ ስንዴ ወደ ቁስጥንጥንያ እንዳይላክ ከልክሏል፤ በንጉሥ ላይ ላመጹ ሽፍቶችም ስንቅና ትጥቅ ይልካል በሚሉ ወንጀሎች ተከሰሰ፡፡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ቈስጠንጢኖስም ውሳኔውን በመቃወሙ ምክንያት አትናቴዎስን ሊያጠቃ ይፈልግ ነበርና ጉዳዩ በጉባኤ እንዲታይ አደረገ፡፡ ጉባኤውም እንዲደረግ የታሰበው በቂሳርያ ነበር፡፡ አትናቴዎስ ግን ጉባኤው በቂሳርያ እንዲደረግ ያደረጉት አርዮሳውያን በመሆናቸው እንዲሁም ቂሳርያ የአርዮስ የልብ ጓደኛ የአውሳቢዮስ ዘኒቆሚዲያ ሀ/ስብከት ስለሆነች በጉባኤው ላይ አልገኝም አለ፡፡ በዚህ ምክንያት የጉባኤው ቦታ  ከቂሳርያ ወደ ፊንቄ  እንዲዞር ተወሰነ፡፡ አትናቴዎስም 49 ኤጲስቆጶሳትን አስከትሎ ተገኘ፡፡ ጉባኤውም ተጀመረ፡፡ የአትናቴዎስም ወንጀሎች የተባሉት መነበብ ጀመሩ፡፡ አትናቴዎስም ለመጀመሪያው ክስ መልስ ሰጠ፡፡ አርሳንዮስ በሕይወት ያለ መሆኑን አስረዳ፡፡ በአካልም አቀረበ፡፡ እጁን ቆርጦ ያሟርትበ</w:t>
      </w:r>
      <w:r>
        <w:rPr>
          <w:rFonts w:ascii="Nyala" w:hAnsi="Nyala"/>
          <w:sz w:val="24"/>
          <w:szCs w:val="24"/>
        </w:rPr>
        <w:t>ታ</w:t>
      </w:r>
      <w:r w:rsidRPr="004E67F3">
        <w:rPr>
          <w:rFonts w:ascii="Nyala" w:hAnsi="Nyala"/>
          <w:sz w:val="24"/>
          <w:szCs w:val="24"/>
        </w:rPr>
        <w:t xml:space="preserve">ል የምትሉት እግዚአብሔር ሦስት እጅ ፈጥሮለት ኖሯልን ብሎ ጠይቆ አሳፈራቸው፡፡ ለሁለተኛውም ክስ ኢስክሮስ የተባለውን ሰው አለማስደብደቡን ተናገረ፡፡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ሦስተኛውም ክስ ውሸት መሆኑን ገለጸ፡፡ ከሳሾቹ ግን ማስረጃ አለን አሉ፡፡ አትናትዮስ ከክብር አሳንሷታል፡፡ እንድትፀንስም አድርጓታል የተባለችውን ሴት ይዘው መጡ፡፡ በጉባኤም ቆማ አዎን አትናቴዎስ ከክብር አሳነሰኝ በማለት እያለቀሰች ለጉባኤው አስረዳች፡፡ በዚህ ጊዜ አትናቴዎስ የትኛው እንደሆነ  በአካል አታውቀውም ነበር፡፡ ከአትናቴዎስ ጋርም የመጣው ጢሞቴዎስ ዘአልቦ ጥሪት የሚባለው አባት ተነስቶ እስኪ እውነት ተናገረ ከክብር ያሳነስኩሽ እኔ ነኝ?ቤትሽንስ አውቀዋለሁ? ቢላት እሱ ነው ብላ አዎ አንተ ነህ አለች፡፡ በዚህ ጊዜ ከሳሾቹ ሴትዮዋን ገፍተው አስዎጥተው በሕይወቱ ላይ አደጋ ለመጣል ሲሞክሩ በዚያ የነበሩ የፀጥ</w:t>
      </w:r>
      <w:r>
        <w:rPr>
          <w:rFonts w:ascii="Nyala" w:hAnsi="Nyala"/>
          <w:sz w:val="24"/>
          <w:szCs w:val="24"/>
        </w:rPr>
        <w:t>ታ</w:t>
      </w:r>
      <w:r w:rsidRPr="004E67F3">
        <w:rPr>
          <w:rFonts w:ascii="Nyala" w:hAnsi="Nyala"/>
          <w:sz w:val="24"/>
          <w:szCs w:val="24"/>
        </w:rPr>
        <w:t xml:space="preserve">  አስከባሪዎች ተከላክለው ሕይወቱን አተረፉት፡፡ ጉባኤውም በዚያው ተበተነ፡፡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ከዚህ በኋላ ንጉሡ በግል ቂሙ በ336 ዓ.ም አትናቴዎስን ወደ ትሬቬሪ አጋዘው፡፡ ይህ በእንዲህ እንዳለ አርዮስ ተመልሻላሁ ብሎ ወደ ቤተ ክርስቲያን ገባ፡፡ ቅዳሴ ሊቀድስም ወደ ቤተ መቅደስ ገብቶ ሳለ አንጀ</w:t>
      </w:r>
      <w:proofErr w:type="gramStart"/>
      <w:r w:rsidRPr="004E67F3">
        <w:rPr>
          <w:rFonts w:ascii="Nyala" w:hAnsi="Nyala"/>
          <w:sz w:val="24"/>
          <w:szCs w:val="24"/>
        </w:rPr>
        <w:t>ቱ  ተ</w:t>
      </w:r>
      <w:proofErr w:type="gramEnd"/>
      <w:r w:rsidRPr="004E67F3">
        <w:rPr>
          <w:rFonts w:ascii="Nyala" w:hAnsi="Nyala"/>
          <w:sz w:val="24"/>
          <w:szCs w:val="24"/>
        </w:rPr>
        <w:t xml:space="preserve">ናዎጸ ወደ መካነ ምኩሳህም ሄዶ ሳለ በዚያ አንጀቱ ተዘርግፎ ሞተ፡፡ ይህም ለኦርቶዶክሳውያን ሁሉ  ታላቅ ድል ነበር፡፡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ከዚህ በኋላ በ337 ዓ.ም ግንቦት 21 ቀን ዐረፈ፡፡ አትናቴዎስም በ338 ወደ መንበሩ ተመለሰ፡፡ ከዚያም በኋላ ለሁለት ጊዜያት ያህል ተሰዷል፡፡ በመጨረሻም በ75 ዓመቱ ግንቦት 7 ቀን 374 ዓ.ም ዐረፈ፡፡   </w:t>
      </w:r>
    </w:p>
    <w:p w:rsidR="00772506" w:rsidRPr="004E67F3" w:rsidRDefault="00772506" w:rsidP="00772506">
      <w:pPr>
        <w:spacing w:line="360" w:lineRule="auto"/>
        <w:jc w:val="center"/>
        <w:rPr>
          <w:rFonts w:ascii="Nyala" w:hAnsi="Nyala"/>
          <w:b/>
          <w:sz w:val="24"/>
          <w:szCs w:val="24"/>
          <w:u w:val="single"/>
        </w:rPr>
      </w:pPr>
      <w:r w:rsidRPr="004E67F3">
        <w:rPr>
          <w:rFonts w:ascii="Nyala" w:hAnsi="Nyala"/>
          <w:b/>
          <w:sz w:val="24"/>
          <w:szCs w:val="24"/>
          <w:u w:val="single"/>
        </w:rPr>
        <w:t>ጉባኤ ቁስጥንጥንያ /381/</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lastRenderedPageBreak/>
        <w:t xml:space="preserve">ቁስጥንጥንያ  የሮማ ኢምፓየር /ግዛት/ ሌላዋ መናገሻ ከተማ የሆነችው በቀዳማዊ ቈስጠንጢኖስ የመጨረሻዎቹ የስልጣን ዘመናት ነው፡፡ ቈስጠንጢኖስ ለቤተ ክርስቲያን በዋለው ውለታ  መሠረት ለእርሱ ሲባል የኤፌሶን ወንበር ወደ ቁስጥንጥንያ በመዞሩ የሮማና የቁስጥንጥንያው የመናገሻ ከተማዎች ሊቃነ ጳጳሳት እኔ እበልጥ እኔ እበልጥ እያሉ በስልጣን ይሻኮቱ ነበር፡፡ መንፈቀ አርዮሳውያን ደግሞ ቁስጥንጥንያን መናኸሪያቸው አድርገዋት ነበር፡፡ አርዮሳውያን ገነው ቈስጥንጥንያን ባጥለቀለቁበት ሰዓት ቁጥሩ ከመንፈቀ አርዮሳውያን የሆነው መቅዶኒዮስ የቁስጥንጥንያን መንበር ይዞ ነበር፡፡ ይህ መቅዶኒዎስ ከሥላሴ አንዱ የሆነው “መንፈስ ቅዱስ ፍጡር” ነው እያለ ያስተምር ነበር፡፡ ሌላው መናፍቅ አቡሊናሪዎስ የተባለው ደግሞ “ወልድ ሰው በሆነ ጊዜ ሥጋን እንጂ ነፍስን አልተዋሃደም ስለነፍስ በነፍስ ፈን  መለኮት ለሥጋ ነፍስ ሆነው ፶የሚለውን ኑፋቄ ይነዛ ነበር፡፡”  የእግዚአብሔር ልጅ የተዋሃደው የአዳምን ስጋ አይደለም ሌላ በቅድምና የነበረ ሥጋን ነው፡፡ የሚሉ መናፍቃንም ቤተ ክርስቲያንን ያውኳት ነበር፡፡ በመቅዶኒዎስና በሌሎች መናፍቃን ትምህርት እየታወከች ያለቸው ቤተ ክርስቲያን የተቃውሞ ደወሏን ባስተጋባች ጊዜ የወቅቱ የቁስጥንጥንያ ንጉስ ቴዎዶስዮስ ቀዳማዊ ይህን የቤተ ክርስቲያን ችግር የሚፈታ  ጉባኤ በቁስጥንጥንያ እንዲደረግ ለቤተ ክርስቲያን አባቶች መልዕክት አስተላለፈ፡፡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በዚህ ምክንያት 150 ሊቃውንት/ኤጲስቆጶሳት/ በቁስጥንጥንያ ተሰበሰቡ፡፡  ጉባኤውም የተካሄደው በ381 ዓ.ም ሲሆን የጉባኤው ሊቃነ መናብርት ብዙ ጊዜ ተለዋውጠዋል፡፡ በመጀመሪያ የተሰየመው ጎርጎርዮስ ዘእንዚናዙ /ነባቤ መለኮት/ ነበር፡፡ እሱ ወዲያው ሊቀ መንበርነቱን ሲተው ኔክታሪዎስ የተባለ መጥሮጳሊስ ተሰየመ እሱም እንዲሁ ሊቀ መንበርነቱን ሲተው በዚህ ጊዜ ጢሞቴዊስ ዘአልቦ ጥሪት የተባለው የእስክንድርያ ሊቀ ጳጳስ ተሰየመ፡፡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በግንቦት ወር በ381 ዓ.ም የመቅዶኒዎስ ጉዳይ ለጉባኤው ቀረበ፡፡ መንፈስ ቅዱስ ሕጹጽ ነው ፍጡር ነው በማለቱ ግን ያቀረበው መጽሐፍ ቅዱሳዊ ምንጭ አልነበረም፡፡ ጉባኤው በጥሞና ሆኖ ስለ መንፈስ ቅዱስ አምላክነት፤በቅዱሳት መጻሕፍት የተጻፉትን ምስክሮች ለምሳሌም ጌታ  ሲያርግ  “በአብ በወልድ በመንፈስ ቅዱስ ስም እያጠመቃችሁ እያስተማራችሁ ደቀ መዛሙርቴ አድርጓቸው፡፡”   ሲል የአብን የወልድን የመንፈስ ቅዱስን አንድ አምላክነት አስረድቷል በማለት መቅዶኒዎስን ሊያስረዱት ቢሞክሩም እሱ ግን ከአርዮሳዊ አስተሳሰቡ ፍንክች አላለም፡፡ ከዚህም በኋላ መቶ ሃምሳው ሊቃውን እንደ አንድ ልብ መካሪ እንደ አንድ ቃል ተናጋሪ ሁነው “መንፈስ ቅዱስን ሕጹጽ ፍጡር” የሚል የመቅዶኒዎስን ትምህርት አውግዘው የሠለስቱ ምዕትን ትምህርተ ሃይማኖት አጽድቀዋል፡፡</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ከዚህም ሌላ ይኸው ጉባኤ የአቡሊናርዮስን ትምህርት አውግዘዋል፡፡ ይህ ሰው በታናሿ እስያ በሎዶቅያ ተወልዶ ያደገ ሰው ነው፡፡ የእስክንድርያን ስልት ይከተል ስለነበር የቤተ ክርስቲያንን  ታሪክ የሚያውቁ ሰዎች ከእስክንድርያ መናፍቃን ይቆጥሩታል፡፡ አቡሊናርዮስ የፕሌቶን ፍልስፍና ወስዶ ሰውን ለማወቅ ለማሰብ የምታስችለውን ነበቢነት ለባዊትና ሕያዊት ነፍስ ከመለኮት ተከፍላ የመጣች ናት ብሎ ያምን ነበር፡፡ ስለዚህም በምስጢረ ሥጋዌ አምላክ ሰው በሆነ ጊዜ የተዋሃደው ሥጋን እንጂ ነፍስን አይደለም፡፡ ስለ ነፍስ በነፍስ ፈንታ  መለኮት ለሥጋ ነፍስ ሆነው ሁለቱ ማለት ነፍስና  መለኮት ለመዋሐድ  አይችሉምና ብሏል፡፡</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ለዚህም ለአቡሊናርዮስ ክህደት ጎርጎርዮስ ዘእንዚናዙ ሲመልስ ሰው የሚባለው ነፍስና ሥጋ ነው፡፡ መለኮት ሥጋ ሁኖ ሰውን አዳነ ማለትም ነፍስንም ሥጋንም ተዋህዶ ነፍስንም ሥጋንም አዳነ ማለትነው፡፡ ሥጋን እንጂ ነፍስን አልነሳም /አልተዋሃደም/ ከተባለ እማ ቃለ እግዚአብሔር ወልድ ያልተዋሃደውን አላዳነውም፤ የሰው ሥጋው እንጂ ነፍሱ አልዳነም ማለት ይሆናል፡፡ በማለት የአቡሊናርዮስን የክህደት መውጊያ ሰብሮ ጥሎታል፡፡ በዚህ ጉባኤ አቡሊናርዮስም ተወግዟል፡፡ ጉባኤው ጌታ </w:t>
      </w:r>
      <w:r w:rsidRPr="004E67F3">
        <w:rPr>
          <w:rFonts w:ascii="Nyala" w:hAnsi="Nyala"/>
          <w:sz w:val="24"/>
          <w:szCs w:val="24"/>
        </w:rPr>
        <w:lastRenderedPageBreak/>
        <w:t xml:space="preserve">የተዋሃደው የአዳምን ሥጋ አይደለም ሌላ በቅድምና የነበረን ሥጋ ነው የሚሉትን መናፍቃንንም አውግዟል፡፡ ይህ ከግኖስቲኮች የተወረሰውን አስተሳሰብ አቡሊናርዮስ ሥጋ በቅድምና ነበር ባሕርዩን አግዝፎ  ታዬ እንጂ ብሎ ያስተምር እንደነበር ጎርጎርዮስ ዘእንዚናዙ ገልጻል፡፡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ጉባኤውም ሲጠናቀቅ በኒቅያ ጸሎተ ሃይማኖት ላይ የሚከተለውን አክሎ አጽድቋል፡፡ </w:t>
      </w:r>
      <w:proofErr w:type="gramStart"/>
      <w:r w:rsidRPr="004E67F3">
        <w:rPr>
          <w:rFonts w:ascii="Nyala" w:hAnsi="Nyala"/>
          <w:sz w:val="24"/>
          <w:szCs w:val="24"/>
        </w:rPr>
        <w:t>“ ወ</w:t>
      </w:r>
      <w:proofErr w:type="gramEnd"/>
      <w:r w:rsidRPr="004E67F3">
        <w:rPr>
          <w:rFonts w:ascii="Nyala" w:hAnsi="Nyala"/>
          <w:sz w:val="24"/>
          <w:szCs w:val="24"/>
        </w:rPr>
        <w:t>ነአምን በመንፈስ ቅዱስ እግዚእ ማኅየዊ ዘሠረጸ እም አብ ንስግድ ሎቱ ወንሰብሖ ፤ምስለ አብ ወወልድ ዘነበበ በነቢያት ወነአምን በአኀቲ ቅድስት ቤተ ክርስቲያን እንተ ላዕለ ኩሉ ጉባኤ ዘሐዋርያት፡ ወነአምን በአሐቲ ጥምቀት ለስርየተ  ኃጢአት ወንሴፎ ትንሣኤ ሙታን ወሕይወተ ዘይመጽእ ለዓለመ ዓለም፡፡” የሚለውን አክሎ ተበትኖአል፡፡ ጉባኤ ኤፌሶን /431 ዓ.ም</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የኢትዮጵያ ኦርቶዶክስ ተዋህዶ ቤተ ክርስቲያን የምትቀበለው ሦስተኛ ጉባኤ ጉባኤ ኤፌሶን ነው። ይህ ጉባኤ እንዲካሄድ ምክንያት የሆነው መናፍቁ ንስጥሮስ ነው። ንስጥሮስ በዚያን ጊዜ የቁስጥንጥንያ ሊቀ ጳጳስ ነበር። ሊቀ ጳጳስ ከመሆኑ በፊት ኤፍፕሬፕዮስ በሚባል አንድ የአንጾኪያ ገዳም ውስጥ የሚኖር ክሪካዊ መነኩሴ ነበር። በዱቁናና በቅስና የተሾመውም በዚሁ ገዳም ነው። ድምጸ መልካምና ንግግር አሳማሪ እንደ ነበር ይነገርለታል። ድያድርስ ከሚባለው ሰው በአንጾኪያ ትምህርት ቤት ተምሯል። ድያድርስ በቂልቅያ ውስጥ በምትገኘው በተርሴስ ሊቀ ጳጳስ ሲሆኑ ከንስጥሮስ ጎን ለጎን ሌሎቹንም አስተምሯል።</w:t>
      </w:r>
      <w:r w:rsidRPr="004E67F3">
        <w:rPr>
          <w:rStyle w:val="FootnoteReference"/>
          <w:rFonts w:ascii="Nyala" w:hAnsi="Nyala" w:cs="Nyala"/>
          <w:sz w:val="24"/>
          <w:szCs w:val="24"/>
        </w:rPr>
        <w:footnoteReference w:id="24"/>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ይህ ሰው ኅዽረትን ያስተማረ ሰው ነው። እንደ ድያድርስ አባባል ክርስቶስን በሁለት ይከፍለው ነበር። አንዱ ወልደ ዳዊት ሲሆን ሌላው ደግሞ ወልደ እግዚአብሔር ነው በመሆኑም እንደ እሱ እምነት ወልደ ዳዊት ከማርያም የተወለደው ከእግዚአብሔር ለተወለደው ማደሪያ ሆነው። እንደዚህ ብሎ በማስተማሩ መላዋን አንጾኪያን ለጊዜው እስካሁን ደግሞ መላውን ዓለም በጥብጦታል። በሉቅያኖስ ትምህርት የተመረዘችው የአንጾኪያ ትምህርት ቤት የድያድርስ የኅዽረት ትምህርት ሲታከልበት ከዚያ የሚወጡ ደቀ መዛሙርት ሁሉ በምስጢረ ሥላሴና በምስጢረ ሥጋዌ ትምህርት ችግር የነበረባቸው ነበሩ። በእነሱም ምክንያት መላዋ አንጾኪያ ተበጥብጣለች።</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ንስጥሮስም ከድያድርስ የተማረውን ይህን የሁለት ባሕርይ ትምህርት የገለጸው በቁስጥንጥንያ ሊቀ ጳቀጳስ ከሆነ በኋላ ነበር። እንደ ቤተ ክርስቲያን ታሪድ ምስክርነት ከ425-427 የቁስጥንጥንያን ቤተ ክርስቲያን ሲመራ የነበረው ሊቀ ጳጳሱ ሱስንዮስ ቀዳማዊ  ሲሞት በ428 ዓ.ም ንስጥሮስ የቁስጥንጥንያ ሊቀ ጳጳስ ተባለ ፤ በዚህ ጊዜ የክህደት ትምህርቱን ለማስተማር አመቺ ጊዜ አገኘ። በመሆኑም ሳይፈራና ሳያፍር “ከማርያም የተወለደው ሩቅ ብዕሲ ነው፤ ቃል በጥምቀት ጊዜ በዮርዳኖስ እስኪያድርበት ጊዜ ድረስ ወልደ ማርያም የቃል ማደሪያ ለመሆን ተወለደ፤ ውሃ በቦይ እንዲያልፍ ቃልም በሥጋ ማርያም እንዲሁ አለፈ፤ ስለዚህ ማርያም ወላዲተ አምላክ አትባልም ወላዲተ ሰብእ ናት እንጂ” በማለት ክህደቱን አስተማረ።</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ይህ የንስጥሮስ የኅዽረት ትምህርት ከቁስጥንጥንያ አልፎ እስክንድርያ በመድረሱ የእስክንድርያ ቤተ ክርስቲያን ፓትርያርክ ቅዱስ ቄርሎስ  ሁል ጊዜ እንደሚደረገው የእስክንድርያ ቤተ ክርስቲያን የበዓላትን መዋያ ቀን በሊቀ ጳጳሱ አማካኝነት ታውጅ ነበር። ይህም በሠለስቱ ምእት ቀኖና  መሠረት  የሚከናወን ነው።  በዚህ መሠረት ቅዱስ ቄርሎስ የትንሣኤን በዓል መልእክት ሲያስተላልፍ “ ድንግል ማርያም ወላዲተ አምላክ ናት “ የሚል መግለጫ ያለበት መልእክት ጨምሮ አስተላለፈ። ይህን ሲያደርግ ቅዱስ ቄርሎስ የንስጥሮስን ስም አላነሳም ነበር። ነገር ግን ንስጥሮስ ለሱ መሆኑ ስለገባው “ ማርያም ወላዲተ </w:t>
      </w:r>
      <w:r w:rsidRPr="004E67F3">
        <w:rPr>
          <w:rFonts w:ascii="Nyala" w:hAnsi="Nyala" w:cs="Nyala"/>
          <w:sz w:val="24"/>
          <w:szCs w:val="24"/>
        </w:rPr>
        <w:lastRenderedPageBreak/>
        <w:t>አምላክ አይደለችም” የሚል መልስ ወደ ቅዱስ ቄርሎስ ላከ። በዚህ ጊዜ ቅዱስ ቄርሎስ በነገሩ በጣም አዝኖ  የቀደሙ አባው ያላስተማሩትን እንግዳ ትምህርት ማስተማር የቤተ ክርስቲያንን ሰላም የሚያናጋ  በመሆኑ ንስጥሮስ ከስህተቱ እንዲታረም መልእክት ላከለት።</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ንስጥሮስ ግን የቅዱስ ቄርሎስን ምክር ችላ ብሎ በድፍረት ክህደቱን ማስተማሩን ቀጠለ። እንዲያውም ለትምህርቱ  መነሻዬ ናቸው ያላቸውን የመጽሐፍ ቅዱስ ጥቅሶች ጽፎ ለቅዱስ ቄርሎስ ላከለት። ቅዱስ ቄርሎስ በበኩሉ የቀደሙ ሐዋርያትና አበው ያስተማሩትን ምሥጢረ ሥጋዌ  ጽፎ ላከለት። ንስጥሮስ ግን በክህደቱ ጸና። ቅዱስ ቄርሎስም በክህደቱ መጽናቱን ሲያውቅ ውላጤን፣ ቱስሕትን፣ ኅድረትን  እና ቡዓዴን የሚያስተምሩ መናፍቃንን የሚያወግዝ መልእክት ላከ። ለመሆኑ ውላጤ፣ ቱስሕት፣ ኅድረት እና ቡዓዴ ምንድን ናቸው። ከዚህ ቀጥለን በአጭሩ ለግንዛቤ ያህል እንመለከታቸዋለን።</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ውላጤ፦ ወለጠ ከሚለው ግሥ የወጣ ሲሆን ለወጠ ማለት ነው። ውላጤ ሲባል መለወጥ ማለት ነው። ይህ ቃል ጌታችን ሰው የሆነው መለኮት ወደ ሥጋ በመለወጥ ነው እያሉ የሚያስተምሩ መናፍቃን ትምህር የሚገልጽ ነው። መጽሐፍ ቅዱስ እንደሚነግረን የሎጥ ሚስት ወደ ጨው ሃውልትነት ተለውጣለች።</w:t>
      </w:r>
      <w:r w:rsidRPr="004E67F3">
        <w:rPr>
          <w:rStyle w:val="FootnoteReference"/>
          <w:rFonts w:ascii="Nyala" w:hAnsi="Nyala" w:cs="Nyala"/>
          <w:sz w:val="24"/>
          <w:szCs w:val="24"/>
        </w:rPr>
        <w:footnoteReference w:id="25"/>
      </w:r>
      <w:r w:rsidRPr="004E67F3">
        <w:rPr>
          <w:rFonts w:ascii="Nyala" w:hAnsi="Nyala" w:cs="Nyala"/>
          <w:sz w:val="24"/>
          <w:szCs w:val="24"/>
        </w:rPr>
        <w:t xml:space="preserve">  የቃና ዘገሊላ ውሃ ደግሞ ወደ ወይን ጠጅነት ተለውጧል </w:t>
      </w:r>
      <w:r w:rsidRPr="004E67F3">
        <w:rPr>
          <w:rStyle w:val="FootnoteReference"/>
          <w:rFonts w:ascii="Nyala" w:hAnsi="Nyala" w:cs="Nyala"/>
          <w:sz w:val="24"/>
          <w:szCs w:val="24"/>
        </w:rPr>
        <w:footnoteReference w:id="26"/>
      </w:r>
      <w:r w:rsidRPr="004E67F3">
        <w:rPr>
          <w:rFonts w:ascii="Nyala" w:hAnsi="Nyala" w:cs="Nyala"/>
          <w:sz w:val="24"/>
          <w:szCs w:val="24"/>
        </w:rPr>
        <w:t xml:space="preserve"> በዚህ ምሳሌነት  ውላጤን የሚያስተምሩ መናፍቃን ቃል ፍጹም ተለውጦ ሥጋ ሆነ ይላሉ።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ሚጠት፦ የቃሉ ትርጉም መመለስ ማለት ሲሆን እንደ ሙሴ በትር ወይም እንደ ግብጽ ውሃ ማለት ነው። በትረ ሙሴ በፊት በሙሴ እጅ በትር ነበረች በጣላት ጊዜ እባብ ሆነች መልሶ ሲያነሳት ተመልሳ ወደ በትርነት ተቀየረች፤ የግብጽም ውሃ መጀመሪያ ውሃ ነበር ሙሴ በብትር ሲመታው ደም ሆነ መልሶ በብትር ሲመታው ወደ ውሃነት ተመለሰ። </w:t>
      </w:r>
      <w:r w:rsidRPr="004E67F3">
        <w:rPr>
          <w:rStyle w:val="FootnoteReference"/>
          <w:rFonts w:ascii="Nyala" w:hAnsi="Nyala" w:cs="Nyala"/>
          <w:sz w:val="24"/>
          <w:szCs w:val="24"/>
        </w:rPr>
        <w:footnoteReference w:id="27"/>
      </w:r>
      <w:r w:rsidRPr="004E67F3">
        <w:rPr>
          <w:rFonts w:ascii="Nyala" w:hAnsi="Nyala" w:cs="Nyala"/>
          <w:sz w:val="24"/>
          <w:szCs w:val="24"/>
        </w:rPr>
        <w:t xml:space="preserve"> በዚህ ምሳሌ መሠረት የሙሴ በትርንና የግብጽን ውሃ ምሳሌ በማድረግ አምላክ በመጀመሪያ አምላክ ነበር። ቀጥሎ ወደዚህ ዓለም ሲመጣ ተለውጦ ሰው ሆነ። የመጣበትን ዓላማ ከፈፀመ በኋላ ተመልሶ አምላክ ሆነ። ይህ አመለካከት በአጭሩሲገለጽ መጀመሪያ ቃል ነበረ፤ሥጋ ሆነ፤ ተመልሶ ቃል ሆነ ይላሉ። እንዲህ የሚሉ መናፍቃን ትምህርት ውላጤ ይባላል ይህም የምንፍቅና ትምህርት ነው።</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ቱሳሔ፦ ትርጉሙ ቅልቅል ማለት ነው። እንደ ማርና እንደ ውሃ ፤ እንደ ወተትና እንደ ቡና  ማርና ውሃ ወይም ወተትና ቡና ሲቀላቀሉ ስም ማዕከላዊ ፣ መልክዕ ማዕከላዊ፣ ጣዕም ማዕከላዊ ይይዛሉ።  ለምሳሌ ወተትና ቡና ሲቀላቀል ስሙ ማኪያቶ ይባላል፣ መልኩ በጣምም ያልነጣ በጣምም ያልጠቆ ይሆናል፣ ጣዕሙም ፍጹም ወተት አይደለም ፍጹምም ቡና አይደለም የሁለቱም ጣዕም ቅልቅል ይኖረዋል። እንደዚሁ ሁሉ  ቱሳሔን እንደሚያስተምሩ መናፍቃን ትምህርት ቃል ሥጋ ሆነ ሲባል እንደዚህ ነው ይላሉ። ቃልና ሥጋ ተቀላቅለው ነው አምላክ ሰው የሆነው ይላሉ ይህም ክህደት ነው።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ትድርምት፦ ትድርምት ማለት መደመር ፣መደረብ ማለት ነው ልክ እንደ ልብስ እንደ እንጀራ ማለት ነው። ልብስ በልብስ ላይ ቢደርቡት ይደረባል ቢነጥሉት ይነጠላል ልክ እንደዚህ ሁሉ ቃልም እንደ ልብስ በሥጋ ላይ ተደረበ የሚሉ መናፍቃን ናቸው። ትምህርታቸው ትድርምት ሲባል ከተዋህዶ ትምህርት እጅግ የራቀ ነው። ክህደት /ኑፋቄ/ ነው።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lastRenderedPageBreak/>
        <w:t xml:space="preserve">ኅዽረት፦ እንደ ዳዊትና ማኅዸር ወይም እንደ ሰይፍና ሰገባ ማለት ነው። ማኅዸሩ የዳዊቱ ማደሪያ እንደሆነ ሁሉ ሥጋም ለቃል ማኅደሩ ሆነ ብለው የሚያስተምሩ መናፍቃን አሉ።  ንስጥሮስና መሰሎቹ የሚያስተምሩት ይህንን ነው። እንደነሱ አገላለጽ ቃል በሥጋ አደረ ወይም ሥጋ ለቃል ማደሪያው ሆነ ማለት ነው።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ቡዐዴ፦ የቃልና የሥጋን ተዋህዶ ጊዜያዊ ነው የሚሉ መናፍቃን ትምህርት ነው። እንደ መዶሻና ዘቢያ ማለት ነው። በነዚህ ክፍሎች ትምህርት ቃልና ሥጋ ለጊዜው ተወዳጁ ይላሉ ልክ አናጺ መዶሻውን ከእጀታው ጋር አዋዶ ሥራ እንዲሠራ ሥራውን ሲጨርስ አውልቆ እንደሚያስቀምጠው ቃልና ሥጋ ቃል አዳምን እስከሚያድነው ድረስ ተወዳጀው አዳምን ካዳነው በኋላ ግን ተለየው የሚሉ ናቸው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በአጠቃላይ ከዚህ በላይ በዝርዝር የተመለከትናቸው ኑፋቄዎች ሲሆኑ የእኛ ደገኛ አባቶች የመለኮትና የሥጋን ተዋህዶ ያስተምራሉ ተዋሕዶ ማለት  መለኮት ከሥጋ ፤ ሥጋ ከመለኮት ጋር መዋሃዳቸውን ማመን ነው።  እንደ አባቶቻችን ትምህርት መለኮታዊ አካል ከሥጋዊ አካል፤ መለኮታዊ ባሕርይ ከሥጋዊ ባሕርይ ጋር ተዋሕደው አንድ ሆኑ። በተዋሕዶ ሁለትነት ጠፋ። ከሁለት አካል አንድ አካል ከሁለት ባሕርይ አንድ ባሕርይ ሆነ። ወልደ አብ ወልደ ማርያም በተዋህዶ ከበረ ብሎ ማመን ነው። እንዴት ቢሉ ቄርሎስ የተዋሕዶ ምሳሌን ማንሳት ይቻላል። ቅዱስ ቄርሎስ እንደሚለው የሥጋና የመለኮት ተዋህዶ እንደ እሳትና ብረት ተዋህዶ ነው።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ብረት በምንዳስስበት ጊዜ የማቃጠል ባሕርይ አይኖረውም መልኩም ጥቁር ነው።  የዚህ ብረት መልኩ ማለትም ወርዱና ቁመቱ ይታወቃል።  በአንጻሩ እሳት ረቂቅ ነው። አይጨበጥም አይዳሰስም ፣ ይፋጃልጸ/ ያቃጥላል/ ይህን ያህል ወርድና ቁመት ብለን ልንለካው ልንወስነው አንችልም።  ብረት ከእሳት ጋር በተዋሐደ ጊዜ ማለትም ብረት ከእሳት ሲገባ ብረት መጠኑን፣ ቁመቱን፣ ወርዱን ሳይለቅ የእሳቱን ሀብት ወርሶ የራሱ አድርጎ ሙሉ ሁለንተናው ፍጹም እሳት ይሆናል። እሳቱም የእሳትነቱን ባሕርይ ሳይለቅ በብረቱ መጠን የብረቱን ቅርጽ ይይዛል ፤ ብረቱ ከእሳቱ ጋር ከተያያዘ በኋላ ብረት ወይም እሳት አይባልም። የጋለ ብረት የሚል ስም ይይዛል። ከዚህ በኋላ ብረት የኣትን የማቃጠል ባሕርይ ባሕርይው ያደርጋል  እሳትም የብረትን የመጨበጥ የመዳሰስ ባሕርይ ባሕርይው ያደርጋል። እንደዚሁ ሁሉ የማይዳሰስ መለኮት የሚዳሰሰውን ግዙፉን አካል ሥጋን ተዋሕዶ የሥጋን ገንዘብ ገንዘቡ አድርጎ ተጨበጠ ተዳሰሰ፣ ሥጋም መለኮትን በመዋሐዱ የመለኮትን ገንዘብ ገንዘቡ አድርጎ/ባሕርይውን/ ባሕርይው አድርጎ  በተዋሕዶ አንድ አካል  አንድ ባሕርይ ሆኑ ማለት ነው።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ወደ ቀደመ ነገራችን ስንመለስ በቅዱስ ቄርሎስና በንስጥሮስ መካከል ያለውን እሰጥ አገባ በዘመኑ የነበረው ንጉሥ ቴዎዶስዮስ ስለ ሰማ ጉዳዩ በጉባኤ እንዲታይ አዋጅ አስነገረ። ጉባኤውም በኤፌሶን እንዲደረግ ተወሰነ። በዚህም መሠረት መናፈቁ ንስጥሮስ 16 ግብር አበሮቹን /ኤጲስ ቆጶሳት / ናቸው እነሱን ይዞ በቁስጥንጥንያ ቤተ መንግሥት ወታደሮች ታጅቦ ኤፌሶን ገባ ። ቅዱስ ቄርሎስም ሊቀ ዲያቆናት ዲዎስቆሮስን እና ሌሎች ሃምሳ ኤጲስ ቆጶሳትን አስከትሎ ኤፌሶን ደረሰ። የአንጾኪያው ሊቀ ጳጳስ ዮሐንስ ግን በስሩ የሚገኙ ኤጲስ ቆጶሳትን ይዞ ከጉባኤው  ቀረ።  ይህም የሆነው የንስጥሮስ ደጋፊ ስለነበረ በምክር ሳይሆን አይቀርም የሚል ግምት አለ። ሊቀ ጳጳስ ዮሐንስ ሁለት ሳምንት ሙሉ ተጠበቀ ነገር ግን ሳይመጣ ቀረ። </w:t>
      </w:r>
    </w:p>
    <w:p w:rsidR="00772506" w:rsidRPr="004E67F3" w:rsidRDefault="00772506" w:rsidP="00772506">
      <w:pPr>
        <w:spacing w:line="360" w:lineRule="auto"/>
        <w:jc w:val="both"/>
        <w:rPr>
          <w:rFonts w:ascii="Nyala" w:hAnsi="Nyala" w:cs="Nyala"/>
          <w:sz w:val="24"/>
          <w:szCs w:val="24"/>
        </w:rPr>
      </w:pPr>
      <w:r w:rsidRPr="004E67F3">
        <w:rPr>
          <w:rFonts w:ascii="Nyala" w:hAnsi="Nyala" w:cs="Nyala"/>
          <w:sz w:val="24"/>
          <w:szCs w:val="24"/>
        </w:rPr>
        <w:t xml:space="preserve">ጉባኤውም በ431 ዓ.ም በኤፌሶን ሲደረግ ንስጥሮስ ተገኝቶ ሀሳቡን እንዲገልጽ ተጠራ ነገር ግን ጉባኤው ስላልተሟላ አልገኝም አለ።  ከጉባኤው የቀረው የአንጾኪያው ሊቀ ጳጳስ ዮሐንስ ብቻ ነበር። ዮሐንስም የንስጥሮስ የልብ ጓደኛው ነበር።  ጉባኤው መቀጠል እነዳለበት ታምኖ የጉባኤው ሊቀ መንበር ቅዱስ ቄርሎስ እንዲሆን ተመረጠ። በጉባኤውም ላይ </w:t>
      </w:r>
      <w:r w:rsidRPr="004E67F3">
        <w:rPr>
          <w:rFonts w:ascii="Nyala" w:hAnsi="Nyala" w:cs="Nyala"/>
          <w:sz w:val="24"/>
          <w:szCs w:val="24"/>
        </w:rPr>
        <w:lastRenderedPageBreak/>
        <w:t xml:space="preserve">የንስጥሮስ ደብዳቤዎች ቀርበው ተነበቡ።  ከዚያም የቅዱስ ቄርሎስ መልዕክት እና ንስጥሮስን የመከረበት ያወገዘበት ደብዳቤ ተነበበ። ደብዳቤውም አሥራ ሁለት አናቅጽ ነበሩት። ጉባኤውም  የንስጥሮስ ትምህርት ከቤተ ክርስቲያን የወጣ መሆኑን አረጋገጠ። የቅዱስ ቄርሎስ ትምህርትም ከቅዱሳት መጻሕፍት የተገኘ እውነተኛ ትምህርት መሆኑን አረጋግጦ 200 ሊቃውንት በተገኙበት በኤፌሶን ጉባኤ የንስጥሮስ የሁለት ባሕርይ ትምህርት በአንድ ድምጽ ተወገዘ።  ከድንግል ማርያም የተወለደው ራሱ አምላክ መሆኑን፤ ድንግል ማርያምም በእውነት ወላዲተ አምላክ መሆኗን በማረጋገጥ  በአንድ ድምጽ ወሰነ።  ከቤተ ክርስቲያን አንድነት ተወግዞ የተለየው ንስጥሮስም  በ435 ዓ.ም ወደ ግብጽ ሄዶ በአክሚም ይኖር ነበር። ከዚያም 16 ዓመት ቆይቶ በ451 ዓ.ም ሞተ። ክህደቱ ግን አልሞተም። </w:t>
      </w:r>
    </w:p>
    <w:p w:rsidR="00772506" w:rsidRPr="00822311" w:rsidRDefault="00772506" w:rsidP="00772506">
      <w:pPr>
        <w:spacing w:line="360" w:lineRule="auto"/>
        <w:jc w:val="both"/>
        <w:rPr>
          <w:rFonts w:ascii="Nyala" w:hAnsi="Nyala"/>
          <w:b/>
          <w:sz w:val="24"/>
          <w:szCs w:val="24"/>
          <w:u w:val="single"/>
        </w:rPr>
      </w:pPr>
      <w:r w:rsidRPr="00822311">
        <w:rPr>
          <w:rFonts w:ascii="Nyala" w:hAnsi="Nyala"/>
          <w:b/>
          <w:sz w:val="24"/>
          <w:szCs w:val="24"/>
          <w:u w:val="single"/>
        </w:rPr>
        <w:t>ጉባኤ ኬልቄዶን</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ምንም እንኳን ከዘመነ ሐዋርያት ጀምሮ በቤተ ክርስቲያን ውስጥ የኑፋቄ ትምህርት አንግበው አያሌ መናፍቃን ቢነሱም ቀደምት የቤተ ክርስቲያን አበው ጉባኤ ዘርግተው መናፍቃንን በጉባኤ ተከራክረው በመርታት መናፍቃንን ከኑፋቄያቸው ጋር አንድ መንፈስ ሆነው በማውገዝ የቤተ ክርስቲያንን አንድነት ጠብቀው ኖረዋል።በ451 ዓ.ም በጉባኤ ኬልቄዶን የተንጸባረቀው የኑፋቄ ነጸብራቅ ግን የቤተ ክርስቲያንን አባላት በሁለት ጎራ ከፍሎ ያለፈ ነው። በምዕራብና በምስራቅ አብያተ ክርስቲያናት መካከል የጸብ መጋረጃ የተጋረደው ከዚሁ ከጉባኤ ኬልቄዶን በኋላ ነው። እስከ ጉባኤ ኬልቄዶን ድረስ ቤተ ክርስቲያን በጉባኤ ኒቅያ ሠለስቱ ምዕት በወሰኑት ውሳኔ መሠረት በአራቱ መንበሮች ላይ በሚሰየሙት አባቶች ትመራ ነበር። እነዚህም መንበሮች </w:t>
      </w:r>
    </w:p>
    <w:p w:rsidR="00772506" w:rsidRPr="004E67F3" w:rsidRDefault="00772506" w:rsidP="00772506">
      <w:pPr>
        <w:pStyle w:val="ListParagraph"/>
        <w:numPr>
          <w:ilvl w:val="0"/>
          <w:numId w:val="20"/>
        </w:numPr>
        <w:spacing w:line="360" w:lineRule="auto"/>
        <w:jc w:val="both"/>
        <w:rPr>
          <w:rFonts w:ascii="Nyala" w:hAnsi="Nyala"/>
          <w:sz w:val="24"/>
          <w:szCs w:val="24"/>
        </w:rPr>
      </w:pPr>
      <w:r w:rsidRPr="004E67F3">
        <w:rPr>
          <w:rFonts w:ascii="Nyala" w:hAnsi="Nyala"/>
          <w:sz w:val="24"/>
          <w:szCs w:val="24"/>
        </w:rPr>
        <w:t>በቅዱስ ጴጥሮስ መንበር በሚቀመተው የሮም ሊቀ ጳጳስ</w:t>
      </w:r>
    </w:p>
    <w:p w:rsidR="00772506" w:rsidRPr="004E67F3" w:rsidRDefault="00772506" w:rsidP="00772506">
      <w:pPr>
        <w:pStyle w:val="ListParagraph"/>
        <w:numPr>
          <w:ilvl w:val="0"/>
          <w:numId w:val="20"/>
        </w:numPr>
        <w:spacing w:line="360" w:lineRule="auto"/>
        <w:jc w:val="both"/>
        <w:rPr>
          <w:rFonts w:ascii="Nyala" w:hAnsi="Nyala"/>
          <w:sz w:val="24"/>
          <w:szCs w:val="24"/>
        </w:rPr>
      </w:pPr>
      <w:r w:rsidRPr="004E67F3">
        <w:rPr>
          <w:rFonts w:ascii="Nyala" w:hAnsi="Nyala"/>
          <w:sz w:val="24"/>
          <w:szCs w:val="24"/>
        </w:rPr>
        <w:t>በቅዱስ ማርቆስ መንበር በሚቀመጠው የእስክንድርያ ሊቀ ጳጳስ</w:t>
      </w:r>
    </w:p>
    <w:p w:rsidR="00772506" w:rsidRPr="004E67F3" w:rsidRDefault="00772506" w:rsidP="00772506">
      <w:pPr>
        <w:pStyle w:val="ListParagraph"/>
        <w:numPr>
          <w:ilvl w:val="0"/>
          <w:numId w:val="20"/>
        </w:numPr>
        <w:spacing w:line="360" w:lineRule="auto"/>
        <w:jc w:val="both"/>
        <w:rPr>
          <w:rFonts w:ascii="Nyala" w:hAnsi="Nyala"/>
          <w:sz w:val="24"/>
          <w:szCs w:val="24"/>
        </w:rPr>
      </w:pPr>
      <w:r w:rsidRPr="004E67F3">
        <w:rPr>
          <w:rFonts w:ascii="Nyala" w:hAnsi="Nyala"/>
          <w:sz w:val="24"/>
          <w:szCs w:val="24"/>
        </w:rPr>
        <w:t>በቅዱስ ጴጥሮስ መንበር በሚቀመጠው የአንጾኪያ ሊቀ ጳጳስ</w:t>
      </w:r>
    </w:p>
    <w:p w:rsidR="00772506" w:rsidRPr="004E67F3" w:rsidRDefault="00772506" w:rsidP="00772506">
      <w:pPr>
        <w:pStyle w:val="ListParagraph"/>
        <w:numPr>
          <w:ilvl w:val="0"/>
          <w:numId w:val="20"/>
        </w:numPr>
        <w:spacing w:line="360" w:lineRule="auto"/>
        <w:jc w:val="both"/>
        <w:rPr>
          <w:rFonts w:ascii="Nyala" w:hAnsi="Nyala"/>
          <w:sz w:val="24"/>
          <w:szCs w:val="24"/>
        </w:rPr>
      </w:pPr>
      <w:r w:rsidRPr="004E67F3">
        <w:rPr>
          <w:rFonts w:ascii="Nyala" w:hAnsi="Nyala"/>
          <w:sz w:val="24"/>
          <w:szCs w:val="24"/>
        </w:rPr>
        <w:t>በቅዱስ ዮሐንስ መንበር በሚቀመጠው የኤፌሶን ሊቀ ጳጳስ ኋላ ላይ ለቆስጠንጢኖስ ሲባል የኤፌሶን መንበር ወደ ቁስጥንጥንያ ተዛዉሯል።</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ከጉባኤ ኬልቄዶን በፊት የተካሄዱት ዓለም አቀፍ የቤተ ክርስቲያን ጉባኤያት ማለትም ጉባኤ ኒቂያ በ 325 ዓ.ም/፣ ጉባኤ ቁስጥንጥንያ /381/፣ ጉባኤ ኤፌሶን /431 ዓ.ም/ ከላይ በተገለጸው መሠረት ሁሉም የቤተ ክርስቲያን ባለ ልስልጣናት /አባቶች/ እንደ አንድ ልብ መካሪ እንደ አንድ ቃል ተናጋሪ ሆነው ውሳኔ ያሳለፉባቸው ናቸው። በጉባኤ ኬልቄዶን ተወጋግዘው የተለያዩበት ነበር። የዚህም ምክንያት በጉባኤ ኤፌሶን /431 ዓ.ም/ በነበሩ አባቶች ምክንያት ተወግዞ ግብዓተ መሬቱ የተፈጸመለት የንስጥሮስ ክህደት በሮሙ ፖፕ በልዮን አማካኝነት ትንሣኤ አግኝቶ በኬልቄዶን ጉባኤ በመቆሙ የምሥራቅ ቤተ ክርስቲያን አባቶች በመቃወማቸውና የንስጥሮስ የሁለት ባሕርይ ትምህርት የሰፈረበትን የልዮንን ጦማር ባለመቀበላቸው የተነሣ ነው።። በቤተ ክርስቲያን ጉዞ መጥፎ ጠባሳ ጥሎ ያለፈው ይህ ታሪካዊ ክስተት እንደሚከተለው ቀርቧል።</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ቅድመ ቆስጠንጢኖስ  የነበሩ የሮማ ነገሥታት አረመኔ ከመሆናቸው የተነሣ ቤተ ክርስቲያንን ከገጸ ምድር ለማጥፋት ለአይናቸው እንቅልፍ የነፈጉ ነበሩ።ድኅረ ቆስጠንጢኖስ የተነሡት ደግሞ ሁለት ዓይነት መልክ ነበራቸው። ክርስቲያን ነን ይሉ ነበር የአህዛብነትንም ጸባይ ያንጸባርቁ ነበር። ውዳሴ ከንቱ በመሻት በቤተ ክርስቲያን የውስጥ አሠራር ጣልቃ በመግባት ፣ ሲላቸው ዶግማዋን በማፋለስ ከሀሳባቸው ጋር የሚስማማውን በመሾም ሀሳባቸውን የሚቃረነውን በማሰር፣በማጋዝና </w:t>
      </w:r>
      <w:r w:rsidRPr="004E67F3">
        <w:rPr>
          <w:rFonts w:ascii="Nyala" w:hAnsi="Nyala"/>
          <w:sz w:val="24"/>
          <w:szCs w:val="24"/>
        </w:rPr>
        <w:lastRenderedPageBreak/>
        <w:t>ብሎም በመግደል ከዚያም ባለፈ ቀጥለን እንደምናየው ዓለም አቀፋዊ የቤተ ክርስቲያንን ጉባኤ እንዲካሄድ በማስገደድ በቤተ ክርስቲያን ላይ በሚፈጽሙት የጀብዱ ሥራ የሚኩራሩ ዓይነት ነበሩ።</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እስከ ጉባኤ ኤፌሶን የነበሩ የቤተ ክርስቲያን አባቶቾ ይህን የነገሥታቱን ጣልቃ ገብነት በቆራጥነት መንፈስ ተቋቁመው የቤተ ክርስቲያን ዶግማ ሳይፋለስ አንድነትዋም ሳይናጋ ያቆዩ ቢሆንም ከጉባኤ ኤፌሶን በኋላ በተለይ በሮም መንበር ላይ የተሰየመው ፓፓ ልዮን ቀዳማዊ የነገሥታቱ ፈቃድ ፈጻሚ በመሆን ለመለያየት ምክንያት ሆኗል።</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በጉባኤ ኤፌሶን መናፍቁ ንስጥሮስ ተወግዞ ከቤተ ክርስቲያን አንድነት ከተለየ በኋላ በቁስጥንጥንያ ውስጥ የሚገኝ የአንድ ገዳም አበ ምኔት  የነበረው ግሪካዊ አውጣኪ “ሥጋና መለኮት በተዋሐዱ ጊዜ መለኮት ሥጋን ውጦታል መጦታል” የሚል ክህደትን በማስተማሩ የቁስጥንጥንያ ሊቀ ጳጳስ ፍላብያኖስ በሀገረ ስብከቱ ያሉትን ኤጲስ ቆጶሳት ብቻ ሰብስቦ አድያም በተባለ ቦታ ጉባኤ አድርጎ አውጣኪንን አወገዘው። እንደ ቀደሙት መናፍቃን በመላው የአብያተ ክርስቲያናት መሪዎች ፊት ቀርቦ ተጠይቆ በኑፋቄው ጸንቶ ከተገኘ መወገዝ ሲኖርበት ይህ ካለመሆኑ የተነሣ ማለትም ሌሎቹ የቤተ ክርስቲያን መሪዎች ጉዳዩን ስላላወቁት አውጣኪን የቄርሎስን ሃይማኖት ስለመሠከርኩ በከንቱ ተወገዝኩ በማለት ለቤተ ክርስቲያን ይግባኝ አለ።።  እንደ ተለመደው  በዓለም አቀፍ የቤተ ክርስቲያን ሲኖዶስ ጉዳዩ እንዲታ ንጉሡ ለእስክንድርያ ቤተ ክርስቲያንና ለሌሎችም አብያተ ክርስቲያናት መልእክት ላከ።</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በ449 ዓ.ም የአውጣኪንን ጉዳይ ለማየት በኤፌሶን ጉባኤ ተደርጎ ነበር። ይህን ጉባኤ በሊቀ መንበርነት የመራው የእስክንድርያው ፓትርያርክ ቅዱስ ዲዮስቆሮስ ነበር</w:t>
      </w:r>
      <w:proofErr w:type="gramStart"/>
      <w:r w:rsidRPr="004E67F3">
        <w:rPr>
          <w:rFonts w:ascii="Nyala" w:hAnsi="Nyala"/>
          <w:sz w:val="24"/>
          <w:szCs w:val="24"/>
        </w:rPr>
        <w:t>።  የ</w:t>
      </w:r>
      <w:proofErr w:type="gramEnd"/>
      <w:r w:rsidRPr="004E67F3">
        <w:rPr>
          <w:rFonts w:ascii="Nyala" w:hAnsi="Nyala"/>
          <w:sz w:val="24"/>
          <w:szCs w:val="24"/>
        </w:rPr>
        <w:t xml:space="preserve">ቁስጥንጥንያው ሊቀ ጳጳስ ፍላብያኖስ እሱ ያወገዘው የአውጣኪን ጉዳይ እንዲታይ በመወሰኑ ተናዶ በጉባኤው ላይ አልተገኘም ነበር። በጉባኤው ላይ አውጣኪን ስለ እምተኑ ሲጠየቅ ክህደቱን በልቡ ይዞ የሱ እምነት እንደ ቅዱስ ቄርሎስ መሆኑን ተናገረ በዚህ ምክንያት ጉባኤው አውጣኪንን ከግዝቱ ፈትቶ በቤተ ክርስቲያን የነበረውን ስልጣን መለሰለት።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የሮማ ፓፓ ሊዮን ግን የጉባኤውን ውሳኔ እንደሰማ ጉባኤውን ነቀፈ። የጉባኤውንም ሊቀ መንበር ቅዱስ ዲዮስቆሮስን አወገዘ። ለፍላብያኖስም  “ ክርስቶስ ሁለት ባሕርይ ሁለት ሕላዌ አንድ አካል አለው ብለን እናምናለን” ማለትም መለኮት የመለኮትን ሥጋም የሥጋን  ሥራ ይሠራል የሚል መልእክት ያዘለ ደብዳቤ ጽፎ ላከለት። ፍላብያኖስ ግን ለልዮን መልስ ሲመልስ ተጠንቅቆ የቅዱስ ቄርሎስን ትምህርት በማይቃወም ሁኔታ “ከሥጋዌ በኋላ በአንድ አካል በአንድ ከዊን ከሁለት ባሕርይ አንድ ባሕርይ የሆነውን አንድ ክርስቶስን እናምናለን” በማለት መልሶታል።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ቅዱስ ዲዮስቆሮስ ፣ ልዮን ለፍላብያኖስ የላከውን መልእክት በሰማ ጊዜ ልዮንን ንስጥሮሳዊ ነህ ብሎ አወገዘው። ይህንን ተከትሎ ግሪኮችና ላቲኖች በእስክንድርያ መንበር ላይ ማሴር ጀመሩ።  ፍላጎታቸውም ሮም፣ እስክንድርያ፣ አንጾኪያ የነበረውን ቅደም ተከተል አፋልሶ ሮም ፣ ቁስጥንጥንያ፣ እስክንድርያ ለማድረግ ነው። በዚህም ቁስጥንጥንያን ከሮም ቀጥሎ ስርዋጽ ለማስገባት ነበር።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አውጣኪን በጉባኤው ላይ ሃይማኖቴ የቅዱስ ቄርሎስ ነው ቢልም ኋላ ላይ “ መለኮት ሥጋን ዋጠው መጠጠው” እያለ ሲያስተምር ዲዮስቆሮስ ስለደረሰበት አውግዞታል። በምስራቅ አብያተ ክርስቲያናትም ዘንድ አውጣኪን ቁጥሩ ከመናፍቃን ነው። ልዮንና ቅዱስ ዲዮስቆሮስ ተወጋግዘው እንዳሉ ግሪኮች የእኛ ነው የሚሉትን የቁስጥንጥንያን መንበር ከተራ ለማስገባት </w:t>
      </w:r>
      <w:r w:rsidRPr="004E67F3">
        <w:rPr>
          <w:rFonts w:ascii="Nyala" w:hAnsi="Nyala"/>
          <w:sz w:val="24"/>
          <w:szCs w:val="24"/>
        </w:rPr>
        <w:lastRenderedPageBreak/>
        <w:t xml:space="preserve">ሽር ጉድ ሲሉ በ450 ዓ.ም ንጉሡ ቴዎዶስዮስ በመሞቱ ልጅ ስላልነበረው እሁቱ ብርክልያ የአባቷን ጄኔራል አግብታ ትኖር ስለነበር አልጋው ወደ እሷ ተዛወረ እና ነገሠች።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ብርክልያ</w:t>
      </w:r>
      <w:r w:rsidR="003A5CAD" w:rsidRPr="004E67F3">
        <w:rPr>
          <w:rFonts w:ascii="Nyala" w:hAnsi="Nyala"/>
          <w:sz w:val="24"/>
          <w:szCs w:val="24"/>
        </w:rPr>
        <w:t>ም ሆ</w:t>
      </w:r>
      <w:r w:rsidRPr="004E67F3">
        <w:rPr>
          <w:rFonts w:ascii="Nyala" w:hAnsi="Nyala"/>
          <w:sz w:val="24"/>
          <w:szCs w:val="24"/>
        </w:rPr>
        <w:t>ነች ባልዋ መርቅያን ቀድሞ የነበረውን ንጉሥ ቴዎዶስዮስ የሠራቸውን ሥራዎች ለማፍረስና የራሷቸውን ስም የመትከል ጽኑ ፍላጎት ስለነበራቸ</w:t>
      </w:r>
      <w:r w:rsidR="003A5CAD" w:rsidRPr="004E67F3">
        <w:rPr>
          <w:rFonts w:ascii="Nyala" w:hAnsi="Nyala"/>
          <w:sz w:val="24"/>
          <w:szCs w:val="24"/>
        </w:rPr>
        <w:t>ው እ</w:t>
      </w:r>
      <w:r w:rsidRPr="004E67F3">
        <w:rPr>
          <w:rFonts w:ascii="Nyala" w:hAnsi="Nyala"/>
          <w:sz w:val="24"/>
          <w:szCs w:val="24"/>
        </w:rPr>
        <w:t>ንዲሁም ስማቸውን በቤተ ክርስቲያን ታሪክ ውስጥ ለመትከል ስለፈለ</w:t>
      </w:r>
      <w:proofErr w:type="gramStart"/>
      <w:r w:rsidRPr="004E67F3">
        <w:rPr>
          <w:rFonts w:ascii="Nyala" w:hAnsi="Nyala"/>
          <w:sz w:val="24"/>
          <w:szCs w:val="24"/>
        </w:rPr>
        <w:t>ጉ  ዓ</w:t>
      </w:r>
      <w:proofErr w:type="gramEnd"/>
      <w:r w:rsidRPr="004E67F3">
        <w:rPr>
          <w:rFonts w:ascii="Nyala" w:hAnsi="Nyala"/>
          <w:sz w:val="24"/>
          <w:szCs w:val="24"/>
        </w:rPr>
        <w:t xml:space="preserve">ለም አቀፍ ጉባኤ እንዲደረግ ከፓፓ ልዮን ጋር የደብዳቤ ልውውጥ ማድረግ ጀመሩ። ልዮንም ንስጥሮሳዊ ትምህርቱን ለማደላደል አመቺ ጊዜ ስላገኘ ተደስቶ ነበር።  በመሆኑም በቁስጥንጥንያ ቤተ መንግሥትና በነ ልዮን ስምምነት በኬልቄዶን ጉባኤ እንዲደረግ ተወሰነ። ጉባኤውም በ451 ዓ.ም ተደረገ።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በጉባኤው ላይ 636 ተሳታፊዎች የተገኙ ሲሆን ቅዱስ ዲዮስቆሮስም ሃያ አምስት ተከታዮቹን ይዞ ተገኝቶ ነበር። ጉባኤውን እንዲመሩት በሊቀ መንበርነት የተመረጡት ከሮማ የመጡት ልዑካን ነበሩ። ልዑካኑም ጉባኤውን ሲጀምሩ “ የክርስቶስ እንደራሴ የቅዱስ ጴጥሮሽ አልጋ ወራሽ የመላዋ ቤተ ክርስቲያን ራስ አባታችን ልዮን ቀዳማዊ በጉባኤው ላይ የእስክንድርያው ሊቀ ጳጳስ ዲዮስቆሮስ ካለ ከእሱ ጋር በጉባኤ እንዳትቀመጡ” ብሎናል  “ በማለት ዲዮስቆሮስ ካለ አንቀመጥም ጉባኤውንም አንመራም”  አሉ።  በጉባኤውም ውስጥ የነበሩት የልዮን ደጋፊዎች  “ ዲዮስቆሮስ ተነሥ ተከሳሾች በሚቆሙበት ቦታ ቁም” በማለት ጮኹ። እሱም ተነስቶ እውነተኛውን የተዋህዶ ትምህርት ለጉባኤው መሰከረ። እነሱ ግን ቀድሞም የመጡት በተንኮል ነበርና አውጣኪንም ያለው ይህንን ነው ብለው አወገዙት። እሱም እኛ የምንወገዘው በንስጥሮሳውያን ዘንድ ነው እንጂ በእውነተኛዎቹ ኦርቶዶክሳውያን ዘንድ አይደለም በማለት መንበሩን ላለማስደፈር ሲል ጉባኤውን ለቆ ወጣ።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ዲዮስቆሮስ ከወጣ በኋላ ጉባኤው ሲቀጥል በጉባኤ ኤፌሶን ከንስጥሮስ ጋር የተወገዙት  ቴዎዶጦስና ኢባን በጉባኤው መቀመጫ አግኝተው ነበር። በእነሱ መገኘት ከሶርያ፣ ከግብጽ እና ከአርመን የመጡ አባቶቹ ተቃውሞ ሲያሰሙ የቤተ መንግሥቱ ጸጥታ አስከባሪዎች ዝም አሰኟው።  በጉባኤው በነገሥታት ፍላጎት የተጠራ በመሆኑ በተጽእኖ ቀጥሎ የልዮን ጦማር ለጉባኤው በንባብ ተሰማ ጭብጡም “ ክርስቶስ አንድ አካል ሁለት ባሕርይ ነው።” የሚል ነበር።  በጉባኤውም ላይ የልዮን ደጋፊዎች  “ ይህቺ ሃይማኖት የሐዋርያት እውነተኛ ሃይማኖት ናት፤ በልዮን አንደበት መንፈስ ቅዱስ ትክክለኛውን እምነት መሰከረ” በማለት ጉባኤውን በጩኸት አናጉት። ከሶርያ ፣ከግብጽና ከአርመን የመጡ አባቶች “ ይህ ትምህርት ንስጥሮሳዊ ነው” በማለት ጉባኤውን ጥለው ወጡ።  የቤተ መንግሥቱ ባለ ስልጣናት በግድ ሊያቆዩአቸው ቢሞክሩም “ መከራ የለመድነው ነው ከእሳትም ብትጥሉን ለምደነዋል” በማለት እምቢ ብለው ወጥተው ሄዱ። ጉባኤውም የልዮንን ንስጥሮሳዊ ትምህርት ትክክለኛ ነው ብሎ አጽድቆ የቁስጥንጥንያን መንበር ከሮም ቀጥሎ ሥርዋጽ አስገብቶ ተበተነ።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ከጉባኤው በኋላ ንግሥት ብርክልያ ቅዱስ ዲዮስቆሮስን አስጠርታ ሀሳቡን እንዲለውጥ በልዮን ጦማር እንዲስማማ መከረችው እሱ ግን የሃይማኖት ጉዳይ ነውና እምቢኝ አለ።  ሀሳቡዋን ባለመቀበሉ ተናዳ በወታደሮች ጺሙን አስነጨችው ጥርሱን አስወለቀችው። እሱም የተነጨ ጺሙን እና የወለቀ ጥርሱን ለእስክንድርያ ክርስቲያኖች “ ይህ የሃይማኖት ፍሬ ነው” ብሎ ላከላቸው።  ይህም ቅርስ በልዮን ጦማር ላልተስማሙ አብያተ ክርስቲያናት ሁሉ ዘላለማዊ ቅርስ ነው። ከዚህ በኋላ ንግሥቲቱ  ቅዱስ ዲዮስቆሮስን ወደ ደሴቴ ጋግራ በግዞትና በእስራት ላከችው በዚያም በእስር ላይ እንዳለ በ454 ዓ.ም የተዋህዶ አርበኛ ቅዱስ ዲዮስቆሮስ አረፈ።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ከጉባኤ ኬልቄዶን በኋላ የምሥራቅ አብያተ ክርስቲያናት ከምዕራቦቹ ጋር ተቆራርጠው ቀሩ።  ከጉባኤ ኬልቄዶን ማግሥት ጀምሮ  ክብርና ሥልጣን ከሃይማኖት በላይ የሆነባቸው የቁስጥንጥንያ ቤተ ክርስቲያን ባለ ስልጣናት ልዮን ንስጥሮሳዊ </w:t>
      </w:r>
      <w:r w:rsidRPr="004E67F3">
        <w:rPr>
          <w:rFonts w:ascii="Nyala" w:hAnsi="Nyala"/>
          <w:sz w:val="24"/>
          <w:szCs w:val="24"/>
        </w:rPr>
        <w:lastRenderedPageBreak/>
        <w:t xml:space="preserve">ትምህርቱን እንዲያደላድል በኬልቄዶን ጉባኤ ላይ ለልዮን ጦማር ያሳዩት አጋርነት የኋላ ኋላ ትዝብት ላይ ጥሏቸዋል። በጉባኤ ኒቅያ በስድስተኛው አንቀጽ በተወሰነው ውሳኔ መሠረት የአብያተ ክርስቲያናት መሪዎች የማዕረግ ተራ ሮም፣እስክንድርያ፣አንጾኪያ ፣ኤፌሶን የነበረ ሲሆን በግሪክ ቤተ ክርስቲያን መሪዎች  እና በቁስጥንጥንያ ነገሥታት በነመርቅያን ተጽኖ ተሽሮ የኬልቄዶን ጉባኤ ቁስጥንጥንያን ሥርዋጽ በማስገባት ከሮም መንበር ጋር አስተካክሏታል።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ቆይቶ ግን የሁለቱ አብያተ ክርስቲያነት መሪዎች ማለትም የሮምና የቁስጥንጥንያ አብያተ ክርስቲያናት መሪዎች ወደ ስልጣን ሽኩቻ አምርተዋል። በጉባኤ ኬልቄዶን ሃያ ስምንተኛ አንቀጽ መሠረት የቁስጥንጥንያ ቤተ ክርስቲያን መንበ</w:t>
      </w:r>
      <w:proofErr w:type="gramStart"/>
      <w:r w:rsidRPr="004E67F3">
        <w:rPr>
          <w:rFonts w:ascii="Nyala" w:hAnsi="Nyala"/>
          <w:sz w:val="24"/>
          <w:szCs w:val="24"/>
        </w:rPr>
        <w:t>ር  ከ</w:t>
      </w:r>
      <w:proofErr w:type="gramEnd"/>
      <w:r w:rsidRPr="004E67F3">
        <w:rPr>
          <w:rFonts w:ascii="Nyala" w:hAnsi="Nyala"/>
          <w:sz w:val="24"/>
          <w:szCs w:val="24"/>
        </w:rPr>
        <w:t xml:space="preserve">ሮም ቤተ ክርስቲያን  መንበር እኩል ነው ቢልም የሮም ቤተ ክርስቲያን አባት ራሱን የቤተ ክርስቲያን ራስ አድርጎ ስለሚቆጥር ውዝግቡ ተካሯል። ሽኩቻው ዘመናትን አስቆጥሮ የኋላ ኋላ በ1054 ዓ.ም የሮምና የግሪክ ቤተ ክርስቲያናት ተወጋግዘው ተለያይተዋል።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ጉባኤ ኬልቄዶን በቤተ ክርስቲያን ታሪክ ውስጥ መከፋፈልን ያስከተለ ጉባኤ ነው። ከዚያ ቀደም ብሎ አንዲት የነበረች ቤተ ክርስቲያን በሮማው ፓፓ ልዮን አማካኝነት ሁለት በኋላም 1014 ዓ.ም የሮም ፓፓ የነበረው ቤኔዲክቶስ “መንፈስ ቅዱስ ከአብም ከወልድም የሰረጸ ነው” በማለቱ ከ40 ዓመት በኋላም ቢሆን በምሥራቅ ኦርቶዶክስ  አብያተ ክርስቲያናት ዘንድ መከፋፈልን አስነስቷል።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በሮም ካቶሊክ በምሥራቅ ኦርቶዶክስ</w:t>
      </w:r>
      <w:r w:rsidRPr="004E67F3">
        <w:rPr>
          <w:rStyle w:val="FootnoteReference"/>
          <w:rFonts w:ascii="Nyala" w:hAnsi="Nyala"/>
          <w:sz w:val="24"/>
          <w:szCs w:val="24"/>
        </w:rPr>
        <w:footnoteReference w:id="28"/>
      </w:r>
      <w:r w:rsidRPr="004E67F3">
        <w:rPr>
          <w:rFonts w:ascii="Nyala" w:hAnsi="Nyala"/>
          <w:sz w:val="24"/>
          <w:szCs w:val="24"/>
        </w:rPr>
        <w:t xml:space="preserve"> እና በኦርየንታል</w:t>
      </w:r>
      <w:r w:rsidRPr="004E67F3">
        <w:rPr>
          <w:rStyle w:val="FootnoteReference"/>
          <w:rFonts w:ascii="Nyala" w:hAnsi="Nyala"/>
          <w:sz w:val="24"/>
          <w:szCs w:val="24"/>
        </w:rPr>
        <w:footnoteReference w:id="29"/>
      </w:r>
      <w:r w:rsidRPr="004E67F3">
        <w:rPr>
          <w:rFonts w:ascii="Nyala" w:hAnsi="Nyala"/>
          <w:sz w:val="24"/>
          <w:szCs w:val="24"/>
        </w:rPr>
        <w:t xml:space="preserve"> አብያተ ክርስቲያናት መካከል ያለ ልዩነት </w:t>
      </w:r>
    </w:p>
    <w:p w:rsidR="00772506" w:rsidRPr="004E67F3" w:rsidRDefault="00772506" w:rsidP="00772506">
      <w:pPr>
        <w:pStyle w:val="ListParagraph"/>
        <w:numPr>
          <w:ilvl w:val="0"/>
          <w:numId w:val="21"/>
        </w:numPr>
        <w:spacing w:line="360" w:lineRule="auto"/>
        <w:jc w:val="both"/>
        <w:rPr>
          <w:rFonts w:ascii="Nyala" w:hAnsi="Nyala"/>
          <w:sz w:val="24"/>
          <w:szCs w:val="24"/>
        </w:rPr>
      </w:pPr>
      <w:r w:rsidRPr="004E67F3">
        <w:rPr>
          <w:rFonts w:ascii="Nyala" w:hAnsi="Nyala"/>
          <w:sz w:val="24"/>
          <w:szCs w:val="24"/>
        </w:rPr>
        <w:t xml:space="preserve">የሮም ካቶሊክና የምሥራቅ ኦርቶዶክስ/መለካውያን/  ለኢየሱስ ክርስቶስ አንድ አካል ሁለት ባሕርያት አሉት ሲሉ የኦሬንታል አብያተ ክርስቲያናት ለክርስቶስ አንድ አካል አንድ ባሕርይ አለው ብለው ያምናሉ። </w:t>
      </w:r>
    </w:p>
    <w:p w:rsidR="00772506" w:rsidRPr="004E67F3" w:rsidRDefault="00772506" w:rsidP="00772506">
      <w:pPr>
        <w:pStyle w:val="ListParagraph"/>
        <w:numPr>
          <w:ilvl w:val="0"/>
          <w:numId w:val="21"/>
        </w:numPr>
        <w:spacing w:line="360" w:lineRule="auto"/>
        <w:jc w:val="both"/>
        <w:rPr>
          <w:rFonts w:ascii="Nyala" w:hAnsi="Nyala"/>
          <w:sz w:val="24"/>
          <w:szCs w:val="24"/>
        </w:rPr>
      </w:pPr>
      <w:r w:rsidRPr="004E67F3">
        <w:rPr>
          <w:rFonts w:ascii="Nyala" w:hAnsi="Nyala"/>
          <w:sz w:val="24"/>
          <w:szCs w:val="24"/>
        </w:rPr>
        <w:t>የሮማ ካቶሊክ መንፈስ ቅዱስ ከአብም ከወልድም ሰረፀ ስትል የምሥራቅ ኦርቶዶክስና የኦርየንታል አብያተ ክርስቲያናት ግን መንፈስ ቅዱስ ከአብ ብቻ ሰረፀ ይላሉ።ዮሐ 15፥26</w:t>
      </w:r>
    </w:p>
    <w:p w:rsidR="00772506" w:rsidRPr="004E67F3" w:rsidRDefault="00772506" w:rsidP="00772506">
      <w:pPr>
        <w:pStyle w:val="ListParagraph"/>
        <w:numPr>
          <w:ilvl w:val="0"/>
          <w:numId w:val="21"/>
        </w:numPr>
        <w:spacing w:line="360" w:lineRule="auto"/>
        <w:jc w:val="both"/>
        <w:rPr>
          <w:rFonts w:ascii="Nyala" w:hAnsi="Nyala"/>
          <w:sz w:val="24"/>
          <w:szCs w:val="24"/>
        </w:rPr>
      </w:pPr>
      <w:r w:rsidRPr="004E67F3">
        <w:rPr>
          <w:rFonts w:ascii="Nyala" w:hAnsi="Nyala"/>
          <w:sz w:val="24"/>
          <w:szCs w:val="24"/>
        </w:rPr>
        <w:t>የሮም ቤተ ክርስቲያን ስለ መካነ ንስሐ የምታስተምረው በሁለቱም ዘንድ ተቀባይነት የለውም።</w:t>
      </w:r>
    </w:p>
    <w:p w:rsidR="00772506" w:rsidRPr="004E67F3" w:rsidRDefault="00772506" w:rsidP="00772506">
      <w:pPr>
        <w:pStyle w:val="ListParagraph"/>
        <w:numPr>
          <w:ilvl w:val="0"/>
          <w:numId w:val="21"/>
        </w:numPr>
        <w:spacing w:line="360" w:lineRule="auto"/>
        <w:jc w:val="both"/>
        <w:rPr>
          <w:rFonts w:ascii="Nyala" w:hAnsi="Nyala"/>
          <w:sz w:val="24"/>
          <w:szCs w:val="24"/>
        </w:rPr>
      </w:pPr>
      <w:r w:rsidRPr="004E67F3">
        <w:rPr>
          <w:rFonts w:ascii="Nyala" w:hAnsi="Nyala"/>
          <w:sz w:val="24"/>
          <w:szCs w:val="24"/>
        </w:rPr>
        <w:t xml:space="preserve">የሮም ካቶሊክ የምንቀበለው ሥጋ ነፍስ ያለው መለኮት የተዋሃደው ነው ብላ ስታምን የኦርየንታልና የምሥራቅ አብያተ ክርስቲያናት ነፍስ የተለየው መለኮት የተዋሐደው ነው ብለው ያምናሉ። </w:t>
      </w:r>
    </w:p>
    <w:p w:rsidR="00772506" w:rsidRPr="004E67F3" w:rsidRDefault="00772506" w:rsidP="00772506">
      <w:pPr>
        <w:pStyle w:val="ListParagraph"/>
        <w:numPr>
          <w:ilvl w:val="0"/>
          <w:numId w:val="21"/>
        </w:numPr>
        <w:spacing w:line="360" w:lineRule="auto"/>
        <w:jc w:val="both"/>
        <w:rPr>
          <w:rFonts w:ascii="Nyala" w:hAnsi="Nyala"/>
          <w:sz w:val="24"/>
          <w:szCs w:val="24"/>
        </w:rPr>
      </w:pPr>
      <w:r w:rsidRPr="004E67F3">
        <w:rPr>
          <w:rFonts w:ascii="Nyala" w:hAnsi="Nyala"/>
          <w:sz w:val="24"/>
          <w:szCs w:val="24"/>
        </w:rPr>
        <w:t>በሮም ካቶሊካዊት ለምእመናን ሥጋውን ብቻ ስታቀብል ደሙን ቀዳስያን ብቻ ሲቀበሉ፤ በኦርየንታልና በምሥራቅ አብያተ ክርስቲያናት ዘንድ ግን ሥጋውንም ደሙንም ለምእመናን ይሰጣል።</w:t>
      </w:r>
    </w:p>
    <w:p w:rsidR="00772506" w:rsidRPr="004E67F3" w:rsidRDefault="00772506" w:rsidP="00772506">
      <w:pPr>
        <w:pStyle w:val="ListParagraph"/>
        <w:numPr>
          <w:ilvl w:val="0"/>
          <w:numId w:val="21"/>
        </w:numPr>
        <w:spacing w:line="360" w:lineRule="auto"/>
        <w:jc w:val="both"/>
        <w:rPr>
          <w:rFonts w:ascii="Nyala" w:hAnsi="Nyala"/>
          <w:sz w:val="24"/>
          <w:szCs w:val="24"/>
        </w:rPr>
      </w:pPr>
      <w:r w:rsidRPr="004E67F3">
        <w:rPr>
          <w:rFonts w:ascii="Nyala" w:hAnsi="Nyala"/>
          <w:sz w:val="24"/>
          <w:szCs w:val="24"/>
        </w:rPr>
        <w:t>የሮማ ካቶሊክ ቅድስት ድንግል ማርያም አርያማዊት</w:t>
      </w:r>
      <w:r w:rsidRPr="004E67F3">
        <w:rPr>
          <w:rStyle w:val="FootnoteReference"/>
          <w:rFonts w:ascii="Nyala" w:hAnsi="Nyala"/>
          <w:sz w:val="24"/>
          <w:szCs w:val="24"/>
        </w:rPr>
        <w:footnoteReference w:id="30"/>
      </w:r>
      <w:r w:rsidRPr="004E67F3">
        <w:rPr>
          <w:rFonts w:ascii="Nyala" w:hAnsi="Nyala"/>
          <w:sz w:val="24"/>
          <w:szCs w:val="24"/>
        </w:rPr>
        <w:t xml:space="preserve"> ናት ስትል የምሥራቅ ኦርቶዶክስ እና የኦርየንታል አብያተ ክርስቲያናት ግን  አዳማዊት ፍጥረት ናት ይላሉ። </w:t>
      </w:r>
    </w:p>
    <w:p w:rsidR="00772506" w:rsidRPr="004E67F3" w:rsidRDefault="00772506" w:rsidP="00772506">
      <w:pPr>
        <w:pStyle w:val="ListParagraph"/>
        <w:numPr>
          <w:ilvl w:val="0"/>
          <w:numId w:val="21"/>
        </w:numPr>
        <w:spacing w:line="360" w:lineRule="auto"/>
        <w:jc w:val="both"/>
        <w:rPr>
          <w:rFonts w:ascii="Nyala" w:hAnsi="Nyala"/>
          <w:sz w:val="24"/>
          <w:szCs w:val="24"/>
        </w:rPr>
      </w:pPr>
      <w:r w:rsidRPr="004E67F3">
        <w:rPr>
          <w:rFonts w:ascii="Nyala" w:hAnsi="Nyala"/>
          <w:sz w:val="24"/>
          <w:szCs w:val="24"/>
        </w:rPr>
        <w:t xml:space="preserve">በሮም ካቶሊክ ሜሮን ሕጻኑ ከተጠመቀ 10 ዓመት በኋላ የምትቀባ ሲሆን በምሥራቅና በኦርየንታል አብያተ ክርስቲያናት ዘንድ ግን ወዲያው ከጥምቀት ቀጥሎ ይቀባል። </w:t>
      </w:r>
    </w:p>
    <w:p w:rsidR="00772506" w:rsidRPr="004E67F3" w:rsidRDefault="00772506" w:rsidP="00772506">
      <w:pPr>
        <w:pStyle w:val="ListParagraph"/>
        <w:spacing w:line="360" w:lineRule="auto"/>
        <w:jc w:val="both"/>
        <w:rPr>
          <w:rFonts w:ascii="Nyala" w:hAnsi="Nyala"/>
          <w:sz w:val="24"/>
          <w:szCs w:val="24"/>
        </w:rPr>
      </w:pPr>
      <w:r w:rsidRPr="004E67F3">
        <w:rPr>
          <w:rFonts w:ascii="Nyala" w:hAnsi="Nyala"/>
          <w:sz w:val="24"/>
          <w:szCs w:val="24"/>
        </w:rPr>
        <w:t xml:space="preserve">ልሌች ተጨማሪዎቹን እናንተ ከልዪ ልዩ መጻሕፍት ማንበብ ትችላላችሁ።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lastRenderedPageBreak/>
        <w:t>ከ451 ዓ.ም በኋላ የቤተ ክርስቲያ</w:t>
      </w:r>
      <w:proofErr w:type="gramStart"/>
      <w:r w:rsidRPr="004E67F3">
        <w:rPr>
          <w:rFonts w:ascii="Nyala" w:hAnsi="Nyala"/>
          <w:sz w:val="24"/>
          <w:szCs w:val="24"/>
        </w:rPr>
        <w:t>ን  ጉ</w:t>
      </w:r>
      <w:proofErr w:type="gramEnd"/>
      <w:r w:rsidRPr="004E67F3">
        <w:rPr>
          <w:rFonts w:ascii="Nyala" w:hAnsi="Nyala"/>
          <w:sz w:val="24"/>
          <w:szCs w:val="24"/>
        </w:rPr>
        <w:t>ዞ</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ቤተ ክርስቲያን በጉባኤ ኬልቄዶን የመከፋፈል አደጋ ከገጠማት በኋላ ሌሎች አደጋዎች አጋጥመዋታል። ከዚህ ቀጥለን የገጠሟትን ችግሮች በአጭር በእጭሩ እንመለከታለን።  </w:t>
      </w:r>
    </w:p>
    <w:p w:rsidR="00772506" w:rsidRPr="004E67F3" w:rsidRDefault="00772506" w:rsidP="00772506">
      <w:pPr>
        <w:spacing w:line="360" w:lineRule="auto"/>
        <w:jc w:val="both"/>
        <w:rPr>
          <w:rFonts w:ascii="Nyala" w:hAnsi="Nyala"/>
          <w:b/>
          <w:sz w:val="24"/>
          <w:szCs w:val="24"/>
        </w:rPr>
      </w:pPr>
      <w:r w:rsidRPr="004E67F3">
        <w:rPr>
          <w:rFonts w:ascii="Nyala" w:hAnsi="Nyala"/>
          <w:b/>
          <w:sz w:val="24"/>
          <w:szCs w:val="24"/>
        </w:rPr>
        <w:t xml:space="preserve">የእስልምና መነሳት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እስልምና የተነሳው በመካ መዲና ነው። ጥንተ መሠረትዋን ከሚተርኩት የዐረብ ድርሳናት እንደምንገነዘበው የእምነት አባት አብርሃም ከአጋር የተወለደ እስማኤል የሚባል ልጅ ነበረው። የአብርሃም ሚስት ሣራ እስማኤል የአብርሃም ወራሽ ይሆናል ብላ ስለሰጋች አብርሃምን እስማኤልንና እናቱን አጋርን ከቤቷ እንዲያባርር ግድ አለችው። አብርሃምም የሚስቱን ቃል ተቀብሎ አጋርና ልጇን እስማኤልን ሸኛቸው።  አጋርና እስማኤል በበረኃ ሳጓዙ ውሃ ጽም በረታባቸው። አጋር አዝና ድንጋይ ላይ ቁጭ ብላ ስታለቅስ ልጇ ተናዶ መሬትን በኋይል ሲረግጥ በዚያ ስፍራ ውሃ ፈለቀላቸው።  በዚያ ስፍራ የሆነውን አብርሃም ሲሰማ ውሃ በፈለቀበት ቦታ ሄዶ መቅደስ ሠራ።  የቤተ መቅደሱም ስም ከአባ ተባለ።  በዚያም ሥፍራ በቤተ መቅደሱ በምስራቅ በኩል አዳም ከገነት ያወጣው ነው የሚባለውን ጥቁር ደንጊያ በዚያ አቆመው።  በዚያም ከአባ በተባለው ቤተ መቅደስ አጠገብ ዘምዘም በሚባለው የእስማኤል ምንጭ አቅራቢያ አጋርና ልጇ ተቀመጡ። እስማኤልም በዚያ ስፍራ አድጎ ትልቅ ቤተሰብ መሠረተ።  የእስማኤልም ልጆች በቤተ መቅደሱ አጠገብ መካ የተባለውን ከተማ ሠሩ። የዐረብ ሕዝቦችም ተባሉ።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በ570 ዓ.ም ነቢዩ መሐመድ በመካ ሲወለድ የዐረብ ሕዝቦች በባዕድ አምልኮ፣ በስካር፣ በቁማር ፣ እና በጥንቆላ ይኖሩ ነበር።  በዓመታቸውም ልክ 360 ጣኦታትን ሰርተው ያመልኩ ነበር።  ገና በእናቱ ማኅፀን ሳለ አባቱ አባቱ ሞተበት። የስድስት ዓመት ልጅ ሲሆን ደግሞ እናቱ ሞተች። በዚህ ምክንያት በአጎቱ እና በአያቱ ቤት አደገ። በኋላ ከአጎቱ ከአቡ ታሊበ እና ከሌሎች ነጋዴዎች ጋር በልዩ ልዩ ቦታ ሲዘዋወር ስለክርስትና ሃይማኖት ግንዛቤ አግኝቶ ነበር። ታምኙ እየተባለም ይጠራ ነበር። በኋላ በአነጋገሩ በግርማ ሞገሱ የተማረከች  ባሏ  የሞተባት ከድጃ የተባለች ሴት አገባ። መሐመድ ከድጃን ሲያገባ ሃያ አምስት ዓመቱ ሲሆን ከድጃ ደግሞ አርባ ዓመት ሆኖአት ነበር። እሷም የስድስት ልጆች እናት ነበረች።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አንድ ቀን ከከተማ ውጭ በኮረብታ ላይ ለብቻው ተቀምጦ ታላቁ መልአክ ቅዱስ ገብርኤል ከእግዚአብሔር ዘንድ ተልኮ እንደመጣና ለወገኖቹ  ነቢይ እንዲሆን እንደነገረው ይናገራል። ከዚያም በኋላ በመካ አዲሱን እምነት መስበክ ጀመረ።  ነገር ግን በዚያን ጊዜ መካ እሺ በጀ ብላ በአዲሱ እምነት ልትገባ አልቻለችም። እንዲያውም ብዙ ተቃዋሚዎች ተነሱበት። በተለይ በመካ የነበሩ ካህናተ ጣኦታት ሕዝቡን ያሳድሙበት ጀመር። በመጨረሻም አሳደዱት ደጋፊዎቹም በግመል አሰርቀው መዲና ወደ ተባለች ከተማ ወሰዱት። ይህም የሆነው በ622 ዓ.ም ነበር። እስላሞችም ዘመናቸውን የሚቆጥሩት ከዚህ ጊዜ ጀምረው ነውይባላል።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መሐመድ መዲና እንደገባ ብዙ ተከታዮችን ማሰባሰብ ጀመረ። በ630 እምነቱን የተቀበሉትን ሰዎች አሰልፎ መካን ወረረ። ድልም ስለቀናው መካን ተቆጣጠረ። በከአባ ቤተ መቅደስ ውስጥ የነበሩትን 308 የሚሆኑ ጣኦታት ሰባበረ። ከዚህ በኋላ በ632 ዓ.ም መሐመድ ሞተ። የእስልምና እምነት የተስፋፋው ከእሱ ሞት በኋላ እንደሆነ ድርሳናት ይገልጻሉ።  እስልምናም የተስፋፋው በጦርነት እና በሰይፍ ነው። ዛሬም ድረስ መሐመዳውያን በሰይፍ ብዙዎችን ለማስለም ሲደክሙ ይታያል።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lastRenderedPageBreak/>
        <w:t xml:space="preserve">ኢትዮጵያና እስልምናን በተመለከተ የተመዘገበው ታሪክ እንደሚገልጸው የመጀመሪያዎችን የሂጅራ ተጓዦች ኢትዮጵያ ተቀብላ በማስተናገዷ ነው። እንደ መዛግብቱ ትረካ በ615 ዓ.ም በመሐመድ ላይ የመካ ቁራይሾች በተነሱበትና ተከታዮቹን ባሳደዷቸው ጊዜ መሐመድ ለተከታዮቹ “ወደ ኢትዮጵያ ብትሄዱ በእጁ ሥር ያሉትን ማንንም የማይበድል ንጉሥ ታገኛላችሁ። ያ ሀገር የጽድቅ ሀገር ነው። እግዚአብሔርም በዚያ ለስቃያችሁ ዕረፍትን ይሰጣችኋል”  በማለት ነገራቸው ። እነሱም ተነስተው ወደ ኢትዮጵያ መጡ  በዚህ ጊዜ ወደ ኢትዮጵያ የመጡት ወደ 17 የሚጠጉ ሰዎች ናቸው። ኡትማን ማዙን በተባለው መሪያቸው እየተመሩ ከመጡት 12ቱ ወንዶች 5 ቱ ሴቶች ነበሩ። አንዷም የመሐመድ ልጅ ሩቅያ እትማን ከተባለ ባሏ ጋር ነበረች። ከዚያም በኋላ በተደጋጋሚ የመጡ ሌሎች ስደተኞች ነበሩ።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በዘመኑ የነበረው ንጉሥ በሰላም ተቀብሎ አስተናገዳቸው ። በ622 ዓ.ም መሐመድ ከመካ ወደ መዲና የመጀመሪያውን ሂጂራ ሲያካሂድ ወደ ኢትዮጵያ ከመጡት ሙስሊሞች መካከል 16ቱ ወደ ሀገራቸው ተመለሱ። ከዐሥር ዓመት በኋላ ደግሞ በ631 ዓ.ም ሌሎች ጥቂቶች ተመልሰዋል።  ኢትዮጵያውንም ላደረጉት ለዚህ መልካም ሥራ መሐመድ በሐዲሽት ላየ “ ኢትዮጵያውያንን ካልነኳችሁ አትንኳቸው” የሚለውን መመሪያ አስቀምጧል ይላሉ። እስላሞቹ ግን በዚህ ጊዜ በኢትዮጵያ  ነግሦ የነበረው ንጉሥ አርማሕ እስልምናን ተቀብሎ ሰልሟል በማለት የፈጠራ ታሪክ ይነዛሉ። እውነታውን ስንመረምረው ግን በዚያን ዘመን የነበረው እስልምናን የተቀበለ ንጉሥ አልነበረም በታሪክ መዛግብት ውስጥም ተመዝግቦ አይገኝም በመሆኑም ይህ አባባል አዲስ ታሪክ ለመፍጠርና ለመጻፍ የሚፈልጉ መሆኑን የሚያሳይ ሲሆን የኢትዮጵያ ኦርቶዶክስ ቤተ ክርስቲያንም ይህን ጉዳይ በጥብቅ ትቃወማለች። ታወግዛለችም። የቤተ ክርስቲያን ልጆች የሆኑ ሁሉ ይህን የታሪክ ፈጠራ ሊቃወሙት ይገባል። </w:t>
      </w:r>
    </w:p>
    <w:p w:rsidR="00772506" w:rsidRPr="004E67F3" w:rsidRDefault="00772506" w:rsidP="00772506">
      <w:pPr>
        <w:spacing w:line="360" w:lineRule="auto"/>
        <w:jc w:val="both"/>
        <w:rPr>
          <w:rFonts w:ascii="Nyala" w:hAnsi="Nyala"/>
          <w:b/>
          <w:sz w:val="24"/>
          <w:szCs w:val="24"/>
          <w:u w:val="single"/>
        </w:rPr>
      </w:pPr>
      <w:r w:rsidRPr="004E67F3">
        <w:rPr>
          <w:rFonts w:ascii="Nyala" w:hAnsi="Nyala"/>
          <w:b/>
          <w:sz w:val="24"/>
          <w:szCs w:val="24"/>
          <w:u w:val="single"/>
        </w:rPr>
        <w:t>ፕሮቴስታንቲዝም</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አንዲትና ሐዋርያዊት ቤተ ክርስቲያን በሮማው ፓፓ በልዮን የሁለት ባሕርይ ትምህርት ምክንያት ቤተ ክርስቲያን ሁለት ቦታ መከፈሏን ተመልክተናል።  ይህ ክፍፍል እስከ 1054 ድረስ ቆይቶ የምስራቅ ኦርቶዶክስ/መለካውያን/ ከካቶሊክ ቤተ ክርስቲያን ጋር ተወጋግዘው ተለያይተዋል። ከዚያም የምዕራቡን ክፍል የሮም ካቶሊካዊት ቤተ ክርስቲያን ይዞ እስከ 16ኛ መቶ ክፍለ ዘመን ቆይታለች።  ነገር ግን በ16ኛው መቶ ክፍለ ዘመን ቤተ ክርስቲያኒቱን የሚከፋፍል ሀሳብ ብቅ አለ። የዚህ እንቅስቃሴ ፊት አውራሪ የነበረው ጀርመናዊው ማርቲን ሉተር ነው።  ማርቲን ሉተር በጀርመን አገር አይስሌበን በተባለች ከተማ እንደ አውሮፓ አቆጣጠር  በ1483 ተወለደ። አባቱ ሐንሰን ሲባል እናቱ ማርጋሬት ትባል ነበር። ቤተሰቦቹ ስድስት ልጆች የነበሯቸው ገበሬዎች ነበሩ። ቤተሰቦቹ ችግረኛና ድሆች ቢሆኑም ማርቲን ሉተርን አስተምረውት ነበር። እሱም ኮሌጅ ለመግባት የነበረውን ምኞት ለመሳካት የወላጆቹ አቅም ውስን በመሆኑ መንገድ ላይ በመዝፈንና በማንጎራጎር ምግቡንና ሌሎች የሚያስፈልጉትን ነገሮች ለማሟላት ይጥር ነበር። እሱም በዘመኑ ወደ አንድ የሕግ ትምህርት ቤት ገብቶ በመማር ላይ ሳለ የሚወደው ጓለኛው ሞተበት። በዚህ ምክንያት ትምህርቱን አቋረጠ።  ትንሽ ቆይቶም ወደ ገዳም ገባ።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በዚያን ዘመን የሮማ ካቶሊካውት ቤተ ክርስቲያን የኃጢአት ስርዬት ንግድ ላይ ተሰማርታ ነበር። ማርቲን ሉተር ይህ ጉዳይ ስላልተዋጠለት የኃጢአት ስርየት የሚገኘው በንስሐ እንጂ በዚህ አይደለም ብሎ መቃወም ጀመረ። ከዚያም 95 የሚሆኑ  ዐረፍተ ነገሮችን አውጣጥቶ በውተንበርግ ቤተ ክርስቲያን በር ላይ ለጠፈ።  ይህንንም ያደረገው በ1517 ዓ.ም ነው።  በይፋም ለሮማው ፓፓ ያለውን ተቃውሞ አሰማ።  በዚያን ዘመን የሮማውን ፓፓ መቀወም በሞት የሚያስቀጣ የነበረ ቢሆንም ሉተር ይህን በማድረጉ ብዙዎችን አስገረመ ተከታዮችንም እንዲያፈራ አስቻለው።  የሮማው ፓፓ ስለ ሉተር ተቃውሞ </w:t>
      </w:r>
      <w:r w:rsidRPr="004E67F3">
        <w:rPr>
          <w:rFonts w:ascii="Nyala" w:hAnsi="Nyala"/>
          <w:sz w:val="24"/>
          <w:szCs w:val="24"/>
        </w:rPr>
        <w:lastRenderedPageBreak/>
        <w:t xml:space="preserve">ሲሰማ “ ተውት አንድ የሰከረ ጀርመናዊ የተናገረው ነው ስካሩ ሲበርድለት ሀሳቡን ይቀይራል” በማለት ተናግሮ ነበር።  ዳሩ ግን የሉተር ተቃውሞ በመቀጣጠሉ የኋላ ኋላ ፓፑ ውግዘት አስተላልፎበታል።  በውግዘቱም ከክህነት ተሽሯል የሱንም ጽሑፍ ማንም እንዳያነብ ውሳኔ ተላልፎ ነበር እሱ ግን የደረሰውን የውግዘት ደብዳቤ በሕዝቡ ፊት አቃጥሎ ተቃውሞውን ቀጠለ። የሉተርም ተቃውሞ በአብዛኛው በጀርመን ሕዝብ ዘንድ ድጋፍ ተችሮት ነበር። ሉተር የዛሬዎቹ  “ ወንጌላውያን አብያተ ክርስቲያናት” አስተምህሮዎች ጀማሪ ነው። አይሁዳውያንን በጣም ይጠላ ነበር። እንዲያውም “ለክርስቲያን እንደ አይሁዳዊ ያለ ጠላት የለውም”  እያለ ያስተምር ነበር፤ በዚህም አስተምሮው  የሂትለር የመንፈስ አባት ለመባል በቅቷል።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ሉተር በዚሁ ተቃውሞውና በተቃውሞ አዘል ትምህርቱ ቀጥሎ በ1546 ዓ.ም ከዚህ ዓለም በሞት ሲለይ በእሱ እግር በርካቶች ተተኩ። ከእነሱም መካከል አንዱ ፈረንሳዊው ጆን ኬልቪ</w:t>
      </w:r>
      <w:proofErr w:type="gramStart"/>
      <w:r w:rsidRPr="004E67F3">
        <w:rPr>
          <w:rFonts w:ascii="Nyala" w:hAnsi="Nyala"/>
          <w:sz w:val="24"/>
          <w:szCs w:val="24"/>
        </w:rPr>
        <w:t>ን  አ</w:t>
      </w:r>
      <w:proofErr w:type="gramEnd"/>
      <w:r w:rsidRPr="004E67F3">
        <w:rPr>
          <w:rFonts w:ascii="Nyala" w:hAnsi="Nyala"/>
          <w:sz w:val="24"/>
          <w:szCs w:val="24"/>
        </w:rPr>
        <w:t xml:space="preserve">ንዱ ነው፤ ይህ ሰው በፈረንሳይና በስዊዝ  እንዲሁም በተለያዩ የአውሮፓ ክፍሎች የሉተርን አርማ አንግበው አካባቢውን በሉተራን እምነት ከፋፈሉት።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በ18ኛው መቶ ክፍለ ዘመን ሔነሪ ስምተኛ የተባለው የእንግሊዝ ንጉሥ ከሮም ቤተ ክርስቲያን ተገንጥሎ የሚወጣበት ምክንያት ይፈልግ ነበር። ምክንያቱ ደግሞ ሚስቱን ፈትቶ ሌላ ሴት ማግባት ይፈልግ ነበር።  ይህንንም ሀሳቡን እንዲያጸድቁለት ለሮማው ፓፓ መልእክት ልኮ ነበር ፤ ነገር ግን የሮማው ፓፓ ግን ሀሳቡን አልደገፉም በዚህ ምክንያት ቅሬታ አድሮበት ስለነበረ ነው።  በመሆኑም የሉተርና የነ ጆን ኬልቪንን ተቃውሞ ምክንያት አድርጎ “ የአንግሊካን ቸርች”  በሚል ስያሜ የእንግሊዝ ቤተ ክርስቲያን ከሮማ ቤተ ክርስቲያን ተገንትላ የራሷን ቤተ ክርስቲያን መሠረተች።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የሮም ቤተ ክርስቲያን የብዙ ሀገሮችን ቤተ ክርስቲያን መገንጠል ስታይ ካውንተር ፎርሜሽን /ጥገናዊ ለውጥ/  በዚህ መርሕ መሠረት ኢየሱሳውያን የሚባሉ በጀኔራል የሚመሩ  የሃይማኖት ወታደሮችን አሰለጠነች። እነዚህ ካህናት በልዩ ልዩ ሙያ የሰለጠኑ ነበሩ። በዚህ ስልት ሮም ያጣችውን መመለስ ባትችልም ሌሎች ከሮም ቤተ ክርስቲያን እንዳይነጠሉ ለማድረግ ችላለች በዚህ ስልት በአፍሪካም ውስጥ ብዙ ተከታይ አፍርታለች።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በ18ኛው መቶ ክፍለ ዘመን ደግሞ ሌላ እምነት መሰል ተቋም ብቅ አለ ይኸውም የአድቬንቲስት እምነት ነው።  አድቬንት የሚለው ቃል የእግሊዝኛ ቃል ሲሆን ትርጉሙም የክርስቶስ ዳግም መምጣት ማለት ነው።  አድቬንቲስቶች ስለ ክርስቶስ ዳግም ምጻት ቀን ከሌሊት የሚያወሩ የምጻት ቀን ናፋቂዎች ናቸው።  ከናፋቂነታቸውም የተነሳ ብዙ ጊዜ ስለ ክርስቶስ ምጻት ተንብየው ነበር ነገር ግን እንዳሉት ክርስቶስ ሳይመጣ ቀርቷል።  ይህን እምነት በዘመናዊ መልኩ ያደራጀው ዊሊያም ሚለር የተባለ ሰው አሜሪካዊ ነበር።  ይህ ሰው እምነቱን ያደራጀው ስለ ክርስቶስ ምጽአት ቀን በተዳጋጋሚ በመስበክ ነበር፤ ለምሳሌ በ1843 እና በ1844 ይመጣል ብሎ ነበር ነገር ግን ክርስቶስ እንደተጠበቀው ሳይመጣ ቀረ። በዚህም ምክንያት በርካታ ተከታዮቹን አጥቶ ነበር።  የአድቬንቲስት እምነት ተከታዮች ሆነው ኮንሰርቫቲቭ የሆኑና ኢቫንጀሊካል ተብለው የሚጠሩ አሉ። በሌላ ሁኔታ  ዘሰቨን ደይ አዲቬንቲስት የሚባሉ አሉ ሰንበት ቀዳሚት ናት የሚሉ ናቸው የሰውም ነፍስ እስከ ምጽአት ድረስ በመቃብር ትቆያለች የሚሉ ናቸው ፤ ሁለተኛዎቹ ደግሞ ዘ አድቬንት ክርስቲያን ቸርች የሚባሉ ሲሆኑ እነዚህኞቹ ሰንበት እሁድ ናት ይላሉ።  ሦስተኛዎቹ ደግሞ ዘ ቸርች ኦፍ ጎድ ኦፍ ዘአብርሃሚክ ፌዝ የሚባሉት ሲሆኑ በሰንበት አከባበር በኩል ከሁለተናዎቹ ጋር አንድ ናቸው።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በ1870 እ.አ.አ ደግሞ በአሜሪካ የተነሳው ቻርልስ ራስል  ጆሆቫ ዊትነስ የተባለውን የእምነት ድርጅት አቋቋመ።  ይህ ሰው ይዞት የተነሳው ትምህርት በ325 ዓ.ም በኒቅያ የተወገዘውን የአርዮስን እንዲሁም በ381 ዓ.ም የተወገዘውን  የመቅዶኒዎስን ትምህርት አካቶ የያዘ ነበር። በአማርኛ የይሕዋ ምስክሮች ነን ባዮች ሲሆኑ በሀገራችን ብዙዎችን በማወናበድ ላይ ናቸው። </w:t>
      </w:r>
      <w:r w:rsidRPr="004E67F3">
        <w:rPr>
          <w:rFonts w:ascii="Nyala" w:hAnsi="Nyala"/>
          <w:sz w:val="24"/>
          <w:szCs w:val="24"/>
        </w:rPr>
        <w:lastRenderedPageBreak/>
        <w:t xml:space="preserve">እንደነዚህ ሀሳውያን ትምህርት ኢየሱስ ክርስቶስ ሚካኤል የተባለው መልአክ ነው ብለው የሚያስተምሩ ሀሳውያን ናቸው።  በእነዚህ ቡድኖች  የሚሰራጩ በርካታ የሕትመት ውጤቶች ሲኖራቸው በኢትዮጵያ ንቁ በሚል ርእስ እየተዘጋጀ የሚበተነው መጋዚን አንዱ ማሳያ ነው።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ከዚህ በላይ የጠቀስናቸው ስለ ፕሮቴስታንትና ከፕሮቴስታንት ንቅናቄ በኋላ ስለ ተነሱ የእምነት ተቋማት በጣም በጥቂቱ ለማንሳት ተሞክሯል ነገር ግን እነዚህ ብቻ ናቸው ማለት አይደለም። የዚህ ኮርስ ተማሪዎች ሌሎች በእነዚህ የእምነት ተቋማት ዙርያ የተጻፉ በርካታ መጻሕፍት ስላሉ እነሱን ማወቅ ይጠቅማል።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 xml:space="preserve">የኮርሱ የመጀመሪያው ክፍል ተፈጽሟል። </w:t>
      </w:r>
    </w:p>
    <w:p w:rsidR="00772506" w:rsidRPr="004E67F3" w:rsidRDefault="00772506" w:rsidP="00772506">
      <w:pPr>
        <w:spacing w:line="360" w:lineRule="auto"/>
        <w:jc w:val="both"/>
        <w:rPr>
          <w:rFonts w:ascii="Nyala" w:hAnsi="Nyala"/>
          <w:sz w:val="24"/>
          <w:szCs w:val="24"/>
        </w:rPr>
      </w:pPr>
      <w:r w:rsidRPr="004E67F3">
        <w:rPr>
          <w:rFonts w:ascii="Nyala" w:hAnsi="Nyala"/>
          <w:sz w:val="24"/>
          <w:szCs w:val="24"/>
        </w:rPr>
        <w:t>ለንባብ የሚመከሩ መጻሕፍት ዮስ</w:t>
      </w:r>
    </w:p>
    <w:p w:rsidR="00772506" w:rsidRPr="004E67F3" w:rsidRDefault="00772506" w:rsidP="00772506">
      <w:pPr>
        <w:pStyle w:val="ListParagraph"/>
        <w:numPr>
          <w:ilvl w:val="0"/>
          <w:numId w:val="22"/>
        </w:numPr>
        <w:spacing w:line="360" w:lineRule="auto"/>
        <w:jc w:val="both"/>
        <w:rPr>
          <w:rFonts w:ascii="Nyala" w:hAnsi="Nyala"/>
          <w:sz w:val="24"/>
          <w:szCs w:val="24"/>
        </w:rPr>
      </w:pPr>
      <w:r w:rsidRPr="004E67F3">
        <w:rPr>
          <w:rFonts w:ascii="Nyala" w:hAnsi="Nyala"/>
          <w:sz w:val="24"/>
          <w:szCs w:val="24"/>
        </w:rPr>
        <w:t>አባ ጎርጎርዮስ /ሊቀ ጳጳስ/ የቤተ ክርስቲያን ታሪክ በዓለም መድረክ  በትንሣኤ ዘጉባኤ ማተሚያ ቤት አዲስ አበባ።/1978/</w:t>
      </w:r>
    </w:p>
    <w:p w:rsidR="00772506" w:rsidRPr="004E67F3" w:rsidRDefault="00772506" w:rsidP="00772506">
      <w:pPr>
        <w:pStyle w:val="ListParagraph"/>
        <w:numPr>
          <w:ilvl w:val="0"/>
          <w:numId w:val="22"/>
        </w:numPr>
        <w:spacing w:line="360" w:lineRule="auto"/>
        <w:jc w:val="both"/>
        <w:rPr>
          <w:rFonts w:ascii="Nyala" w:hAnsi="Nyala"/>
          <w:sz w:val="24"/>
          <w:szCs w:val="24"/>
        </w:rPr>
      </w:pPr>
      <w:r w:rsidRPr="004E67F3">
        <w:rPr>
          <w:rFonts w:ascii="Nyala" w:hAnsi="Nyala"/>
          <w:sz w:val="24"/>
          <w:szCs w:val="24"/>
        </w:rPr>
        <w:t>ማህበረ ቅዱሳን ቤተ ክርስቲያንን እወቅ፡ አርቲስቲክ ማተሚያ  ድርጅት አዲስ አበባ/1982/</w:t>
      </w:r>
    </w:p>
    <w:p w:rsidR="00772506" w:rsidRPr="004E67F3" w:rsidRDefault="00772506" w:rsidP="00772506">
      <w:pPr>
        <w:pStyle w:val="ListParagraph"/>
        <w:numPr>
          <w:ilvl w:val="0"/>
          <w:numId w:val="22"/>
        </w:numPr>
        <w:spacing w:line="360" w:lineRule="auto"/>
        <w:jc w:val="both"/>
        <w:rPr>
          <w:rFonts w:ascii="Nyala" w:hAnsi="Nyala"/>
          <w:sz w:val="24"/>
          <w:szCs w:val="24"/>
        </w:rPr>
      </w:pPr>
      <w:r w:rsidRPr="004E67F3">
        <w:rPr>
          <w:rFonts w:ascii="Nyala" w:hAnsi="Nyala"/>
          <w:sz w:val="24"/>
          <w:szCs w:val="24"/>
        </w:rPr>
        <w:t>ሉሌ መላኩ የቤተ ክርስቲያን ታሪክ ትንሣኤ ማተሚያ ቤት አዲስ አበባ/1986/</w:t>
      </w:r>
    </w:p>
    <w:p w:rsidR="00772506" w:rsidRPr="004E67F3" w:rsidRDefault="00772506" w:rsidP="00772506">
      <w:pPr>
        <w:pStyle w:val="ListParagraph"/>
        <w:numPr>
          <w:ilvl w:val="0"/>
          <w:numId w:val="22"/>
        </w:numPr>
        <w:spacing w:line="360" w:lineRule="auto"/>
        <w:jc w:val="both"/>
        <w:rPr>
          <w:rFonts w:ascii="Nyala" w:hAnsi="Nyala"/>
          <w:sz w:val="24"/>
          <w:szCs w:val="24"/>
        </w:rPr>
      </w:pPr>
      <w:r w:rsidRPr="004E67F3">
        <w:rPr>
          <w:rFonts w:ascii="Nyala" w:hAnsi="Nyala"/>
          <w:sz w:val="24"/>
          <w:szCs w:val="24"/>
        </w:rPr>
        <w:t>ብርሃኑ ጎበና ፍኖተ ጽድቅ አፍሪካ ማተሚያ ኃላ/የተ/የግ/ማህበር 1986/</w:t>
      </w:r>
    </w:p>
    <w:p w:rsidR="00772506" w:rsidRPr="004E67F3" w:rsidRDefault="00772506" w:rsidP="00772506">
      <w:pPr>
        <w:pStyle w:val="ListParagraph"/>
        <w:numPr>
          <w:ilvl w:val="0"/>
          <w:numId w:val="22"/>
        </w:numPr>
        <w:tabs>
          <w:tab w:val="left" w:pos="2430"/>
        </w:tabs>
        <w:spacing w:line="360" w:lineRule="auto"/>
        <w:jc w:val="both"/>
        <w:rPr>
          <w:rFonts w:ascii="Nyala" w:hAnsi="Nyala"/>
          <w:sz w:val="24"/>
          <w:szCs w:val="24"/>
        </w:rPr>
      </w:pPr>
      <w:r w:rsidRPr="004E67F3">
        <w:rPr>
          <w:rFonts w:ascii="Nyala" w:hAnsi="Nyala"/>
          <w:sz w:val="24"/>
          <w:szCs w:val="24"/>
        </w:rPr>
        <w:t>ብርሃኑ ጎበና ዓምደ ሃይማኖት ኢትዮ ጥቁር አባይ አታሚዎች/1985/</w:t>
      </w:r>
    </w:p>
    <w:p w:rsidR="00772506" w:rsidRPr="004E67F3" w:rsidRDefault="00772506" w:rsidP="00772506">
      <w:pPr>
        <w:pStyle w:val="ListParagraph"/>
        <w:numPr>
          <w:ilvl w:val="0"/>
          <w:numId w:val="22"/>
        </w:numPr>
        <w:tabs>
          <w:tab w:val="left" w:pos="2430"/>
        </w:tabs>
        <w:spacing w:line="360" w:lineRule="auto"/>
        <w:jc w:val="both"/>
        <w:rPr>
          <w:rFonts w:ascii="Nyala" w:hAnsi="Nyala"/>
          <w:sz w:val="24"/>
          <w:szCs w:val="24"/>
        </w:rPr>
      </w:pPr>
      <w:r w:rsidRPr="004E67F3">
        <w:rPr>
          <w:rFonts w:ascii="Nyala" w:hAnsi="Nyala"/>
          <w:sz w:val="24"/>
          <w:szCs w:val="24"/>
        </w:rPr>
        <w:t>ብርሃኑ ጎበና አናቅጸ ሲዖል  ኢትዮ ጥቁር አባይ አታሚዎች/1997/</w:t>
      </w:r>
    </w:p>
    <w:p w:rsidR="00772506" w:rsidRPr="004E67F3" w:rsidRDefault="00772506" w:rsidP="00772506">
      <w:pPr>
        <w:pStyle w:val="ListParagraph"/>
        <w:tabs>
          <w:tab w:val="left" w:pos="2430"/>
        </w:tabs>
        <w:spacing w:line="360" w:lineRule="auto"/>
        <w:jc w:val="both"/>
        <w:rPr>
          <w:rFonts w:ascii="Nyala" w:hAnsi="Nyala"/>
          <w:sz w:val="24"/>
          <w:szCs w:val="24"/>
        </w:rPr>
      </w:pPr>
    </w:p>
    <w:p w:rsidR="00772506" w:rsidRPr="003B068C" w:rsidRDefault="00772506" w:rsidP="00772506">
      <w:pPr>
        <w:spacing w:line="360" w:lineRule="auto"/>
        <w:jc w:val="both"/>
        <w:rPr>
          <w:rFonts w:ascii="Nyala" w:hAnsi="Nyala"/>
          <w:sz w:val="24"/>
          <w:szCs w:val="24"/>
          <w:u w:val="thick"/>
        </w:rPr>
      </w:pPr>
      <w:r w:rsidRPr="003B068C">
        <w:rPr>
          <w:rFonts w:ascii="Nyala" w:hAnsi="Nyala"/>
          <w:sz w:val="24"/>
          <w:szCs w:val="24"/>
          <w:u w:val="thick"/>
        </w:rPr>
        <w:t>የኢትዮጵያኦርቶዶክስ ተዋህዶ ቤተ ክርስቲያን ታሪክ</w:t>
      </w:r>
    </w:p>
    <w:p w:rsidR="00772506" w:rsidRPr="003B068C" w:rsidRDefault="00772506" w:rsidP="00772506">
      <w:pPr>
        <w:spacing w:line="360" w:lineRule="auto"/>
        <w:jc w:val="both"/>
        <w:rPr>
          <w:rFonts w:ascii="Nyala" w:hAnsi="Nyala"/>
          <w:sz w:val="24"/>
          <w:szCs w:val="24"/>
          <w:u w:val="single"/>
        </w:rPr>
      </w:pPr>
      <w:r w:rsidRPr="003B068C">
        <w:rPr>
          <w:rFonts w:ascii="Nyala" w:hAnsi="Nyala"/>
          <w:sz w:val="24"/>
          <w:szCs w:val="24"/>
        </w:rPr>
        <w:t xml:space="preserve"> </w:t>
      </w:r>
      <w:r w:rsidRPr="003B068C">
        <w:rPr>
          <w:rFonts w:ascii="Nyala" w:hAnsi="Nyala"/>
          <w:sz w:val="24"/>
          <w:szCs w:val="24"/>
          <w:u w:val="single"/>
        </w:rPr>
        <w:t>መግቢያ ፦ ኢትዮጵያ</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ሀገራችን ኢትዮጵያ ኢትዮጵያ ተብላ ከመጠራቷ በፊት በተለያዩ ስሞች ትጠራ ነበር። አባ ጎርጎርዮስ እንደሚከተለው ገልጸውታል። ኢትዮጵያ በጥንት  ግብጻውያን ቋንቋ ጱንጥ ቶ ኔቶር፣ ኩሽ እየተባለች ትጠራ ነበር። ይህ ቃል በብሉይ ኪዳን ፉጥ ከሚለው ጋር ይመሳሰላል።  ቶ ኔቶር ማለት ሀገረ እግዚአብሔር ማለት ነው ይላሉ። ሊቀ ነቢያት ሙሴ ብሉይ ኪዳንን ሲጽፍ ይህችን ሀገር የኩሽ ምድር እያለ እንደጻፈ ማስረጃዎች ተገኝተዋል ቢሆንም ሙሴ ግብጽ ተወልዶ ያደገ በመሆኑ የግብጻውያንን ቋንቋ ስለሚያውቅ ነው እንጂ ኩሽ የሚለው ቃል የእብራይስጥ ቃል አለመሆኑ ታውቋል። ኢትዮጵያ የኩሽ ምድር የተባለችበት ምክንያት የኖኅ የልጅ ልጅ፤ የካም የመጀመሪያ ልጅ የኩሽ ዘሮች ስለሰፈሩባት ነው። አንዳንድ ጊዜ በኩሽ ልጆችም ስም የሳባ ምድር በሰብታ/አቢስ ደግሞ አቢሲኒያ እየተባለች ትጠራ እንደነበር መረጃዎች ይጠቁማሉ። ዐረቦች ሐበሽ ለማለት ይቃጣሉ ድብልቅ ውጥንቅጥ ማለት ነው ይላሉ፤ ይሁን እንጂ ምንም ዓይነት ታሪካዊ መነሻ የለውም። ምዕራባውያኑ ግን አሁንም ድረስ አቢሲኒያ እያሉ ይጠሯታል ይህም ስያሜ በብዙዎች ዘንድ የታወቀ ነው። </w:t>
      </w:r>
      <w:r>
        <w:rPr>
          <w:rStyle w:val="FootnoteReference"/>
          <w:rFonts w:ascii="Nyala" w:hAnsi="Nyala"/>
          <w:sz w:val="24"/>
          <w:szCs w:val="24"/>
        </w:rPr>
        <w:footnoteReference w:id="31"/>
      </w:r>
    </w:p>
    <w:p w:rsidR="00772506" w:rsidRPr="003B068C" w:rsidRDefault="00772506" w:rsidP="00772506">
      <w:pPr>
        <w:spacing w:before="240" w:line="360" w:lineRule="auto"/>
        <w:jc w:val="both"/>
        <w:rPr>
          <w:rFonts w:ascii="Nyala" w:hAnsi="Nyala"/>
          <w:sz w:val="24"/>
          <w:szCs w:val="24"/>
        </w:rPr>
      </w:pPr>
      <w:proofErr w:type="gramStart"/>
      <w:r w:rsidRPr="003B068C">
        <w:rPr>
          <w:rFonts w:ascii="Nyala" w:hAnsi="Nyala"/>
          <w:sz w:val="24"/>
          <w:szCs w:val="24"/>
        </w:rPr>
        <w:lastRenderedPageBreak/>
        <w:t>ከዚህ ሌላ በ3600 ቅ.ል.</w:t>
      </w:r>
      <w:proofErr w:type="gramEnd"/>
      <w:r w:rsidRPr="003B068C">
        <w:rPr>
          <w:rFonts w:ascii="Nyala" w:hAnsi="Nyala"/>
          <w:sz w:val="24"/>
          <w:szCs w:val="24"/>
        </w:rPr>
        <w:t xml:space="preserve"> ክ በደቡብ ዓረቢያ/የመን ይኖሩ የነበሩ ከነገደ ሴም የተከፈሉ ነገደ ዮቅጣን በባብ እልመንደብ </w:t>
      </w:r>
      <w:r>
        <w:rPr>
          <w:rFonts w:ascii="Nyala" w:hAnsi="Nyala"/>
          <w:sz w:val="24"/>
          <w:szCs w:val="24"/>
        </w:rPr>
        <w:t>(</w:t>
      </w:r>
      <w:r w:rsidRPr="003B068C">
        <w:rPr>
          <w:rFonts w:ascii="Nyala" w:hAnsi="Nyala"/>
          <w:sz w:val="24"/>
          <w:szCs w:val="24"/>
        </w:rPr>
        <w:t>የመከራ በር</w:t>
      </w:r>
      <w:r>
        <w:rPr>
          <w:rFonts w:ascii="Nyala" w:hAnsi="Nyala"/>
          <w:sz w:val="24"/>
          <w:szCs w:val="24"/>
        </w:rPr>
        <w:t>)</w:t>
      </w:r>
      <w:r w:rsidRPr="003B068C">
        <w:rPr>
          <w:rFonts w:ascii="Nyala" w:hAnsi="Nyala"/>
          <w:sz w:val="24"/>
          <w:szCs w:val="24"/>
        </w:rPr>
        <w:t xml:space="preserve"> ማለት ነው በኩል ገብተው በኢትዮጵያ ምድር ሰፈሩ። በዚህች ሀገር ከሚኖሩ ከኩሽ ነገዶችም ጋር እየተጋቡ እያበረከቱ ሄዱ። በምድሪቱም ላይ በነጻነት መኖር በመቻላቸው ምድሪቱን ምድረ አግዓዚት ፤ምድረ አግዓዝያን ነፃ ሀገር ነፃነት ያላቸው ሰዎች መኖሪያ ብለው ጠሯት የሚል ሌላም ታሪካዊ ሀተታ አለ።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ሌላው ደግሞ ሀገራችን ኢትዮጵያ የተባለችበትን ምክንያት የሚያትተው ታሪካዊ ትንታኔ ነው። በዚህ መረጃ መሠረት ኢትዮጵያ</w:t>
      </w:r>
      <w:r>
        <w:rPr>
          <w:rFonts w:ascii="Nyala" w:hAnsi="Nyala"/>
          <w:sz w:val="24"/>
          <w:szCs w:val="24"/>
        </w:rPr>
        <w:t>፤</w:t>
      </w:r>
      <w:r w:rsidRPr="003B068C">
        <w:rPr>
          <w:rFonts w:ascii="Nyala" w:hAnsi="Nyala"/>
          <w:sz w:val="24"/>
          <w:szCs w:val="24"/>
        </w:rPr>
        <w:t xml:space="preserve"> ኢትዮጵያ የሚለውን ስያሜ ያገኘችው ከኩሽ ሁለተኛ ስም ነው። ኩሽ ሁለት ስም እንደነበረው ይተረካል።  ሁለተኛው ስሙ ኢትዮጵስ ይባላል። በዚህ ስም ኢትዮጵያ ተብላለች የሚለው ነው።  ሌሎች  ደግሞ ኢትዮጵያ የሚለው ቃል  “ኤቶስ” “ኦፕሲስ”  ከነዚህ ሁለት የግሪክ ቃል ጥምረት የተገኘ ነው  “ኤቶስ” ማለት ዋዕይ ማለት ሲሆን “ኦፕሲስ” ማለት ደግሞ ገጽ ማለት ነው በመሆኑም አንድ ላይ “ኤቴኦፒያ” ወይም “ኤቴኦፕስ”  ሲል የመጀመሪያው  ዋዕይ የሆነ በረሃ ቆላ የሆነ ሀገር ማለት ሲሆን ሁለተኛው ማለትም “ኤቴኦፕስ” ማለት በዋዕይ ፊቱ የጠቆረ የቆላ የበረሃ ሕዝብ ማለት ነው ይላሉ።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ሰባው ሊቃውንት ብሉይ ኪዳንን ከእብራይስጥ ወደ ግሪክ/ጽርእ በመለሱበት ጊዜ ሙሴ የኩሽ ምድር እያለ የጠራውን እነሱ ኢትዮጵያ በሚለው ስም ተክተውት ተገኝተዋል። ይህም ኢትዮጵያ የሚለው ቃል ለግሪኮች የታወቀ መሆኑን ያሳያል በተጨማሪም ግሪካዊው ባለቅኔ ሆሜር ሲጽፍ ኢሊያድ በተባለው ድርሰቱ ስለ ኢትዮጵያ እንደተጻፈ ይነገራል። “የኢትዮጵያ ሕዝብ በጉልበት ኃያላን በውበት የተደነቁና በጠባይ ጭምቶች ትህትናን የተሞሉ ናቸው። ከዚህም የተነሳ ከግሪክ አማልክት መካከል አንዱ የሆነው ታላቁ ዜውስ ኃያላኑን ኢትዮጵያውያንን ለማየትና ከእነሱም ጋር ለመብላት ወደ ውቅያኖስ አካባቢ ወረደ ።” ብሏል።  በ490 ቅ.ል.ክ የነበረው ታሪክ ጸሐፊ ሔሮዱተስም ከዚሁ ከሆሜር አባባል ጋር የተቀራረበ ሀሳብን በመጽሐፉ ማስፈሩን ብጹዕ አቡነ ጎርጎርዮስ ገልጸዋል። </w:t>
      </w:r>
      <w:r w:rsidRPr="003B068C">
        <w:rPr>
          <w:rStyle w:val="FootnoteReference"/>
          <w:rFonts w:ascii="Nyala" w:hAnsi="Nyala"/>
          <w:sz w:val="24"/>
          <w:szCs w:val="24"/>
        </w:rPr>
        <w:footnoteReference w:id="32"/>
      </w:r>
      <w:r w:rsidRPr="003B068C">
        <w:rPr>
          <w:rFonts w:ascii="Nyala" w:hAnsi="Nyala"/>
          <w:sz w:val="24"/>
          <w:szCs w:val="24"/>
        </w:rPr>
        <w:t xml:space="preserve">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ከዚህ በላይ በፈላስፎችና በታሪክ ጸሐፊዎች ስለ ኢትዮጵያ የተባለውን ተመልክተናል በመቀጠል ደግሞ ኢትዮጵያ በመጽሐፍ ቅዱስ እንዴት አንደተገለጸች እንመለከታለን።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በመጽሐፍ ቅዱስ ውስጥ ሀገራችን ኢትዮጵያ ከአርባ ጊዜ በላይ ተጠቅሳ እንደምትገኝ መጽሐፍ ቅዱስን በቅጡ የሚያውቁ ምሁራን ደጋግመው የመሰከሩት እውነት ነው። የኦሪት መጻሕፍት ጸሐፊ ሊቀ ነቢያት ሙሴ ኦሪት ዘፍጥረትን ሲጽፍ ገነትን ስለሚያጠጧት አራት አፍላጋት  ሲዘግብ ከወንዞቹ አንዱ የኢትዮጵያን ምድር የሚከበው ግዮን /አባይ መሆኑን ጠቅሳል። </w:t>
      </w:r>
      <w:r w:rsidRPr="003B068C">
        <w:rPr>
          <w:rStyle w:val="FootnoteReference"/>
          <w:rFonts w:ascii="Nyala" w:hAnsi="Nyala"/>
          <w:sz w:val="24"/>
          <w:szCs w:val="24"/>
        </w:rPr>
        <w:footnoteReference w:id="33"/>
      </w:r>
      <w:r w:rsidRPr="003B068C">
        <w:rPr>
          <w:rFonts w:ascii="Nyala" w:hAnsi="Nyala"/>
          <w:sz w:val="24"/>
          <w:szCs w:val="24"/>
        </w:rPr>
        <w:t xml:space="preserve"> ይህችም ሀገር ከግብጽ በስተደቡብ የምትገኝ መሆንዋ በመጽሐፍ ቅዱስ ተገልጿል።</w:t>
      </w:r>
      <w:r w:rsidRPr="003B068C">
        <w:rPr>
          <w:rStyle w:val="FootnoteReference"/>
          <w:rFonts w:ascii="Nyala" w:hAnsi="Nyala"/>
          <w:sz w:val="24"/>
          <w:szCs w:val="24"/>
        </w:rPr>
        <w:footnoteReference w:id="34"/>
      </w:r>
      <w:r w:rsidRPr="003B068C">
        <w:rPr>
          <w:rFonts w:ascii="Nyala" w:hAnsi="Nyala"/>
          <w:sz w:val="24"/>
          <w:szCs w:val="24"/>
        </w:rPr>
        <w:t xml:space="preserve"> በምእድን የበለጸገች ሀገር መሆንዋም ተጠቁሟል ሕዝቦቿም እግዚአብሔርን የሚያመልኩና ለእግዚአብሔር የሚገዙ መሆኑ ተዘግቧል። </w:t>
      </w:r>
    </w:p>
    <w:p w:rsidR="00772506" w:rsidRPr="003B068C" w:rsidRDefault="00772506" w:rsidP="00772506">
      <w:pPr>
        <w:spacing w:line="360" w:lineRule="auto"/>
        <w:jc w:val="both"/>
        <w:rPr>
          <w:rFonts w:ascii="Nyala" w:hAnsi="Nyala"/>
          <w:sz w:val="24"/>
          <w:szCs w:val="24"/>
          <w:u w:val="single"/>
        </w:rPr>
      </w:pPr>
      <w:r w:rsidRPr="003B068C">
        <w:rPr>
          <w:rFonts w:ascii="Nyala" w:hAnsi="Nyala"/>
          <w:sz w:val="24"/>
          <w:szCs w:val="24"/>
          <w:u w:val="single"/>
        </w:rPr>
        <w:t xml:space="preserve">አምልኮተ እግዚአብሔር በኢትዮጵያ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በኢትዮጵየያ  እግዚአብሔርን ማምለክ የተጀመረው  ንግሥተ ሳባ ወደ ኢየሩሳሌም ከተጓዘችና ንጉሥ ሰሎሞንን ጎብኝታ ከተመለሰች በኋላ ነው የሚል ግምትና እምነት ያላቸው ሰዎች አሉ። የተጠቀሰው ታሪክ በብሉይ ኪዳን ዘመን ኢትዮጵያ </w:t>
      </w:r>
      <w:r w:rsidRPr="003B068C">
        <w:rPr>
          <w:rFonts w:ascii="Nyala" w:hAnsi="Nyala"/>
          <w:sz w:val="24"/>
          <w:szCs w:val="24"/>
        </w:rPr>
        <w:lastRenderedPageBreak/>
        <w:t xml:space="preserve">እግዚአብሔርን ስታመልክ እንደነበረ ለማስረጃነት ቢጠቅምም ከዚያ በፊት አምልኮተ እግዚአብሔር በኢትዮጵያ የለም ለማለት እንደ ማስረጃ ሊቀርብ ወይም ሊያገለግል አይችል። ኢትዮጵያ ንግሥተ ሳባ ወደ ኢየሩሳሌም ከመጓዝዋ አስቀድሞ አምልኮተ እግዚአብሔር ይፈጸም እንደነበረ የሚያረጋግጡ ሌሎች መረጃዎች አሉ። ስለሆነም ከዚህ በማስከተል አምልኮተ እግዚአብሔር በሦስቱ ሕግጋተ ዘመን በዝርዝር እንመለከታለን። </w:t>
      </w:r>
    </w:p>
    <w:p w:rsidR="00772506" w:rsidRPr="003B068C" w:rsidRDefault="00772506" w:rsidP="00772506">
      <w:pPr>
        <w:spacing w:line="360" w:lineRule="auto"/>
        <w:jc w:val="both"/>
        <w:rPr>
          <w:rFonts w:ascii="Nyala" w:hAnsi="Nyala"/>
          <w:sz w:val="24"/>
          <w:szCs w:val="24"/>
          <w:u w:val="single"/>
        </w:rPr>
      </w:pPr>
      <w:r w:rsidRPr="003B068C">
        <w:rPr>
          <w:rFonts w:ascii="Nyala" w:hAnsi="Nyala"/>
          <w:sz w:val="24"/>
          <w:szCs w:val="24"/>
          <w:u w:val="single"/>
        </w:rPr>
        <w:t>አምልኮተ እግዚአብሔር በሕገ ልቦና</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ሕገ ልቡና የሚባለው ዘመን ከአዳም ጀምሮ እስከ ሙሴ ያለው ጊዜ ሲሆን ይህ ዘመን ለሰው ልጆች ከልዑል እግዚአብሔር የተሰጠው የመጀመሪያው ሕግ ነው። ይህ ሕግ ብዕር መቅረጥ ቀለም መበጥበጥ፣ብራና መዳመጥ ሳይኖር ያለ ጽሕፈት ሕግ እግዚአብሔር የተመለከበት ዘመን ነው። ቀድሞም እግዚአብሔር ሰውና መላእክትን ሲፈጥር በጽሕፈት ሕግ እንዲተዳደሩ ሳይሆን በልቦናቸው ላይ በተጻፈ ሕግ እንዲተዳደሩ ነው። ይህ ሥርዓት በመላእክት ዘንድ እስካሁን ጸንቶ ያለ ሥርዓት ነው። የሰው ልጅ ግን በዚህ ሥርዓት የኖረው ለአራት ሺህ ዓመታት ብቻ ነበር። በዚህ ዘመን በሕገ ልቡና ማለታችን ነው በኢትዮጵ ውስጥ እግዚአብሔር ይመለክ ነበር። ለዚህ የተለያዩ ማስረጃዎች ይጠቀሳሉ። የመጀመሪያዎቹ የኢትዮጵያ አቅኝዎች የኖኅ ልጆች ናቸው።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እንደ መጽሐፍ ቅዱስ አገላለጽ እግዚአብሔር ዓለምን በንፍር ውሃ ባጠፋ ጊዜ ከጥፋት የተረፉት ስምንት ሰዎች ብቻ ነበሩ።</w:t>
      </w:r>
      <w:r w:rsidRPr="003B068C">
        <w:rPr>
          <w:rStyle w:val="FootnoteReference"/>
          <w:rFonts w:ascii="Nyala" w:hAnsi="Nyala"/>
          <w:sz w:val="24"/>
          <w:szCs w:val="24"/>
        </w:rPr>
        <w:footnoteReference w:id="35"/>
      </w:r>
      <w:r w:rsidRPr="003B068C">
        <w:rPr>
          <w:rFonts w:ascii="Nyala" w:hAnsi="Nyala"/>
          <w:sz w:val="24"/>
          <w:szCs w:val="24"/>
        </w:rPr>
        <w:t xml:space="preserve"> እነዚህ ከጥፋት የተረፉ የኖኅ ልጆች ምድርን በእጣ ሲከፋፈሉ ካም አፍሪካ ደርሶታል።የካም ልጅ ኩሽ በኢትዮጵያ ሰፍሯል። ከእርሱ ጋራ ሳባና አቢስ ወደ ኢትዮጵያ መጥተው ኢትዮጵያን አቅንተዋል። በመሆኑም እነዚህ እግዚአብሔርን የሚያመልከው የኖኅ ልጆች በመሆናቸው እግዚአብሔርን ማምለክ መቀጠላቸው አይጠረጠርም።  ሌላው ከዚህ ጋር የሚያያዘው የኢትዮጵያ ሰንደቅ ዓላማ ቀለማት ናቸው። እነዚህ ቀለማት ከኖኅ ቀስተ ደመና የወጡ ናቸው። ይህም የኖኅ ልጆችና የልጅ ልጆች ያን ቃል ኪዳን ተስፋ የሚያደርጉት መሆኑን ለማጠየቅ በሊቃውንት የተሰራ ነው።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ሌላው የሚጠቀሰው ማስረጃ የመልከ ጼዴቅ ታሪክ ነው። አብርሃም ነገሥታተ ጎሎዶጎሞርን ድል አድርጎ በተመለሰ ጊዜ በረከትን ይቀበል ዘንድ በወይንና በኅብስት ያስታኩት ወደ ነበረው የካም ትውልድ ወደሆነው ዱዳሌም በሚባል ምድረ በዳ ይኖር ወደ ነበረው ወደ መልከ ጼዴቅ እግዚአብሔርን ልኮታል ። ይህም መልከ ጼዴቅ የወልደ እግዚአብሔር ምሳሌ ነው። ይህ ሰው እግዚአብሔርን ሲያመልክ የነበረ መሆኑን ልብ ይላል።</w:t>
      </w:r>
      <w:r w:rsidRPr="003B068C">
        <w:rPr>
          <w:rStyle w:val="FootnoteReference"/>
          <w:rFonts w:ascii="Nyala" w:hAnsi="Nyala"/>
          <w:sz w:val="24"/>
          <w:szCs w:val="24"/>
        </w:rPr>
        <w:footnoteReference w:id="36"/>
      </w:r>
    </w:p>
    <w:p w:rsidR="00772506" w:rsidRPr="003B068C" w:rsidRDefault="00772506" w:rsidP="00772506">
      <w:pPr>
        <w:spacing w:line="360" w:lineRule="auto"/>
        <w:jc w:val="both"/>
        <w:rPr>
          <w:rFonts w:ascii="Nyala" w:hAnsi="Nyala"/>
          <w:sz w:val="24"/>
          <w:szCs w:val="24"/>
          <w:u w:val="single"/>
        </w:rPr>
      </w:pPr>
      <w:r w:rsidRPr="003B068C">
        <w:rPr>
          <w:rFonts w:ascii="Nyala" w:hAnsi="Nyala"/>
          <w:sz w:val="24"/>
          <w:szCs w:val="24"/>
          <w:u w:val="single"/>
        </w:rPr>
        <w:t xml:space="preserve">አምልኮተ እግዚአብሔር በሕገ ኦሪት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ሕገ ኦሪት የሚባለው ዘመን ከሙሴ ጀምሮ እስከ ጌታችን መምጣት ድረስ ያለው ዘመን ነው። ይህ ዘመን የሰው ልጆች በልቦናቸው ላይ ብቻ በተጻፈ ሕግ እግዚአብሔርን ማምለክ ስላልቻሉ በሙሴ አማካኝነት ሕግ የተሰጠበት ዘመን ነው። በዚህ ዘመንም ኢትዮጵያ እንደ ሙሴ ሕግን ሥርዓት መሥዋዕተ ኦሪትን እየሰዋች እግዚአብሔርን ታመልክ አንደነበር ማስረጃዎች ያረጋግጣሉ። ይህንንም የሚያረጋግጡ ማስረጃዎችን በዝርዝር ቀጥሎ እንመለከታለን።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lastRenderedPageBreak/>
        <w:t xml:space="preserve">የመጀመሪያው ማስረጃ የሚሆነው የንግሥተ ሳባ የሰሎሞንን ጥበብ ለማየት ወደ ኢየሩሳሌም የመሄዷ ታሪክ ነው። ይህ ታሪክ በመጽሐፈ ነገሥት ሰፍሯል። </w:t>
      </w:r>
      <w:r w:rsidRPr="003B068C">
        <w:rPr>
          <w:rStyle w:val="FootnoteReference"/>
          <w:rFonts w:ascii="Nyala" w:hAnsi="Nyala"/>
          <w:sz w:val="24"/>
          <w:szCs w:val="24"/>
        </w:rPr>
        <w:footnoteReference w:id="37"/>
      </w:r>
      <w:r w:rsidRPr="003B068C">
        <w:rPr>
          <w:rFonts w:ascii="Nyala" w:hAnsi="Nyala"/>
          <w:sz w:val="24"/>
          <w:szCs w:val="24"/>
        </w:rPr>
        <w:t xml:space="preserve"> ንግሥቲቱ ወደ ኢየሩሳሌም የተጓዘችው ከጌታችን ልደት በፊት 1000 ዓመት ቀደም ብሎ ነው። ይህም የሆነው ታምሪን የሚባል አንድ ነጋዴ ስለ ጠቢቡ ሰሎምን ጥበብና ማስተዋል ስለነገራት ነው። ንግሥቲቱ ከዚህ ጉዞ ስትመለስ ቀዳማዊ ምኒልክን ከንጉሥ ሰሎሞን ፀንሳ ተመልሳለች። በሀገራም የንጉሡን ልጅ ወለደች ልጁ ሃያ ሁለት ዓመት ሲሆነው ወደ ኢየሩሳሌም አባቱ ዘንድ ሄደ። ከዚያም እስራኤላውያን ልጅህን አንግሠህ ወደ እናቱ ሀገር ሸኘው እኛ ለሁለት ንጉሥ መገዛት አይቻለንም አሉት። በዚህ ጊዜ ንጉሥ ሰሎምን እንዲህ ካላችሁ እናንተም የበኩር የበኩር ልጆቻችሁን አምጡ ብሎ 318 ሌዋውያን ካህናትን አድርጎ ወደ እናቱ ሀገር እንዲመለስ አድርጎታል። ሌዋውያን ካህናቱም ሲመጡ ታቦተ ጽዮንን ይዘው መጥተዋል። በዚህ ጊዜ በርካታ የነቢያት መጻሕፍትን ይዘው መጥተዋል። በዚህም የኦሪት አምነት በኢትዮጵያ ተስፋፍቷል። መስዋዕተ ኦሪት ተሰውቷል ከተሰዋባቸውም ስፍራዎች መካከል አክሱም ጽዮን፣ መርጡለ ማረያም፣ ጣና ቂርቆስ፣ ተድባበ ማርያም እና ብርብር ማርያም ይጠቀሳሉ። በዚህም ኢትዮጵያ በሕገ ኦሪት በአምልኮተ እግዚአብሔር ጸንታ የኖረች ሀገር መሆንዋ ይታወቃል። መጽሐፍ ቅዱስም ሲመሰክርላት ይገኛል።</w:t>
      </w:r>
      <w:r w:rsidRPr="003B068C">
        <w:rPr>
          <w:rStyle w:val="FootnoteReference"/>
          <w:rFonts w:ascii="Nyala" w:hAnsi="Nyala"/>
          <w:sz w:val="24"/>
          <w:szCs w:val="24"/>
        </w:rPr>
        <w:footnoteReference w:id="38"/>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ከዚህ በተጨማሪ ሕዝቡ ለምግብነት የሚመርጣቸው እንሰሳት በሙሴ የሕግ መጻሕፍት በተገለጸው መሠረት ሾሆናቸው ክፍት የሆኑና የሚያመሰኩ እንሰሳትን ይመገባሉ።</w:t>
      </w:r>
      <w:r w:rsidRPr="003B068C">
        <w:rPr>
          <w:rStyle w:val="FootnoteReference"/>
          <w:rFonts w:ascii="Nyala" w:hAnsi="Nyala"/>
          <w:sz w:val="24"/>
          <w:szCs w:val="24"/>
        </w:rPr>
        <w:footnoteReference w:id="39"/>
      </w:r>
      <w:r w:rsidRPr="003B068C">
        <w:rPr>
          <w:rFonts w:ascii="Nyala" w:hAnsi="Nyala"/>
          <w:sz w:val="24"/>
          <w:szCs w:val="24"/>
        </w:rPr>
        <w:t xml:space="preserve"> የሐዘን ሥርዓቱ ጥቁር መልበስ፣ ግርዛት ፣ የቤተ መቅደሱ ሥርዓት የታቦት መገኘት፣ የበዓላት አከባበር ሁሉ ኢትዮጵያ በዘመነ ኦሪት እግዚአብሔርን ታመልክ እንደነበረ የሚያረጋግጥ ምስክር ነው። </w:t>
      </w:r>
    </w:p>
    <w:p w:rsidR="00772506" w:rsidRPr="003B068C" w:rsidRDefault="00772506" w:rsidP="00772506">
      <w:pPr>
        <w:spacing w:line="360" w:lineRule="auto"/>
        <w:jc w:val="both"/>
        <w:rPr>
          <w:rFonts w:ascii="Nyala" w:hAnsi="Nyala"/>
          <w:sz w:val="24"/>
          <w:szCs w:val="24"/>
          <w:u w:val="thick"/>
        </w:rPr>
      </w:pPr>
    </w:p>
    <w:p w:rsidR="00772506" w:rsidRPr="003B068C" w:rsidRDefault="00772506" w:rsidP="00772506">
      <w:pPr>
        <w:spacing w:line="360" w:lineRule="auto"/>
        <w:jc w:val="both"/>
        <w:rPr>
          <w:rFonts w:ascii="Nyala" w:hAnsi="Nyala"/>
          <w:sz w:val="24"/>
          <w:szCs w:val="24"/>
          <w:u w:val="thick"/>
        </w:rPr>
      </w:pPr>
    </w:p>
    <w:p w:rsidR="00772506" w:rsidRPr="003B068C" w:rsidRDefault="00772506" w:rsidP="00772506">
      <w:pPr>
        <w:spacing w:line="360" w:lineRule="auto"/>
        <w:jc w:val="both"/>
        <w:rPr>
          <w:rFonts w:ascii="Nyala" w:hAnsi="Nyala"/>
          <w:sz w:val="24"/>
          <w:szCs w:val="24"/>
          <w:u w:val="thick"/>
        </w:rPr>
      </w:pPr>
    </w:p>
    <w:p w:rsidR="00772506" w:rsidRPr="003B068C" w:rsidRDefault="00772506" w:rsidP="00772506">
      <w:pPr>
        <w:spacing w:line="360" w:lineRule="auto"/>
        <w:jc w:val="both"/>
        <w:rPr>
          <w:rFonts w:ascii="Nyala" w:hAnsi="Nyala"/>
          <w:sz w:val="24"/>
          <w:szCs w:val="24"/>
          <w:u w:val="thick"/>
        </w:rPr>
      </w:pPr>
      <w:r w:rsidRPr="003B068C">
        <w:rPr>
          <w:rFonts w:ascii="Nyala" w:hAnsi="Nyala"/>
          <w:sz w:val="24"/>
          <w:szCs w:val="24"/>
          <w:u w:val="thick"/>
        </w:rPr>
        <w:t>ምዕራፍ አንድ</w:t>
      </w:r>
    </w:p>
    <w:p w:rsidR="00772506" w:rsidRPr="003B068C" w:rsidRDefault="00772506" w:rsidP="00772506">
      <w:pPr>
        <w:spacing w:line="360" w:lineRule="auto"/>
        <w:jc w:val="both"/>
        <w:rPr>
          <w:rFonts w:ascii="Nyala" w:hAnsi="Nyala"/>
          <w:sz w:val="24"/>
          <w:szCs w:val="24"/>
          <w:u w:val="thick"/>
        </w:rPr>
      </w:pPr>
      <w:r w:rsidRPr="003B068C">
        <w:rPr>
          <w:rFonts w:ascii="Nyala" w:hAnsi="Nyala"/>
          <w:sz w:val="24"/>
          <w:szCs w:val="24"/>
          <w:u w:val="thick"/>
        </w:rPr>
        <w:t>ኢትዮጵያና ክርስትና ሃይማኖት</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የክርስትና ሃይማኖት ወደ ኢትዮጵያ የገባው እንደ መጽሐፍ ቅዱስ ሀሳብ በ34 ዓ.ም ነው። በሐዋ 8፥26 ላይ እንደተገለጸው ለመስገድና እግዚአብሔርን ለማምለክ ወደ ኢየሩሳሌም በሄደ ጊዜ በቅዱስ ፊልጶስ አማካኝነት ተጠምቆ ክርስትናን ተቀብሏል። ወደ ሀገሩም ሲመለስ ክርስትናን ሰብኳል። ይህንንም የቤተ ክርስቲያን ታሪክ አባት የሚባለው አውሳቢዮስ “ሕጽው” ጃንደረባው ለወገኖቹ ሐዋርያ ሆነ። ብሎ ተናግሮታል። </w:t>
      </w:r>
      <w:r w:rsidRPr="003B068C">
        <w:rPr>
          <w:rStyle w:val="FootnoteReference"/>
          <w:rFonts w:ascii="Nyala" w:hAnsi="Nyala"/>
          <w:sz w:val="24"/>
          <w:szCs w:val="24"/>
        </w:rPr>
        <w:footnoteReference w:id="40"/>
      </w:r>
      <w:r w:rsidRPr="003B068C">
        <w:rPr>
          <w:rFonts w:ascii="Nyala" w:hAnsi="Nyala"/>
          <w:sz w:val="24"/>
          <w:szCs w:val="24"/>
        </w:rPr>
        <w:t xml:space="preserve"> ከኢትዮጵያዊው ጃንደረባ ከባኮስ ሌላ ሌሎችም ሐዋርያት መጥተው ወንጌልን ለኢትዮጵያ ሰብከዋል ብለው የጻፉ የታሪክ ሰዎች አሉ። ለምሳሌ ሩፊኖስ ፣ሶቅራጥስ፣ማቴዎስ ሰብኳል ሲሉ አባ ጀሮም እንድርያስ ሰብኳል ብሏል። ቅዱስ ዮሐንስ አፈወርቅም ቅዱስ ቶማስ እንደሰበከ ጽፏል። የእስክንድርያው አርጌንስ ግን ወደ ኢትዮጵያ ምንም ሐዋርያ እንዳልመጣ ይገልጻል።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lastRenderedPageBreak/>
        <w:t xml:space="preserve">አንዳንድ ወገኖች ይህ ሁሉ መለያየት የተፈጠረው እንደ ሔሮዱተስ አመለካከት ለኪቢያ በስተ ደቡብ የሚገኘው አገር በሙሉ ኢትዮጵያ ተብሎ ይጠራ ስለነበረ ነው ይላል። ኢትዮጵያ የምትባለው አገር ግን በዘፍ 2፥13 ላይ እንደተገለጸው የግዮን ወንዝ የሚከባት ምድር መሆንዋን ልብ ይሏል።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በሌላ ወገን ኢትዮጵያ የክርስትና ሃይማኖት የተቀበለችው በ4ኛው ክፍል ዘመን ነው የሚሉ አሉ። ይህ ዘመን በእስክንድርያ ሲኖዶስ ስር እንደ ሀገረ ስብከት ታውቃ የኤጲስቆጶስ መንበር ያገኘችበት ፤ የመጀመሪያው የኢትዮጵያ ጳጳስ አባ ሰላማ ከሳቴ ብርሃን ተሾሞ የመጣበት ፤ ከዚያ በፊት በስብከት ደረጃ ብቻ ይታወቅ የነበረው ክርስትና በጥምቀት፣በቁርባንና በመሰል ሥርዓቶች መፈጸም የጀመረበት ፤ ዲያቆናትና ቀሳውስት የተሾሙበት ፤ ክርስትና የኢትዮጵያ ብሔራዊ ሃይማኖት ሆኖ የታወጀበት ዘመን ነው።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ኢትዮጵያ የኤጲስቆጶስነት መንበር ያገኘችው በእነ አባ ሰላማ ከሳቴ ብርሃን አማካኝነት ነው። ይህንንም ሩፊኖስ እንደሚከተለው ይተርከዋል።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ሜሮጵዮስ የተባለ አንድ ነጋዴ /ፈላስፋ/ ከሁለት ወጣት ዘመዶቹ ጋር ሆኖ ከጢሮስ ወደ ሕንድ አቅጣጫ በጀልባ ይጓዛል። ሁለቱ ወጣቶች ፍሬምናጦስና ኤዲስዮስ ይባላሉ። ሁለቱም ክርስቲያኖች ነበሩ። ከጉዞአቸው በቀይ ባሕር ጠረፍ ውሃ ለመጠጣት ሀገር ለማየት ከጀልባ ወርደው ሳሉ አደጋ ጣዮች ይደርሱባቸውና በጀልባይቱና በተሳፋሪዎቹ ላይ ጉዳት ያደርሳሉ። በዚህ ጥቃት ሜሮጵዮስ ወዲያው ሲሞት ሁለቱ ወጣቶች ፍሬምናጦስና ኤድስዮስ ሸሽተው ያመልጣሉ። በኋላም የንጉሥ ወታደሮች ያገኟቸውና ለንጉሡ ወስደው አስረከቧቸው። ንጉሡም ከመረመራቸው በኋላ በቤተ መንግሥቱ እንዲቆዩ አደረጋቸው። ቀስ በቀስም ሁለቱ ወጣቶች በንጉሡ ቤተ መንግሥት ተወዳጅነትን እያገኙ መጡ። ንጉሡም እምነት ስለጣለባቸው ኤድስዮስን ጋሻ ጃግሬ ፍሬምናጦስን ደግሞ በጅሮንድ አድርጎ ሾማቸው።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ንጉሡ አልአሜዳ /ታዜር/ ከማረፉ በፊት ለእቴጌይቱ ሁለቱን ወንድማማቾች ወደ ሀገራቸው እንድተሰዳቸው ነግሯት ስለነበር ወደ ሀገራቸው ለመሄድ ሲዘጋጁ ልጆቹ አይዛናና ሳይዛና /በክርስትና አጠራራቸው አብርሃና አጽብሃ ትርጉሙ አበራና አነጋ ማለት ነው/ ለአካለ መጠን እስኪደርሱ ድረስ በአስተዳደር እንዲያግዟት ስለለመነቻቸው ለተወሰነ ጊዜ ቆዩ። በኋላ ሁለቱ ልዑላን ለአካለ መጠን ደርሰው መንግሥቱን ሲረከቡ ኤድስዮስ ወደ ሀገሩ ወደ ሶርያ ሄደ። ይህንንም ታሪክ ለሩፊኖስ የነገረው እሱ ነው። አትናቴዎስ ግን በአክሱም ቤተ መንግሥት ቆየ። በኋላም ወደ እስክንድርያ በመሄድ ስለ አክሱም ቤተ መንግሥት እና ስለ ኢትዮጵያ ለእስክንድርያ ቤተ ክርስቲያን አስታወቀ። የእስክንድርያም ቤተ ክርስቲያን ጉዳዩን ስትመረምርና በዚያን ዘመንም መናፍቁ አርዮስ በክህደት የተነሳበትና የእሱን ጉዳይ ለማየት ሊቃውንት በኒቅያ የተሰበሰቡበት ጊዜ ስለነበር ፍሬምናጦስ ፈጣን መልስ ሳያገኝ ለሦስት ዓመታት በዚያው ቆየ።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በኋላም ፍሬምናጦስ ከእስክንድሮስ በኋላ በእስክንድርያ መንበር ከተተካው ከቅዱስ አትናቴዎስ የጵጵስና ስልጣን ተቀብሎ ወደ አክሱም ተመለሰ። የእስክንድርያ ቤተ ክርስቲያንም ፍሬምናጦስን ስትሾም ሀገሩን በደንብ የሚያውቅ የሕዝቡን ቋንቋ የሚያውቅ ስለነበረ የሾመችው  ሳታቅማማ ነበር።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ቅዱስ ፍሬምናጦስ አስቀድሞ የሚያውቀው ሕዝብ ስለነበረ የጵጵስና ሥራውን ያለ ምንም እንከንና ችግር ማከናወን በመቻሉ በአጭር ጊዜ ውስጥ እጅግ በጣም በርካታ ሥራዎችን መሥራት ችሎ ነበር። ከሠራቸውም ሥራዎች መካከል የተወሰኑትን መጥቀስ ይቻላል። </w:t>
      </w:r>
    </w:p>
    <w:p w:rsidR="00772506" w:rsidRPr="003B068C" w:rsidRDefault="00772506" w:rsidP="00772506">
      <w:pPr>
        <w:pStyle w:val="ListParagraph"/>
        <w:numPr>
          <w:ilvl w:val="0"/>
          <w:numId w:val="24"/>
        </w:numPr>
        <w:spacing w:line="360" w:lineRule="auto"/>
        <w:jc w:val="both"/>
        <w:rPr>
          <w:rFonts w:ascii="Nyala" w:hAnsi="Nyala"/>
          <w:sz w:val="24"/>
          <w:szCs w:val="24"/>
        </w:rPr>
      </w:pPr>
      <w:r w:rsidRPr="003B068C">
        <w:rPr>
          <w:rFonts w:ascii="Nyala" w:hAnsi="Nyala"/>
          <w:sz w:val="24"/>
          <w:szCs w:val="24"/>
        </w:rPr>
        <w:lastRenderedPageBreak/>
        <w:t>በኢትዮጵያ የክርስትናን ሃይማኖት አስፋፍቶ ሰብኳል።</w:t>
      </w:r>
    </w:p>
    <w:p w:rsidR="00772506" w:rsidRPr="003B068C" w:rsidRDefault="00772506" w:rsidP="00772506">
      <w:pPr>
        <w:pStyle w:val="ListParagraph"/>
        <w:numPr>
          <w:ilvl w:val="0"/>
          <w:numId w:val="24"/>
        </w:numPr>
        <w:spacing w:line="360" w:lineRule="auto"/>
        <w:jc w:val="both"/>
        <w:rPr>
          <w:rFonts w:ascii="Nyala" w:hAnsi="Nyala"/>
          <w:sz w:val="24"/>
          <w:szCs w:val="24"/>
        </w:rPr>
      </w:pPr>
      <w:r w:rsidRPr="003B068C">
        <w:rPr>
          <w:rFonts w:ascii="Nyala" w:hAnsi="Nyala"/>
          <w:sz w:val="24"/>
          <w:szCs w:val="24"/>
        </w:rPr>
        <w:t>የክህነትና የቁርባን ሥርዓትን አጠናክሯል</w:t>
      </w:r>
    </w:p>
    <w:p w:rsidR="00772506" w:rsidRPr="003B068C" w:rsidRDefault="00772506" w:rsidP="00772506">
      <w:pPr>
        <w:pStyle w:val="ListParagraph"/>
        <w:numPr>
          <w:ilvl w:val="0"/>
          <w:numId w:val="24"/>
        </w:numPr>
        <w:spacing w:line="360" w:lineRule="auto"/>
        <w:jc w:val="both"/>
        <w:rPr>
          <w:rFonts w:ascii="Nyala" w:hAnsi="Nyala"/>
          <w:sz w:val="24"/>
          <w:szCs w:val="24"/>
        </w:rPr>
      </w:pPr>
      <w:r w:rsidRPr="003B068C">
        <w:rPr>
          <w:rFonts w:ascii="Nyala" w:hAnsi="Nyala"/>
          <w:sz w:val="24"/>
          <w:szCs w:val="24"/>
        </w:rPr>
        <w:t xml:space="preserve">በርካታ ካህናትና ዲያቆናትን ሾሟል </w:t>
      </w:r>
    </w:p>
    <w:p w:rsidR="00772506" w:rsidRPr="003B068C" w:rsidRDefault="00772506" w:rsidP="00772506">
      <w:pPr>
        <w:pStyle w:val="ListParagraph"/>
        <w:numPr>
          <w:ilvl w:val="0"/>
          <w:numId w:val="24"/>
        </w:numPr>
        <w:spacing w:line="360" w:lineRule="auto"/>
        <w:jc w:val="both"/>
        <w:rPr>
          <w:rFonts w:ascii="Nyala" w:hAnsi="Nyala"/>
          <w:sz w:val="24"/>
          <w:szCs w:val="24"/>
        </w:rPr>
      </w:pPr>
      <w:r w:rsidRPr="003B068C">
        <w:rPr>
          <w:rFonts w:ascii="Nyala" w:hAnsi="Nyala"/>
          <w:sz w:val="24"/>
          <w:szCs w:val="24"/>
        </w:rPr>
        <w:t>ቅዱሳት መጻሕፍትን ከሱርስት ፣ከእብራይስጥ እና ከጽርእ/ግሪክ/ ወደ ግእዝ መልሷል</w:t>
      </w:r>
    </w:p>
    <w:p w:rsidR="00772506" w:rsidRPr="003B068C" w:rsidRDefault="00772506" w:rsidP="00772506">
      <w:pPr>
        <w:pStyle w:val="ListParagraph"/>
        <w:numPr>
          <w:ilvl w:val="0"/>
          <w:numId w:val="24"/>
        </w:numPr>
        <w:spacing w:line="360" w:lineRule="auto"/>
        <w:jc w:val="both"/>
        <w:rPr>
          <w:rFonts w:ascii="Nyala" w:hAnsi="Nyala"/>
          <w:sz w:val="24"/>
          <w:szCs w:val="24"/>
        </w:rPr>
      </w:pPr>
      <w:r w:rsidRPr="003B068C">
        <w:rPr>
          <w:rFonts w:ascii="Nyala" w:hAnsi="Nyala"/>
          <w:sz w:val="24"/>
          <w:szCs w:val="24"/>
        </w:rPr>
        <w:t xml:space="preserve">የሰባውያንን የፊደል አቀማመጥ ለውጦና አሻሽሎ አዲስ የአጻጻፍ ሥርዓትን ሠርቷል። ከግራ ወደ ቀኝ አድርጎታል።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ከነዚህ ሥራዎች በኋላ 350 ዓ.ም አካባቢ ክርስትና የኢትዮጵያ ብሔራዊ ሃይማኖት ሆኗል። ከዚህ ሌላ የቆስጠንጢኖስ እናት ንግሥት እሌኒ ልካው ነው የሚሉ አሉ። ያም ሆነ ይህ የኢትዮጵያ የመጀመሪያው ጳጳስ ፍሬምናጦስ ነው። ኢትዮጵያን ሰላማዊት ወንጌልን ስለሰበከላቸው አባ ሰላማ ሲሉት ብርሃን የምትሆን ወንጌልን ስላስተማራቸው ከሣቴ ብርሃን /ብርሃንን የገለጠ/ብርሃንን ገላጭ/ ብለውታል። ቤተ ክርስቲያን የዚህን ታላቅ አባት እረፍት ሐምሌ 26 ቀን አክብራ ትውላለች።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ከዚህ በኋላ የኢትዮጵያ ኦርቶዶክስ ተዋህዶ ቤተ ክርስቲያንን ታሪክ አዲስ ምዕራፍ ያስያዘው የተስዓቱ ቅዱሳን ወደ ኢትዮጵያ መምጣት ነው። ተስዓቱ ቅዱሳን ወደ ኢትዮጵያ የመጡት ቅዱስ ዲዮስቆሮስ ያስተማረውንና ግፍን የተቀበለበትን ቀጥተኛውን የተዋህዶ /የአንድ ባሕርይ/ ትምህርት እና  እምነት በመቀበላቸውና በመከተላቸው በኬልቄዶን ጉባዔ የተወሰነውን የሁለት ባሕርይ ትምህርት አንቀበልም በማለታቸው ከባዛንታይን መንግሥት በደረሰባቸው የከፋ ሥቃይና መከራ ምክንያት ነው። ስለዚህ የእምነት መሰሎቻቸው ወደሚኖሩበትና መንፈሳዊ ተግባራቸውን በሰላም ለመፈፀም ወደሚችሉበት ወደ ኢትዮጵያ ተሰደው ገቡ። ይህም የሆነው በ480 ዓ.ም ነው። ሲመጡም ንጉሡም ሆነ ሕዝቡ በሰላም ተቀበላቸው። እነሱም ኢትዮጵያን እንደ ትውልድ ሀገራቸው በመቁጠር ገዳም ገድመው፣ የሕዝቡን ቋንቋ ተምረው ወንጌልን በማስተማር ፣ መጻሕፍትን በመጻፍና በመተርጎም እስከ ዘመነ ዕረፍታቸው ሲያገለግሉ ኖረው በሰላም አርፈዋል። ቤተ ክርስቲያንም ባለ ውለታነታቸውንም በማሰብ በስማቸው የገደሟቸውን ገዳማት ጠብቃ ፣ገድሎቻቸውን ጽፋ ፣በስማቸው ታቦት ቀርጻ፣ ቤተ ክርስቲያንን አንጻ ስትዘክራቸው ትኖራለች።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ተስዓቱ ቅዱሳን የሚባሉት ስማቸው የመጡበት ቦታ ፣የገደሙት ገዳምና በዓለ ዕረፍታቸው በሚከተለው ሰንጠረዥ ተቀምጧል። </w:t>
      </w:r>
    </w:p>
    <w:p w:rsidR="00772506" w:rsidRDefault="00772506" w:rsidP="00772506">
      <w:pPr>
        <w:spacing w:line="360" w:lineRule="auto"/>
        <w:jc w:val="both"/>
        <w:rPr>
          <w:rFonts w:ascii="Nyala" w:hAnsi="Nyala"/>
          <w:sz w:val="24"/>
          <w:szCs w:val="24"/>
        </w:rPr>
      </w:pPr>
    </w:p>
    <w:p w:rsidR="00772506" w:rsidRDefault="00772506" w:rsidP="00772506">
      <w:pPr>
        <w:spacing w:line="360" w:lineRule="auto"/>
        <w:jc w:val="both"/>
        <w:rPr>
          <w:rFonts w:ascii="Nyala" w:hAnsi="Nyala"/>
          <w:sz w:val="24"/>
          <w:szCs w:val="24"/>
        </w:rPr>
      </w:pPr>
    </w:p>
    <w:p w:rsidR="00772506" w:rsidRPr="003B068C" w:rsidRDefault="00772506" w:rsidP="00772506">
      <w:pPr>
        <w:spacing w:line="360" w:lineRule="auto"/>
        <w:jc w:val="both"/>
        <w:rPr>
          <w:rFonts w:ascii="Nyala" w:hAnsi="Nyala"/>
          <w:sz w:val="24"/>
          <w:szCs w:val="24"/>
        </w:rPr>
      </w:pPr>
    </w:p>
    <w:tbl>
      <w:tblPr>
        <w:tblStyle w:val="TableGrid"/>
        <w:tblW w:w="0" w:type="auto"/>
        <w:tblLook w:val="04A0" w:firstRow="1" w:lastRow="0" w:firstColumn="1" w:lastColumn="0" w:noHBand="0" w:noVBand="1"/>
      </w:tblPr>
      <w:tblGrid>
        <w:gridCol w:w="545"/>
        <w:gridCol w:w="1938"/>
        <w:gridCol w:w="2031"/>
        <w:gridCol w:w="2531"/>
        <w:gridCol w:w="1455"/>
      </w:tblGrid>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ተ.ቁ</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ስማቸው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የመጡበት ቦታ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የገደሙት ገዳም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በዓለ ረፍታቸው </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1</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 ባ ሊቃኖስ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ቁስጥንጥንያ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ደብረ ቆናጽል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ኅዳር 28 ቀን </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2</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አባ አረጋዊ </w:t>
            </w:r>
            <w:r>
              <w:rPr>
                <w:rFonts w:ascii="Nyala" w:hAnsi="Nyala"/>
                <w:sz w:val="24"/>
                <w:szCs w:val="24"/>
              </w:rPr>
              <w:t>/</w:t>
            </w:r>
            <w:r w:rsidRPr="003B068C">
              <w:rPr>
                <w:rFonts w:ascii="Nyala" w:hAnsi="Nyala"/>
                <w:sz w:val="24"/>
                <w:szCs w:val="24"/>
              </w:rPr>
              <w:t xml:space="preserve">ዘሚካኤል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ሮም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ዳሞ</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ጥቅምት 14</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3</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አባ ጰንጠሊዎን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ቁስጥንጥንያ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አክሱም አጠገብ/ፃማእት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ጥቅምት 6</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4</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አባ አፍጼ</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ታናሿ እስያ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የሐ</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ግንቦት 29 </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5</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አባ አሌፍ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ቂሳርያ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ብኅዛን ደብረ ሃሌ ሉያ /አኅሰዓ</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መጋቢት 11</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lastRenderedPageBreak/>
              <w:t>6</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አባ ጽሕማ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አንጾኪያ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ፄዴንያ</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ጥር 16</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7</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አባ ገሪማ /ይስሐቅ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ቁስጥንጥንያ/ሮም</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መደራ</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ሰኔ 17</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8</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አባ ይምአታ /ማታ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እስያ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ገርአልታ/ገርርአልታ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ጥቅምት 28</w:t>
            </w:r>
          </w:p>
        </w:tc>
      </w:tr>
      <w:tr w:rsidR="00772506" w:rsidRPr="003B068C" w:rsidTr="004A0FCB">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9</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አባ ጉባ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ኪልቂያ/ታናሿ አርመንያ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 xml:space="preserve">ጠቀራ ነቅስዓ/ገርአልታ </w:t>
            </w:r>
          </w:p>
        </w:tc>
        <w:tc>
          <w:tcPr>
            <w:tcW w:w="0" w:type="auto"/>
          </w:tcPr>
          <w:p w:rsidR="00772506" w:rsidRPr="003B068C" w:rsidRDefault="00772506" w:rsidP="004A0FCB">
            <w:pPr>
              <w:spacing w:line="360" w:lineRule="auto"/>
              <w:jc w:val="both"/>
              <w:rPr>
                <w:rFonts w:ascii="Nyala" w:hAnsi="Nyala"/>
                <w:sz w:val="24"/>
                <w:szCs w:val="24"/>
              </w:rPr>
            </w:pPr>
            <w:r w:rsidRPr="003B068C">
              <w:rPr>
                <w:rFonts w:ascii="Nyala" w:hAnsi="Nyala"/>
                <w:sz w:val="24"/>
                <w:szCs w:val="24"/>
              </w:rPr>
              <w:t>ግንቦት 29</w:t>
            </w:r>
          </w:p>
        </w:tc>
      </w:tr>
    </w:tbl>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እነዚህ ቅዱሳን አበው ወደ ኢትዮጵያ ከመጡ  በኋላ  በርካታ ሥራዎችን ሰርተዋል። ከነዚህም መካከል ምንኩስናን አስፋፍተዋል፣ቅዱሳት መጻሕፍትን ጽፈዋል፣ መጻሕፍትን ተርጉመዋል፣ ገዳማትን ገድመዋል እንዲሁም ወንጌልን አስተምረዋል። </w:t>
      </w:r>
    </w:p>
    <w:p w:rsidR="00772506" w:rsidRDefault="00772506" w:rsidP="00772506">
      <w:pPr>
        <w:tabs>
          <w:tab w:val="left" w:pos="1460"/>
          <w:tab w:val="center" w:pos="4680"/>
        </w:tabs>
        <w:spacing w:line="360" w:lineRule="auto"/>
        <w:jc w:val="both"/>
        <w:rPr>
          <w:rFonts w:ascii="Nyala" w:hAnsi="Nyala"/>
          <w:sz w:val="24"/>
          <w:szCs w:val="24"/>
        </w:rPr>
      </w:pPr>
      <w:r w:rsidRPr="003B068C">
        <w:rPr>
          <w:rFonts w:ascii="Nyala" w:hAnsi="Nyala"/>
          <w:sz w:val="24"/>
          <w:szCs w:val="24"/>
        </w:rPr>
        <w:tab/>
      </w:r>
      <w:r w:rsidRPr="003B068C">
        <w:rPr>
          <w:rFonts w:ascii="Nyala" w:hAnsi="Nyala"/>
          <w:sz w:val="24"/>
          <w:szCs w:val="24"/>
        </w:rPr>
        <w:tab/>
      </w: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rPr>
      </w:pPr>
    </w:p>
    <w:p w:rsidR="00772506" w:rsidRDefault="00772506" w:rsidP="00772506">
      <w:pPr>
        <w:tabs>
          <w:tab w:val="left" w:pos="1460"/>
          <w:tab w:val="center" w:pos="4680"/>
        </w:tabs>
        <w:spacing w:line="360" w:lineRule="auto"/>
        <w:jc w:val="both"/>
        <w:rPr>
          <w:rFonts w:ascii="Nyala" w:hAnsi="Nyala"/>
          <w:sz w:val="24"/>
          <w:szCs w:val="24"/>
          <w:u w:val="single"/>
        </w:rPr>
      </w:pPr>
    </w:p>
    <w:p w:rsidR="00772506" w:rsidRDefault="00772506" w:rsidP="00772506">
      <w:pPr>
        <w:tabs>
          <w:tab w:val="left" w:pos="1460"/>
          <w:tab w:val="center" w:pos="4680"/>
        </w:tabs>
        <w:spacing w:line="360" w:lineRule="auto"/>
        <w:jc w:val="both"/>
        <w:rPr>
          <w:rFonts w:ascii="Nyala" w:hAnsi="Nyala"/>
          <w:sz w:val="24"/>
          <w:szCs w:val="24"/>
          <w:u w:val="single"/>
        </w:rPr>
      </w:pPr>
    </w:p>
    <w:p w:rsidR="00772506" w:rsidRDefault="00772506" w:rsidP="00772506">
      <w:pPr>
        <w:tabs>
          <w:tab w:val="left" w:pos="1460"/>
          <w:tab w:val="center" w:pos="4680"/>
        </w:tabs>
        <w:spacing w:line="360" w:lineRule="auto"/>
        <w:jc w:val="both"/>
        <w:rPr>
          <w:rFonts w:ascii="Nyala" w:hAnsi="Nyala"/>
          <w:sz w:val="24"/>
          <w:szCs w:val="24"/>
          <w:u w:val="single"/>
        </w:rPr>
      </w:pPr>
    </w:p>
    <w:p w:rsidR="00772506" w:rsidRPr="003B068C" w:rsidRDefault="00772506" w:rsidP="00772506">
      <w:pPr>
        <w:tabs>
          <w:tab w:val="left" w:pos="1460"/>
          <w:tab w:val="center" w:pos="4680"/>
        </w:tabs>
        <w:spacing w:line="360" w:lineRule="auto"/>
        <w:jc w:val="both"/>
        <w:rPr>
          <w:rFonts w:ascii="Nyala" w:hAnsi="Nyala"/>
          <w:sz w:val="24"/>
          <w:szCs w:val="24"/>
          <w:u w:val="single"/>
        </w:rPr>
      </w:pPr>
      <w:r w:rsidRPr="003B068C">
        <w:rPr>
          <w:rFonts w:ascii="Nyala" w:hAnsi="Nyala"/>
          <w:sz w:val="24"/>
          <w:szCs w:val="24"/>
          <w:u w:val="single"/>
        </w:rPr>
        <w:t xml:space="preserve">ምዕራፍ ሁለት </w:t>
      </w:r>
    </w:p>
    <w:p w:rsidR="00772506" w:rsidRPr="003B068C" w:rsidRDefault="00772506" w:rsidP="00772506">
      <w:pPr>
        <w:spacing w:line="360" w:lineRule="auto"/>
        <w:ind w:left="2880" w:firstLine="720"/>
        <w:jc w:val="both"/>
        <w:rPr>
          <w:rFonts w:ascii="Nyala" w:hAnsi="Nyala"/>
          <w:sz w:val="24"/>
          <w:szCs w:val="24"/>
        </w:rPr>
      </w:pPr>
      <w:r w:rsidRPr="003B068C">
        <w:rPr>
          <w:rFonts w:ascii="Nyala" w:hAnsi="Nyala"/>
          <w:sz w:val="24"/>
          <w:szCs w:val="24"/>
          <w:u w:val="single"/>
        </w:rPr>
        <w:t>ከካሌብ እስከ ዮዲት</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lastRenderedPageBreak/>
        <w:t xml:space="preserve">በአጼ ካሌብ ዘመነ መንግሥት ክርስትና በጣም የተስፋፋበት ዘመን ነበር። የአክሱም መንግሥት ጠንካራ ነበር። በዚህ ጊዜ የአክሱም ቤተ መንግሥት በክርስትና መስፋፋት ውስጥ ትልቅ ሚና ይጫዎት ነበር። በዚያን ጊዜ የነበሩት ንጉሥ አጼ ካሌብ ነበሩ። አጼ ካሌብ የነገሱበት ዘመን ከ485-515 ዓ.ም ነበር። አጼ ካሌብ በአክሱም በነገሡበት ዘመን በደቡብ ዓረቢያ  በዛሬዋ የመን ይኖሩ የነበሩ አይሁድ በናግራን ክርስቲያኖች ላይ እልቂት አወጁባቸው። በክርስቲያኖቹ ላይ ጦርነት ያወጀው የአይሁድ ንጉሥ ፊንሃስ ላቲኖችና ግሪኮች ደግሞ ድሁኖቫንስ ይሉታል። በናግራን ሰማዕታት ላይ ብዙ መከራ አጸናባቸው። በዚያን ጊዜ የደቡብ ዓረቢያ ክርስቲያኖች ዕልቂታቸውን ለቁስጥንጥንያ ፣ለእስክንድርያ እና ለአክሱም የሃይማኖት ወንድሞቻቸው አሰሙ። በዚህ ጊዜ የአክሱም ንጉሥ የነበሩት አጼ ካሌብ ከልባቸው አዝነው የሚያደርጉትን ነገር ፈጣሪ እንዲመራቸው ሱባኤ ገቡ። የቁስጥንጥንያ ንጉሥ ዮስጢኖስ እልቂቱ እንዳሳዘነው ገልጦ ለእስክንድርያ ቤተ ክርስቲያን ሊቀ ጳጳስ ለአባ ጢሞቲዎስ መልእክት ላከ። አባ ጢሞቴዎስም ለአክሱም ቤተ መንግሥት መልእክት ላኩ። አጼ ካልብም ሰራዊታቸውን ይዘው በአዶሊስ ወደብ ወደ የመን ተሻገሩ። ግፈኛው ፊንሃስም ከነ ሠራዊቱ ደምስሰው የፈረሱ አብያተ ክርስቲያናትን አሳድሰው ፤ ሌሎች አዳዲስ አብያተ ክርስቲያናትን አሠርተው አብርሃ የሚባል ብልህ ሰው ጠባቂና አሥር ሺህ ሠራዊት ጠባቂ ሰጥተው ተመልሰው ወደ አክሱም መጥተዋል።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አፄ ካሌብም ከደቡብ ዐረቢያ ከተመለሱ በኋላ ተመልሰው በመንበራቸው ላይ አልተቀመጡም። ወደ መዘቻው ከመሄዳቸው በፊት እግዚአብሔርን ድል አድርጌ ከተመለስኩ በዚህ መንበር አልቀመጥም ይልቁንም ወደ ገዳም እሄዳለሁ ብለው ተስለው ስለነበር በዚህ መሠረት ዘውዳቸውን ወደ ኢየሩሳሌም እንዲቀመጥላቸው ልከው እሳቸው አክሱም አጠገብ ወደሚገኘው ወደ አባ ጰንጠሊዎን ገዳም ገብተው እስከ እለተ ሞታቸው በምንኩስና ሕይወት ለ12 ዓመታት ሲጋደሉ ኖረው አርፈዋል። ቤተ ክርስቲያንም በዓለ እረፍታቸውን ግንቦት 20 ቀን አስባ ትውላለች።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ከአፄ ካሌብ በኋላ በኢትዮጵያ የነገሡት የንጉሥ ካሌብ ልጃቸው አፄ ገብረ ምስቀ</w:t>
      </w:r>
      <w:proofErr w:type="gramStart"/>
      <w:r w:rsidRPr="003B068C">
        <w:rPr>
          <w:rFonts w:ascii="Nyala" w:hAnsi="Nyala"/>
          <w:sz w:val="24"/>
          <w:szCs w:val="24"/>
        </w:rPr>
        <w:t>ል</w:t>
      </w:r>
      <w:r>
        <w:rPr>
          <w:rFonts w:ascii="Nyala" w:hAnsi="Nyala"/>
          <w:sz w:val="24"/>
          <w:szCs w:val="24"/>
        </w:rPr>
        <w:t>(</w:t>
      </w:r>
      <w:proofErr w:type="gramEnd"/>
      <w:r>
        <w:rPr>
          <w:rFonts w:ascii="Nyala" w:hAnsi="Nyala"/>
          <w:sz w:val="24"/>
          <w:szCs w:val="24"/>
        </w:rPr>
        <w:t xml:space="preserve"> 515-529)</w:t>
      </w:r>
      <w:r w:rsidRPr="003B068C">
        <w:rPr>
          <w:rFonts w:ascii="Nyala" w:hAnsi="Nyala"/>
          <w:sz w:val="24"/>
          <w:szCs w:val="24"/>
        </w:rPr>
        <w:t xml:space="preserve"> ናቸው። በዚያ ዘመን ቤተ ክርስቲያን ከእስክንድርያ ከቁስጥንጥንያ ጋር ጥሩ ግንኙነት ነበራት። ለገዳማትና አድባራት የመተዳደሪያ ርስት የተሰጠውም በዚህ ዘመን ነበርለ። ቅዱስ ያሬድም የተነሳው በዚህ ዘመን ነው።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ቅዱስ ያሬድ አባቱ አብድዩ እናቱ ደግሞ ታውክልያ ይባላሉ። የተወለደው በ505 ዓ.ም አክሱም ከተማ ውስጥ ነው። አባቱ በልጅነቱ ስለሞተ ከእናቱ ወንድም ከጌድዎን ዘንድ ሆኖ መማር ጀመረ። ትምህርት እምቢ ስላለው በብሕትውና ሕይወቱን ለማሳለፍ ወስኖ ከአጎቱ ዘንድ ጠፍቶ ሄደ። ብዙ ከተጓዘ በኋላ ደክሞት ማይ ኪራሕ በምትባል ስፍራ ጥላ ስር አረፈ። እዚያ ጥላስር ስለ ሕይወቱ ሲያሰላስል አንድ ትል ወደ ዛፉ ሲወጣ ሲወድቅ ተምልሶ ሲወጣ ሲወድቅ ነገር ግን ተስፋ ሳይቆርጥ በሰባተኛው ዛፉን ወጥቶ የዛፉን ፍሬ ሲመገብ ተመለከተ። እሱም ይህ ትል እንዲህ ካደረገ እኔም ተስፋ ልቆርጥ አይገባም፤ መድከምና መማር አለብኝ ብሎ ወስኖ ተመሰለ።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ከዚህ በኋላ ያሬድ ጠንክሮ መማር ጀመረ እንዳለውም ከተወሰነ ጊዜ በኋላ ትምህርት እየገባው መጣ በስተመጨረሻም ጥሩ መምህር ለመሆን ቻለ።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ከዚህ በኋላ በሦስት ወፎች አማካኝነት ሰማያዊ ዜማ ተገልጾለት ዛሬ ቤተ ክርስቲያን የምትገለገልበትን የግዕዝ ፣በእዝልና በአራራይ ዜማ ስልት አምስት የሚደርሱ ድርሰቶችን ለመድረስ በቃ። ቅዱስ ያሬድም የደረሳቸው ድርሰቶች ድጓ፣ ፆመ ድጓ ፣ዝማሬ፣መዋስዕት እና ምዕራፍ ናቸው። እነዚህን ድርሰቶች በስምንት ዓይነት ምልክቶች አቀናብሮ መድረስ ችሏል። ስምንቱ የቅዱስ ያሬድ የዜማ ምልክቶች የሚባሉትም የሚከተሉት ናቸው። ድፋት፣ሂደት፣ቅናት፣ይዘት፣ቁርጥ፣ጭረት፣ርክርክ እና </w:t>
      </w:r>
      <w:r w:rsidRPr="003B068C">
        <w:rPr>
          <w:rFonts w:ascii="Nyala" w:hAnsi="Nyala"/>
          <w:sz w:val="24"/>
          <w:szCs w:val="24"/>
        </w:rPr>
        <w:lastRenderedPageBreak/>
        <w:t>ደረት ናቸው። በእነዚህ ምልክቶች ላይ በኋላ ዘመን የተነሱ ቅዱሳን አንብር እና ድርስን ጨምረው አሥር አድርሰዋቸዋል። ቅዱስ ያሬድ ድርሰቱን ሲደርስ እነዚህን የዜማ ምልክቶች የተጠቀመው በቃል ነበር። ዛሬ በምናየው መልኩ በጽሑፍ ያቀናበሯቸው በአፄ ገላውድዮስ ዘመነ መንግሥት</w:t>
      </w:r>
      <w:r>
        <w:rPr>
          <w:rFonts w:ascii="Nyala" w:hAnsi="Nyala"/>
          <w:sz w:val="24"/>
          <w:szCs w:val="24"/>
        </w:rPr>
        <w:t xml:space="preserve"> በንጉሡ ትዕዛዝ</w:t>
      </w:r>
      <w:r w:rsidRPr="003B068C">
        <w:rPr>
          <w:rFonts w:ascii="Nyala" w:hAnsi="Nyala"/>
          <w:sz w:val="24"/>
          <w:szCs w:val="24"/>
        </w:rPr>
        <w:t xml:space="preserve"> በተድባበ ማርያም</w:t>
      </w:r>
      <w:r>
        <w:rPr>
          <w:rFonts w:ascii="Nyala" w:hAnsi="Nyala"/>
          <w:sz w:val="24"/>
          <w:szCs w:val="24"/>
        </w:rPr>
        <w:t xml:space="preserve"> ተቀምጠው የነበሩ </w:t>
      </w:r>
      <w:r w:rsidRPr="003B068C">
        <w:rPr>
          <w:rFonts w:ascii="Nyala" w:hAnsi="Nyala"/>
          <w:sz w:val="24"/>
          <w:szCs w:val="24"/>
        </w:rPr>
        <w:t xml:space="preserve"> አዛዥ ራጉኤል </w:t>
      </w:r>
      <w:r>
        <w:rPr>
          <w:rFonts w:ascii="Nyala" w:hAnsi="Nyala"/>
          <w:sz w:val="24"/>
          <w:szCs w:val="24"/>
        </w:rPr>
        <w:t xml:space="preserve"> </w:t>
      </w:r>
      <w:r>
        <w:rPr>
          <w:rFonts w:ascii="MingLiU" w:eastAsia="MingLiU" w:hAnsi="MingLiU" w:cs="MingLiU"/>
          <w:sz w:val="24"/>
          <w:szCs w:val="24"/>
        </w:rPr>
        <w:t xml:space="preserve"> </w:t>
      </w:r>
      <w:r>
        <w:rPr>
          <w:rFonts w:ascii="Nyala" w:eastAsia="MingLiU" w:hAnsi="Nyala" w:cs="MingLiU"/>
          <w:sz w:val="24"/>
          <w:szCs w:val="24"/>
        </w:rPr>
        <w:t xml:space="preserve">እና አዛዥ ጌራ </w:t>
      </w:r>
      <w:r>
        <w:rPr>
          <w:rStyle w:val="FootnoteReference"/>
          <w:rFonts w:ascii="Nyala" w:eastAsia="MingLiU" w:hAnsi="Nyala" w:cs="MingLiU"/>
          <w:sz w:val="24"/>
          <w:szCs w:val="24"/>
        </w:rPr>
        <w:footnoteReference w:id="41"/>
      </w:r>
      <w:r w:rsidRPr="003B068C">
        <w:rPr>
          <w:rFonts w:ascii="Nyala" w:hAnsi="Nyala"/>
          <w:sz w:val="24"/>
          <w:szCs w:val="24"/>
        </w:rPr>
        <w:t xml:space="preserve">የተባሉ የቤተ ክርስቲያን ሊቃውንት ናቸው። ይህም የቤተ ክርስቲያንን የዜማ ትምህርት ቀላል አድርጎታል። ይህንንም ማድረግ የቻለው አውሮፓውያኑ የሙዚቃ ኖታ ፈጣሪዎች ሥራቸውን ይፋ ከማድረጋቸው ብዙ መቶ ዓመታት ቀደም ብሎ ነው።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አፄ ገብረ ምስቀል እንደ አባቶቻቸው ከአቡነ አረጋዊና ከቅዱስ ያሬድ ጋር በመሆን ከመንግሥት አስተዳደር ተግባራቸው በተጨማሪ ቤተ ክርስቲያን እንድታድግ  በማድረጋቸው ቤተ ክርስቲያን የቅድስና ማዕረግ ሰጥታቸዋለች።  እሳቸውም በርካታ አብያተ ክርስቲያናትን አሳንጸዋል። ከሳነጿቸውም አብያተ ክርስቲያናት መካከል ዙር አምባ፣ ደብረ ዳሞ የእመቤታችንን ቤተ ክርስቲያን አሠርተዋል። በዚያን ዘመን ቤተ ክርስቲያን በኢየሩሳሌምም ገዳማትን አግኝታለች/ዛሬ እነዚህን ገዳማት ተነጥቃለች / ። ልጃቸው አባ ሙሴም በኢየሩሳሌም ገዳም ይኖር ነበር።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አፄ ገብረ መስቀል ከሞቱ በኋላ በአባታቸው በአፄ ካሌብ ዘመን ጀምሮ ለመቶ ዓመታት የኢትዮጵያ ክፍል የነበረው የመን በፋርስ እጅ ወደቀ።</w:t>
      </w:r>
      <w:r>
        <w:rPr>
          <w:rFonts w:ascii="Nyala" w:hAnsi="Nyala"/>
          <w:sz w:val="24"/>
          <w:szCs w:val="24"/>
        </w:rPr>
        <w:t>ይህም የሆነው በ578 ዓ.ም አካባቢ ነበር፡፡</w:t>
      </w:r>
      <w:r w:rsidRPr="003B068C">
        <w:rPr>
          <w:rFonts w:ascii="Nyala" w:hAnsi="Nyala"/>
          <w:sz w:val="24"/>
          <w:szCs w:val="24"/>
        </w:rPr>
        <w:t xml:space="preserve"> በአማረና በከበረ ድንጋይ ተሠርተው የነበሩት የሰንዓ አብያተ ክርስቲያናት ተደመሰሱ። ክርስቲያኖቹም እየተመናመኑ ሄዱ። በመሐመድ መነሳትም የመንን የእስልምና ሃይማኖት አጥለቀለቃት። በቀይ ባሕርም ላይ የነበራት የበላይነት ከጊዜ ወደ ጊዜ እየተቀዛቀዘ መጣ። በሌላ በኩል ግብጻውያን በአዲሱ ሃይማኖት በመወሰዳቸው ምክንያት መሪዎቹ ሳይቀሩ የእስልምና እምነት ተከታዮች ነበሩ። በመሆናቸውም እስክንድርያ ቤተ ክርስቲያን ላይ የጭቆና እጃቸውን አሳርፈዋል። ወደ ኢትዮጵያም ጳጳስ ተሹሞ እንዳይላክ በመከልከላቸው ምክንያት ኢትዮጵያውን በሃይማኖት ረገድ የሚያጽናናቸው አባት እንዲያጡ ምክንያት ሆኗል። በዚህም የኢትዮጵያ ቤተ ክርስቲያን የመዳከም አደጋ ተጋርጦባታል። ይህ ሁኔታ ያለ ለውጥ ለ ፫ ዓመታት ያህል ቆይቷል።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በ842 ዓ.ም ገዳማ በአክሱም የድግናዣን ልጅ አንበሳ ውድም የተባለ ብላቴና ነገሠ። ብላቴናውም አገሩን በጥሩ ሁኔታ ለመምራት ተቸገረ። ይህ በዚህ እንዳለ ከቀዳማዊ ምኒልክ ዘመነ መንግሥት ጀምሮ ወደ ኢትዮጵያ እየገቡ ይኖሩ የነበሩ አይሁዳውያን ነበሩ። ሕዝቡ ፈላሻ ይላቸው ነበር። ስደተኛ ማለት ነው። በቅርቡ 1983 አካባቢ እና ከዚያ በኋላ ወደ ኢየሩሳሌም ሄደዋል። እነሱም ጌድዮን የሚባል ሹም ነበራቸው። ይህም ሹም ዮዲት የምትባል ልጅ ነበረችው። ይህቺ ንግሥት በአክሱም የነገሠው የድግናዣን ልጅ አንበሳ ውድም አገሩን መግዛት አለመቻሉን ስትሰማ ምቹ ጊዜ በማግኘቷ ተደስታ ወደ አክሱም ሠራዊት አሰልፋ ገሰገሰች። ንጉሡም መምጣቷን ሲሰማ  መሳፍንቱን ይዞ ወደ ሸዋ ሸሸ። ዮዲትም አክሱም ገበታ ወረራዋን ቀጠለች። </w:t>
      </w:r>
    </w:p>
    <w:p w:rsidR="00772506" w:rsidRPr="003B068C" w:rsidRDefault="00772506" w:rsidP="00772506">
      <w:pPr>
        <w:spacing w:line="360" w:lineRule="auto"/>
        <w:jc w:val="both"/>
        <w:rPr>
          <w:rFonts w:ascii="Nyala" w:hAnsi="Nyala"/>
          <w:sz w:val="24"/>
          <w:szCs w:val="24"/>
        </w:rPr>
      </w:pPr>
      <w:r w:rsidRPr="003B068C">
        <w:rPr>
          <w:rFonts w:ascii="Nyala" w:hAnsi="Nyala"/>
          <w:sz w:val="24"/>
          <w:szCs w:val="24"/>
        </w:rPr>
        <w:t xml:space="preserve">በዚህ ወረራም </w:t>
      </w:r>
    </w:p>
    <w:p w:rsidR="00772506" w:rsidRPr="003B068C" w:rsidRDefault="00772506" w:rsidP="00772506">
      <w:pPr>
        <w:pStyle w:val="ListParagraph"/>
        <w:numPr>
          <w:ilvl w:val="0"/>
          <w:numId w:val="25"/>
        </w:numPr>
        <w:spacing w:line="360" w:lineRule="auto"/>
        <w:jc w:val="both"/>
        <w:rPr>
          <w:rFonts w:ascii="Nyala" w:hAnsi="Nyala"/>
          <w:sz w:val="24"/>
          <w:szCs w:val="24"/>
        </w:rPr>
      </w:pPr>
      <w:r w:rsidRPr="003B068C">
        <w:rPr>
          <w:rFonts w:ascii="Nyala" w:hAnsi="Nyala"/>
          <w:sz w:val="24"/>
          <w:szCs w:val="24"/>
        </w:rPr>
        <w:t xml:space="preserve">አብያተ ክርስቲያናትን አቃጠለች </w:t>
      </w:r>
    </w:p>
    <w:p w:rsidR="00772506" w:rsidRPr="003B068C" w:rsidRDefault="00772506" w:rsidP="00772506">
      <w:pPr>
        <w:pStyle w:val="ListParagraph"/>
        <w:numPr>
          <w:ilvl w:val="0"/>
          <w:numId w:val="25"/>
        </w:numPr>
        <w:spacing w:line="360" w:lineRule="auto"/>
        <w:jc w:val="both"/>
        <w:rPr>
          <w:rFonts w:ascii="Nyala" w:hAnsi="Nyala"/>
          <w:sz w:val="24"/>
          <w:szCs w:val="24"/>
        </w:rPr>
      </w:pPr>
      <w:r w:rsidRPr="003B068C">
        <w:rPr>
          <w:rFonts w:ascii="Nyala" w:hAnsi="Nyala"/>
          <w:sz w:val="24"/>
          <w:szCs w:val="24"/>
        </w:rPr>
        <w:t xml:space="preserve">ብዙ ሃውልቶችን አፈራረሰች </w:t>
      </w:r>
    </w:p>
    <w:p w:rsidR="00772506" w:rsidRPr="003B068C" w:rsidRDefault="00772506" w:rsidP="00772506">
      <w:pPr>
        <w:pStyle w:val="ListParagraph"/>
        <w:numPr>
          <w:ilvl w:val="0"/>
          <w:numId w:val="25"/>
        </w:numPr>
        <w:spacing w:line="360" w:lineRule="auto"/>
        <w:jc w:val="both"/>
        <w:rPr>
          <w:rFonts w:ascii="Nyala" w:hAnsi="Nyala"/>
          <w:sz w:val="24"/>
          <w:szCs w:val="24"/>
        </w:rPr>
      </w:pPr>
      <w:r w:rsidRPr="003B068C">
        <w:rPr>
          <w:rFonts w:ascii="Nyala" w:hAnsi="Nyala"/>
          <w:sz w:val="24"/>
          <w:szCs w:val="24"/>
        </w:rPr>
        <w:t xml:space="preserve">ብዙ መጻህፍትን አቃጠለች አጠፋች </w:t>
      </w:r>
    </w:p>
    <w:p w:rsidR="00772506" w:rsidRPr="003B068C" w:rsidRDefault="00772506" w:rsidP="00772506">
      <w:pPr>
        <w:spacing w:line="360" w:lineRule="auto"/>
        <w:jc w:val="both"/>
        <w:rPr>
          <w:rFonts w:ascii="Nyala" w:hAnsi="Nyala" w:cs="Nyala"/>
          <w:sz w:val="24"/>
          <w:szCs w:val="24"/>
        </w:rPr>
      </w:pPr>
      <w:r w:rsidRPr="003B068C">
        <w:rPr>
          <w:rFonts w:ascii="Nyala" w:hAnsi="Nyala"/>
          <w:sz w:val="24"/>
          <w:szCs w:val="24"/>
        </w:rPr>
        <w:lastRenderedPageBreak/>
        <w:t xml:space="preserve">ብዙ ካህናትን መነኮሳትን ገደለች። በእሳትም አቃጠለች። በዚህ ምክንያት ሕዝቡ በዮዲት ፋንታ ጉዲት ወይም እሳቶ </w:t>
      </w:r>
      <w:r w:rsidRPr="003B068C">
        <w:rPr>
          <w:rFonts w:ascii="Nyala" w:hAnsi="Nyala" w:cs="Nyala"/>
          <w:sz w:val="24"/>
          <w:szCs w:val="24"/>
        </w:rPr>
        <w:t>ይሏታል። በዚህ ሁኔታ 40 ዓመታት ነገሠች። ከ 40 ዓመታት የመከራና የስቃይ አገዛዝ በኋላ ጉዲት ሞተች።</w:t>
      </w:r>
      <w:r>
        <w:rPr>
          <w:rStyle w:val="FootnoteReference"/>
          <w:rFonts w:ascii="Nyala" w:hAnsi="Nyala" w:cs="Nyala"/>
          <w:sz w:val="24"/>
          <w:szCs w:val="24"/>
        </w:rPr>
        <w:footnoteReference w:id="42"/>
      </w:r>
      <w:r w:rsidRPr="003B068C">
        <w:rPr>
          <w:rFonts w:ascii="Nyala" w:hAnsi="Nyala" w:cs="Nyala"/>
          <w:sz w:val="24"/>
          <w:szCs w:val="24"/>
        </w:rPr>
        <w:t xml:space="preserve"> ንጉሡ አንበሳ ውድምም ወደ አክሱም ተመልሶ ስልጣኑን ጨበጠ። </w:t>
      </w:r>
    </w:p>
    <w:p w:rsidR="00772506" w:rsidRPr="003B068C" w:rsidRDefault="00772506" w:rsidP="00772506">
      <w:pPr>
        <w:spacing w:line="360" w:lineRule="auto"/>
        <w:jc w:val="both"/>
        <w:rPr>
          <w:rFonts w:ascii="Nyala" w:hAnsi="Nyala" w:cs="Nyala"/>
          <w:sz w:val="24"/>
          <w:szCs w:val="24"/>
        </w:rPr>
      </w:pPr>
      <w:r w:rsidRPr="003B068C">
        <w:rPr>
          <w:rFonts w:ascii="Nyala" w:hAnsi="Nyala" w:cs="Nyala"/>
          <w:sz w:val="24"/>
          <w:szCs w:val="24"/>
        </w:rPr>
        <w:t>በነዚያ ጊዜያት ቤተ ክርስቲያን የተረጋጋችበት ጊዜ አልነበረም። ኢትዮጵያም በመከራ ውስጥ ነበረች። በነዚያ ዘመናት የሃይማኖት መሪ ጳጳስ ስላልነበረ የሕዝቡ ተወካዮች ወርቅና ብራቸውን ጭነው ጳጳስ ለማምጣት እንደ ተለመደው ወደ ግብጽ ሄዱ። በዚያን ዘመን የሊቀ ጳጳሱ መቀመጫ  በእስላሞቹ ተጽኖ ከእስክንድርያ ወደ ካይሮ ተቀይሮ ነበር። ሊቀ ጳጳሱም አባ ቆዝሞስ</w:t>
      </w:r>
      <w:r>
        <w:rPr>
          <w:rStyle w:val="FootnoteReference"/>
          <w:rFonts w:ascii="Nyala" w:hAnsi="Nyala" w:cs="Nyala"/>
          <w:sz w:val="24"/>
          <w:szCs w:val="24"/>
        </w:rPr>
        <w:footnoteReference w:id="43"/>
      </w:r>
      <w:r w:rsidRPr="003B068C">
        <w:rPr>
          <w:rFonts w:ascii="Nyala" w:hAnsi="Nyala" w:cs="Nyala"/>
          <w:sz w:val="24"/>
          <w:szCs w:val="24"/>
        </w:rPr>
        <w:t xml:space="preserve"> ነበሩ። ኢትዮጵያውያኑም የያዙትን እጅ መንሻ ለከሊፋውም ለሊቀ ጳጳሱም አቅርበው የመጡበትን አስረዱ። አቡነ ጴጥሮስ</w:t>
      </w:r>
      <w:r>
        <w:rPr>
          <w:rStyle w:val="FootnoteReference"/>
          <w:rFonts w:ascii="Nyala" w:hAnsi="Nyala" w:cs="Nyala"/>
          <w:sz w:val="24"/>
          <w:szCs w:val="24"/>
        </w:rPr>
        <w:footnoteReference w:id="44"/>
      </w:r>
      <w:r w:rsidRPr="003B068C">
        <w:rPr>
          <w:rFonts w:ascii="Nyala" w:hAnsi="Nyala" w:cs="Nyala"/>
          <w:sz w:val="24"/>
          <w:szCs w:val="24"/>
        </w:rPr>
        <w:t xml:space="preserve"> የሚባሉ አባት ተመርጠው ወደ ኢትዮጵያ መጡ። ሕዝቡም አቀባበል አደረገላቸው። እሳቸውም ሕዝቡን ማስተማርና የማጽናናት ሥራቸውን መሥራት ጀመሩ። በዚህ ሁኔታ ላይ ሳሉ ንጉሡ ታመሙ። ንጉሡን ለማጽናናትና ለመጠየቅ ሄደው ሳለ ንጉሡ ጥያቄ ጠየቃቸው። ሁለት ልጆች አሉኝ የትኛውን ላንግሥ አላቸው። ትንሹ ብልህ ስለነበረ በየዋህነት ትንሹን አንግሠው አሉት። ንጉሡ ሞተ ትንሹም ልጅ ነገሠ። በዚህ ጊዜ ታላቅየው ልጅ በጳጳሱና በወንድሙ ተቀይሞ ለበቀል ተዘጋጀ።</w:t>
      </w:r>
      <w:r>
        <w:rPr>
          <w:rStyle w:val="FootnoteReference"/>
          <w:rFonts w:ascii="Nyala" w:hAnsi="Nyala" w:cs="Nyala"/>
          <w:sz w:val="24"/>
          <w:szCs w:val="24"/>
        </w:rPr>
        <w:footnoteReference w:id="45"/>
      </w:r>
      <w:r w:rsidRPr="003B068C">
        <w:rPr>
          <w:rFonts w:ascii="Nyala" w:hAnsi="Nyala" w:cs="Nyala"/>
          <w:sz w:val="24"/>
          <w:szCs w:val="24"/>
        </w:rPr>
        <w:t xml:space="preserve"> </w:t>
      </w:r>
    </w:p>
    <w:p w:rsidR="00772506" w:rsidRPr="003B068C" w:rsidRDefault="00772506" w:rsidP="00772506">
      <w:pPr>
        <w:spacing w:line="360" w:lineRule="auto"/>
        <w:jc w:val="both"/>
        <w:rPr>
          <w:rFonts w:ascii="Nyala" w:hAnsi="Nyala" w:cs="Nyala"/>
          <w:sz w:val="24"/>
          <w:szCs w:val="24"/>
        </w:rPr>
      </w:pPr>
      <w:r w:rsidRPr="003B068C">
        <w:rPr>
          <w:rFonts w:ascii="Nyala" w:hAnsi="Nyala" w:cs="Nyala"/>
          <w:sz w:val="24"/>
          <w:szCs w:val="24"/>
        </w:rPr>
        <w:t>በዚያን ዘመን አባ ፊቅጦርና አባ ሚናስ የሚባሉ ከግብጽ ከአባ እንጦንስ ገዳም የመጡ ሁለት መነኮሳት ነበሩ ታላቅየው ልጅ ሀዘኑን ነገራቸው። እነሱም በተንኮል ተነሳስተው አባ ጴጥሮስ በሥርዓተ ቤተ ክርስቲያን ያልተሾሙ ጳጳስ ናቸው። ታላቅየው መንገሥ ሲገባው ታናሹን ያነገሡት ያለ አግባብ ነው። የአባቱን ሥልጣን መውረስ ያለበት ታላቅየው ነው የሚል ጽሑፍ ከአባ ቆዝሞስ</w:t>
      </w:r>
      <w:r>
        <w:rPr>
          <w:rStyle w:val="FootnoteReference"/>
          <w:rFonts w:ascii="Nyala" w:hAnsi="Nyala" w:cs="Nyala"/>
          <w:sz w:val="24"/>
          <w:szCs w:val="24"/>
        </w:rPr>
        <w:footnoteReference w:id="46"/>
      </w:r>
      <w:r w:rsidRPr="003B068C">
        <w:rPr>
          <w:rFonts w:ascii="Nyala" w:hAnsi="Nyala" w:cs="Nyala"/>
          <w:sz w:val="24"/>
          <w:szCs w:val="24"/>
        </w:rPr>
        <w:t xml:space="preserve"> የተላከ አስመስለው ሰጡት። በዚህም ተነሳስቶ ታናሽ ወንድሙን ጦርነት ገጠመው። በጦርነቱም አሸንፎ ነገሠ። አቡነ ጴጥሮስንም አሰረ። ከሁለቱ መነኮሳትም አንዱ አባ ሚናስ ጳጳስ ሆኑ። ትንሽ ቆይቶ አባ ሚናስና አባ ፊቅጦር ተጣሉ። አባ ፊቅጦር በአባ ሚናስ ቤት የነበረ ወርቅና ብር ሰርቆ ወደ ግብጽ ጠፍቶ ሄደ። በግብጽም ሃይማኖቱን ቀይሮ ፣ቆቡን ጥሎ ሰልሞ ተቀመጠ። </w:t>
      </w:r>
    </w:p>
    <w:p w:rsidR="00772506" w:rsidRPr="003B068C" w:rsidRDefault="00772506" w:rsidP="00772506">
      <w:pPr>
        <w:spacing w:line="360" w:lineRule="auto"/>
        <w:jc w:val="both"/>
        <w:rPr>
          <w:rFonts w:ascii="Nyala" w:hAnsi="Nyala" w:cs="Nyala"/>
          <w:sz w:val="24"/>
          <w:szCs w:val="24"/>
        </w:rPr>
      </w:pPr>
      <w:r w:rsidRPr="003B068C">
        <w:rPr>
          <w:rFonts w:ascii="Nyala" w:hAnsi="Nyala" w:cs="Nyala"/>
          <w:sz w:val="24"/>
          <w:szCs w:val="24"/>
        </w:rPr>
        <w:t xml:space="preserve">ይህ ጉዳይ ቆይቶ በእስክንድርያ ቤተ ክርስቲያን ተሰማ። አባ ቆዝሞስ የሆነውን ሲሰሙ አባ ሚናስን አወገዙ። አባ ጴጥሮስም እስር ቤት እንዳሉ ሕይወታቸው አለፈች። መንበሩም ያለ ጳጳስ ቀረ። </w:t>
      </w:r>
    </w:p>
    <w:p w:rsidR="00772506" w:rsidRDefault="00772506" w:rsidP="00772506">
      <w:pPr>
        <w:spacing w:line="360" w:lineRule="auto"/>
        <w:jc w:val="both"/>
        <w:rPr>
          <w:rFonts w:ascii="Nyala" w:hAnsi="Nyala" w:cs="Nyala"/>
          <w:sz w:val="24"/>
          <w:szCs w:val="24"/>
        </w:rPr>
      </w:pPr>
      <w:r w:rsidRPr="003B068C">
        <w:rPr>
          <w:rFonts w:ascii="Nyala" w:hAnsi="Nyala" w:cs="Nyala"/>
          <w:sz w:val="24"/>
          <w:szCs w:val="24"/>
        </w:rPr>
        <w:t>ከ911-995 ዓ.ም ድረስ በእስክንድርያ ከአባ ቆዝሞስ በኋላ የተሾሙት አራት ፓትርያርኮች አባ መቃርዮስ፣ አባ ቴዎፋንዮስ፣ አባ ሚናስና አባ አብርሃም ሊቀ ጳጳስ ሾመው ወደ ኢትዮጵያ አላኩም። በነዚያ 84 ዓመታት የኢትዮጵያ ቤተ ክርስቲያን ያለ አባት በመቆየቷ በርካታ ችግሮች ገጥመዋታል።</w:t>
      </w:r>
    </w:p>
    <w:p w:rsidR="00772506" w:rsidRDefault="00772506" w:rsidP="00772506">
      <w:pPr>
        <w:spacing w:line="360" w:lineRule="auto"/>
        <w:jc w:val="both"/>
        <w:rPr>
          <w:rFonts w:ascii="Nyala" w:hAnsi="Nyala" w:cs="Nyala"/>
          <w:sz w:val="24"/>
          <w:szCs w:val="24"/>
        </w:rPr>
      </w:pPr>
    </w:p>
    <w:p w:rsidR="00772506" w:rsidRDefault="00772506" w:rsidP="00772506">
      <w:pPr>
        <w:spacing w:line="360" w:lineRule="auto"/>
        <w:jc w:val="both"/>
        <w:rPr>
          <w:rFonts w:ascii="Nyala" w:hAnsi="Nyala" w:cs="Nyala"/>
          <w:sz w:val="24"/>
          <w:szCs w:val="24"/>
        </w:rPr>
      </w:pPr>
    </w:p>
    <w:p w:rsidR="00772506" w:rsidRPr="00B70462" w:rsidRDefault="00772506" w:rsidP="00772506">
      <w:pPr>
        <w:spacing w:line="360" w:lineRule="auto"/>
        <w:jc w:val="both"/>
        <w:rPr>
          <w:rFonts w:ascii="Nyala" w:hAnsi="Nyala" w:cs="Nyala"/>
          <w:sz w:val="24"/>
          <w:szCs w:val="24"/>
        </w:rPr>
      </w:pPr>
      <w:r w:rsidRPr="003B068C">
        <w:rPr>
          <w:rFonts w:ascii="Nyala" w:hAnsi="Nyala" w:cs="Nyala"/>
          <w:sz w:val="24"/>
          <w:szCs w:val="24"/>
        </w:rPr>
        <w:lastRenderedPageBreak/>
        <w:t>ም</w:t>
      </w:r>
      <w:r w:rsidRPr="003B068C">
        <w:rPr>
          <w:rFonts w:ascii="Nyala" w:eastAsia="MingLiU" w:hAnsi="Nyala" w:cs="MingLiU"/>
          <w:sz w:val="24"/>
          <w:szCs w:val="24"/>
        </w:rPr>
        <w:t xml:space="preserve">ዕራፍ ሦስት </w:t>
      </w:r>
    </w:p>
    <w:p w:rsidR="00772506" w:rsidRPr="00F2610E" w:rsidRDefault="00772506" w:rsidP="00772506">
      <w:pPr>
        <w:spacing w:line="360" w:lineRule="auto"/>
        <w:ind w:left="2160" w:firstLine="720"/>
        <w:jc w:val="both"/>
        <w:rPr>
          <w:rFonts w:ascii="Nyala" w:eastAsia="MingLiU" w:hAnsi="Nyala" w:cs="MingLiU"/>
          <w:b/>
          <w:sz w:val="24"/>
          <w:szCs w:val="24"/>
        </w:rPr>
      </w:pPr>
      <w:r w:rsidRPr="00F2610E">
        <w:rPr>
          <w:rFonts w:ascii="Nyala" w:eastAsia="MingLiU" w:hAnsi="Nyala" w:cs="MingLiU"/>
          <w:b/>
          <w:sz w:val="24"/>
          <w:szCs w:val="24"/>
        </w:rPr>
        <w:t>ከዮዲት በኋላ እስከ አፄ ይኩኖ አምላክ</w:t>
      </w:r>
    </w:p>
    <w:p w:rsidR="00772506" w:rsidRPr="003B068C" w:rsidRDefault="00772506" w:rsidP="00772506">
      <w:pPr>
        <w:spacing w:line="360" w:lineRule="auto"/>
        <w:jc w:val="both"/>
        <w:rPr>
          <w:rFonts w:ascii="Nyala" w:eastAsia="MingLiU" w:hAnsi="Nyala" w:cs="MingLiU"/>
          <w:sz w:val="24"/>
          <w:szCs w:val="24"/>
        </w:rPr>
      </w:pPr>
      <w:r w:rsidRPr="003B068C">
        <w:rPr>
          <w:rFonts w:ascii="Nyala" w:eastAsia="MingLiU" w:hAnsi="Nyala" w:cs="MingLiU"/>
          <w:sz w:val="24"/>
          <w:szCs w:val="24"/>
        </w:rPr>
        <w:t>የአክሱም መንግሥት በእስላሞች መነሳት እና በንግዱም እንቅስቃሴ መዳከም ምክንያት በተዳከመው የአክሱም መንግሥት ላይ የዮዲት የአርባ ዘመን ወረራ ሲታከልበት የሰሎሞን ስርወ መንግሥት እጅጉን እንዲዳከም አድርጎታል፡፡ ከዚህ ጋር በተያያዘም በአንበሳ ውድም</w:t>
      </w:r>
      <w:r>
        <w:rPr>
          <w:rFonts w:ascii="Nyala" w:eastAsia="MingLiU" w:hAnsi="Nyala" w:cs="MingLiU"/>
          <w:sz w:val="24"/>
          <w:szCs w:val="24"/>
        </w:rPr>
        <w:t>( 882-902)</w:t>
      </w:r>
      <w:r w:rsidRPr="003B068C">
        <w:rPr>
          <w:rFonts w:ascii="Nyala" w:eastAsia="MingLiU" w:hAnsi="Nyala" w:cs="MingLiU"/>
          <w:sz w:val="24"/>
          <w:szCs w:val="24"/>
        </w:rPr>
        <w:t xml:space="preserve"> ወደ ዙፋን መመለስ ያልተደሰቱ በሽፍትነት መንግሥቱን ሰላም ነስተውት ነበር፡፡ በዚህ ዘመን የአገው ተወላጅ የነበረው </w:t>
      </w:r>
      <w:r w:rsidRPr="00F2610E">
        <w:rPr>
          <w:rFonts w:ascii="Nyala" w:eastAsia="MingLiU" w:hAnsi="Nyala" w:cs="MingLiU"/>
          <w:b/>
          <w:sz w:val="24"/>
          <w:szCs w:val="24"/>
        </w:rPr>
        <w:t>መራ ተክለ ሃይማኖት/925-925</w:t>
      </w:r>
      <w:r w:rsidRPr="003B068C">
        <w:rPr>
          <w:rFonts w:ascii="Nyala" w:eastAsia="MingLiU" w:hAnsi="Nyala" w:cs="MingLiU"/>
          <w:sz w:val="24"/>
          <w:szCs w:val="24"/>
        </w:rPr>
        <w:t xml:space="preserve"> ዓ.ም/ የድልነዓድን ልጅ </w:t>
      </w:r>
      <w:r w:rsidRPr="00F2610E">
        <w:rPr>
          <w:rFonts w:ascii="Nyala" w:eastAsia="MingLiU" w:hAnsi="Nyala" w:cs="MingLiU"/>
          <w:b/>
          <w:sz w:val="24"/>
          <w:szCs w:val="24"/>
        </w:rPr>
        <w:t>ልዕልት መሶበ ወርቅን</w:t>
      </w:r>
      <w:r w:rsidRPr="003B068C">
        <w:rPr>
          <w:rFonts w:ascii="Nyala" w:eastAsia="MingLiU" w:hAnsi="Nyala" w:cs="MingLiU"/>
          <w:sz w:val="24"/>
          <w:szCs w:val="24"/>
        </w:rPr>
        <w:t xml:space="preserve"> አግብቶ የጦር ሠራዊቱ አዛዥና የላስታ ገዥ ሆና ያስተዳድር ነበር፡፡እርሱም ዮዲት ባደረሰችው ከባድ ጥፋት ምክንያት የመንግሥቱን መዳከም በመረዳት የሥልጣን ጥሙን ለማርት </w:t>
      </w:r>
      <w:r w:rsidRPr="00F2610E">
        <w:rPr>
          <w:rFonts w:ascii="Nyala" w:eastAsia="MingLiU" w:hAnsi="Nyala" w:cs="MingLiU"/>
          <w:b/>
          <w:sz w:val="24"/>
          <w:szCs w:val="24"/>
        </w:rPr>
        <w:t>ድልነዓድን( 902-912)</w:t>
      </w:r>
      <w:r w:rsidRPr="003B068C">
        <w:rPr>
          <w:rFonts w:ascii="Nyala" w:eastAsia="MingLiU" w:hAnsi="Nyala" w:cs="MingLiU"/>
          <w:sz w:val="24"/>
          <w:szCs w:val="24"/>
        </w:rPr>
        <w:t xml:space="preserve"> በጦርነት አሳዶ ከገደለ በኋላ በ912ዓ.ም የሀገሩቱ ንጉሥ መሆኑን በመግለጽ ዐወጀ፡፡ በዚህ ጊዜ የሥልጣን ርክክቡ ከሰለሞን ሥርወ መንግሥት ወደ ዛጔ/ዛጉዌ/ ሥርወ መንግሥት ተሻገረ፡፡ ሥርወ መንግሥቱ ዛጔ የተባለው ከግዕዙ ዘአጉየየ ያሳደደ ከሚለው ቃል ለመራ ተክለ ሃይማኖት የተሰጠ ስያሜ ነው፡፡ </w:t>
      </w:r>
    </w:p>
    <w:p w:rsidR="00772506" w:rsidRPr="003B068C" w:rsidRDefault="00772506" w:rsidP="00772506">
      <w:pPr>
        <w:spacing w:line="360" w:lineRule="auto"/>
        <w:jc w:val="both"/>
        <w:rPr>
          <w:rFonts w:ascii="Nyala" w:eastAsia="MingLiU" w:hAnsi="Nyala" w:cs="MingLiU"/>
          <w:sz w:val="24"/>
          <w:szCs w:val="24"/>
        </w:rPr>
      </w:pPr>
      <w:r w:rsidRPr="003B068C">
        <w:rPr>
          <w:rFonts w:ascii="Nyala" w:eastAsia="MingLiU" w:hAnsi="Nyala" w:cs="MingLiU"/>
          <w:sz w:val="24"/>
          <w:szCs w:val="24"/>
        </w:rPr>
        <w:t xml:space="preserve">የዛጔ ሥርወ መንግሥት ሲጀምር መናገሻ ከተማዋ ከአክሱም ወደ </w:t>
      </w:r>
      <w:r w:rsidRPr="00F2610E">
        <w:rPr>
          <w:rFonts w:ascii="Nyala" w:eastAsia="MingLiU" w:hAnsi="Nyala" w:cs="MingLiU"/>
          <w:b/>
          <w:sz w:val="24"/>
          <w:szCs w:val="24"/>
        </w:rPr>
        <w:t>ላስታ ላሊበላ /ሮሐ/ቡግና/አዳፋ</w:t>
      </w:r>
      <w:r w:rsidRPr="003B068C">
        <w:rPr>
          <w:rFonts w:ascii="Nyala" w:eastAsia="MingLiU" w:hAnsi="Nyala" w:cs="MingLiU"/>
          <w:sz w:val="24"/>
          <w:szCs w:val="24"/>
        </w:rPr>
        <w:t xml:space="preserve"> ይሏታል ተቀየረ፡፡ የአገው ሕዝብ ክርስትናን ተቀብሎ ይኖር ስለነበረ በቤተ ክርስቲያን ላይ ምንም ዓይነት ችግር አልፈጠረም፡፡ </w:t>
      </w:r>
    </w:p>
    <w:p w:rsidR="00772506" w:rsidRPr="003B068C" w:rsidRDefault="00772506" w:rsidP="00772506">
      <w:pPr>
        <w:spacing w:line="360" w:lineRule="auto"/>
        <w:jc w:val="both"/>
        <w:rPr>
          <w:rFonts w:ascii="Nyala" w:eastAsia="MingLiU" w:hAnsi="Nyala" w:cs="MingLiU"/>
          <w:sz w:val="24"/>
          <w:szCs w:val="24"/>
        </w:rPr>
      </w:pPr>
      <w:r w:rsidRPr="003B068C">
        <w:rPr>
          <w:rFonts w:ascii="Nyala" w:eastAsia="MingLiU" w:hAnsi="Nyala" w:cs="MingLiU"/>
          <w:sz w:val="24"/>
          <w:szCs w:val="24"/>
        </w:rPr>
        <w:t xml:space="preserve">የዛጔ ሥርወ መንግሥት የንግሥና ዘመን የሚባለው </w:t>
      </w:r>
      <w:r w:rsidRPr="00F2610E">
        <w:rPr>
          <w:rFonts w:ascii="Nyala" w:eastAsia="MingLiU" w:hAnsi="Nyala" w:cs="MingLiU"/>
          <w:b/>
          <w:sz w:val="24"/>
          <w:szCs w:val="24"/>
        </w:rPr>
        <w:t>ከ912 -1270 ያለው</w:t>
      </w:r>
      <w:r w:rsidRPr="003B068C">
        <w:rPr>
          <w:rFonts w:ascii="Nyala" w:eastAsia="MingLiU" w:hAnsi="Nyala" w:cs="MingLiU"/>
          <w:sz w:val="24"/>
          <w:szCs w:val="24"/>
        </w:rPr>
        <w:t xml:space="preserve"> ዘመን ነው፡፡ በዚህ ዘመን ውስጥ </w:t>
      </w:r>
      <w:r w:rsidRPr="00F2610E">
        <w:rPr>
          <w:rFonts w:ascii="Nyala" w:eastAsia="MingLiU" w:hAnsi="Nyala" w:cs="MingLiU"/>
          <w:b/>
          <w:sz w:val="24"/>
          <w:szCs w:val="24"/>
        </w:rPr>
        <w:t xml:space="preserve">11 </w:t>
      </w:r>
      <w:r w:rsidRPr="003B068C">
        <w:rPr>
          <w:rFonts w:ascii="Nyala" w:eastAsia="MingLiU" w:hAnsi="Nyala" w:cs="MingLiU"/>
          <w:sz w:val="24"/>
          <w:szCs w:val="24"/>
        </w:rPr>
        <w:t xml:space="preserve">የሚሆኑ ነገሥታት ነግሠዋል፡፡ እነሱም </w:t>
      </w:r>
    </w:p>
    <w:p w:rsidR="00772506" w:rsidRPr="00F2610E" w:rsidRDefault="00772506" w:rsidP="00772506">
      <w:pPr>
        <w:spacing w:line="360" w:lineRule="auto"/>
        <w:jc w:val="both"/>
        <w:rPr>
          <w:rFonts w:ascii="Nyala" w:eastAsia="MingLiU" w:hAnsi="Nyala" w:cs="MingLiU"/>
          <w:b/>
          <w:sz w:val="24"/>
          <w:szCs w:val="24"/>
        </w:rPr>
      </w:pPr>
      <w:r w:rsidRPr="00F2610E">
        <w:rPr>
          <w:rFonts w:ascii="Nyala" w:hAnsi="Nyala" w:cs="Nyala"/>
          <w:b/>
          <w:bCs/>
          <w:sz w:val="24"/>
          <w:szCs w:val="24"/>
        </w:rPr>
        <w:t>መራ ተክለ ሃይማኖት /</w:t>
      </w:r>
      <w:r w:rsidRPr="00F2610E">
        <w:rPr>
          <w:rFonts w:ascii="Nyala" w:eastAsia="MingLiU" w:hAnsi="Nyala" w:cs="MingLiU"/>
          <w:b/>
          <w:sz w:val="24"/>
          <w:szCs w:val="24"/>
        </w:rPr>
        <w:t>ዛጔ/ 912-925፤ መይራራ /925-940/፤ሀርቤይ /940-957/፤ ጠጠውድም /957-997/፤ ግርማ ሥዩም /997-1037/፤ጃን ሥዩም /1037-1077/፤ ይምርሃነ ክርስቶስ 1077-1117/፤ሀርቤ/ገብረ ማርያም /1117-1157/፤ ላሊበላ 1157-1197/፤ነአኩቶ ለአብ 1197-1237/ ፤ ይትባረክ /1237-1245/ ሲሆኑ እነዚህ ነገሥታትም በንግሥና ዘመናቸው</w:t>
      </w:r>
    </w:p>
    <w:p w:rsidR="00772506" w:rsidRPr="003B068C" w:rsidRDefault="00772506" w:rsidP="00772506">
      <w:pPr>
        <w:pStyle w:val="ListParagraph"/>
        <w:numPr>
          <w:ilvl w:val="0"/>
          <w:numId w:val="37"/>
        </w:numPr>
        <w:spacing w:line="360" w:lineRule="auto"/>
        <w:jc w:val="both"/>
        <w:rPr>
          <w:rFonts w:ascii="Nyala" w:hAnsi="Nyala" w:cs="Nyala"/>
          <w:bCs/>
          <w:sz w:val="24"/>
          <w:szCs w:val="24"/>
        </w:rPr>
      </w:pPr>
      <w:r w:rsidRPr="003B068C">
        <w:rPr>
          <w:rFonts w:ascii="Nyala" w:hAnsi="Nyala" w:cs="Nyala"/>
          <w:bCs/>
          <w:sz w:val="24"/>
          <w:szCs w:val="24"/>
        </w:rPr>
        <w:t>ሀገሪቱንም ሆነ ቤተ ክርስቲያንን በመልካም ሁኔታ አስተዳድረዋል</w:t>
      </w:r>
    </w:p>
    <w:p w:rsidR="00772506" w:rsidRPr="003B068C" w:rsidRDefault="00772506" w:rsidP="00772506">
      <w:pPr>
        <w:pStyle w:val="ListParagraph"/>
        <w:numPr>
          <w:ilvl w:val="0"/>
          <w:numId w:val="37"/>
        </w:numPr>
        <w:spacing w:line="360" w:lineRule="auto"/>
        <w:jc w:val="both"/>
        <w:rPr>
          <w:rFonts w:ascii="Nyala" w:hAnsi="Nyala" w:cs="Nyala"/>
          <w:bCs/>
          <w:sz w:val="24"/>
          <w:szCs w:val="24"/>
        </w:rPr>
      </w:pPr>
      <w:r w:rsidRPr="003B068C">
        <w:rPr>
          <w:rFonts w:ascii="Nyala" w:hAnsi="Nyala" w:cs="Nyala"/>
          <w:bCs/>
          <w:sz w:val="24"/>
          <w:szCs w:val="24"/>
        </w:rPr>
        <w:t>በወሎ፣በጎንደር፣በትግራይ አብያተ ክርስቲያናንን አነጹ</w:t>
      </w:r>
    </w:p>
    <w:p w:rsidR="00772506" w:rsidRPr="003B068C" w:rsidRDefault="00772506" w:rsidP="00772506">
      <w:pPr>
        <w:pStyle w:val="ListParagraph"/>
        <w:numPr>
          <w:ilvl w:val="0"/>
          <w:numId w:val="37"/>
        </w:numPr>
        <w:spacing w:line="360" w:lineRule="auto"/>
        <w:jc w:val="both"/>
        <w:rPr>
          <w:rFonts w:ascii="Nyala" w:hAnsi="Nyala" w:cs="Nyala"/>
          <w:bCs/>
          <w:sz w:val="24"/>
          <w:szCs w:val="24"/>
        </w:rPr>
      </w:pPr>
      <w:r w:rsidRPr="003B068C">
        <w:rPr>
          <w:rFonts w:ascii="Nyala" w:hAnsi="Nyala" w:cs="Nyala"/>
          <w:bCs/>
          <w:sz w:val="24"/>
          <w:szCs w:val="24"/>
        </w:rPr>
        <w:t>ለስብከተ ወንጌል መስፋፋት ትልቅ አስተዋጽኦ አደረጉ</w:t>
      </w:r>
    </w:p>
    <w:p w:rsidR="00772506" w:rsidRPr="003B068C" w:rsidRDefault="00772506" w:rsidP="00772506">
      <w:pPr>
        <w:pStyle w:val="ListParagraph"/>
        <w:numPr>
          <w:ilvl w:val="0"/>
          <w:numId w:val="37"/>
        </w:numPr>
        <w:spacing w:line="360" w:lineRule="auto"/>
        <w:jc w:val="both"/>
        <w:rPr>
          <w:rFonts w:ascii="Nyala" w:hAnsi="Nyala" w:cs="Nyala"/>
          <w:bCs/>
          <w:sz w:val="24"/>
          <w:szCs w:val="24"/>
        </w:rPr>
      </w:pPr>
      <w:r w:rsidRPr="003B068C">
        <w:rPr>
          <w:rFonts w:ascii="Nyala" w:hAnsi="Nyala" w:cs="Nyala"/>
          <w:bCs/>
          <w:sz w:val="24"/>
          <w:szCs w:val="24"/>
        </w:rPr>
        <w:t>ውቅር አብያተ ክርስቲያናትን አነጹ</w:t>
      </w:r>
    </w:p>
    <w:p w:rsidR="00772506" w:rsidRPr="003B068C" w:rsidRDefault="00772506" w:rsidP="00772506">
      <w:pPr>
        <w:pStyle w:val="ListParagraph"/>
        <w:numPr>
          <w:ilvl w:val="0"/>
          <w:numId w:val="37"/>
        </w:numPr>
        <w:spacing w:line="360" w:lineRule="auto"/>
        <w:jc w:val="both"/>
        <w:rPr>
          <w:rFonts w:ascii="Nyala" w:hAnsi="Nyala" w:cs="Nyala"/>
          <w:bCs/>
          <w:sz w:val="24"/>
          <w:szCs w:val="24"/>
        </w:rPr>
      </w:pPr>
      <w:r w:rsidRPr="003B068C">
        <w:rPr>
          <w:rFonts w:ascii="Nyala" w:hAnsi="Nyala" w:cs="Nyala"/>
          <w:bCs/>
          <w:sz w:val="24"/>
          <w:szCs w:val="24"/>
        </w:rPr>
        <w:t xml:space="preserve">በዮዲት ወረራ ጊዜ ተቃጥለው እና ጠፍተው የነበሩ መጻሕፍትና እንደገና መልሰው አስጻፉ፤ አስፈለጉ፡፡ እነዚህምና እነዚህን መሰል ሥራዎች ሰርተዋል፡፡ ከነዚህም መካከል ጎላ ጎላ ያለ ሥራ የሠሩትን ነገሥታት ታሪክና የሠሯቸውን ሥራዎችን እንመለከታለን፡፡ </w:t>
      </w:r>
    </w:p>
    <w:p w:rsidR="00772506" w:rsidRPr="003B068C" w:rsidRDefault="00772506" w:rsidP="00772506">
      <w:pPr>
        <w:spacing w:line="360" w:lineRule="auto"/>
        <w:ind w:left="360"/>
        <w:jc w:val="both"/>
        <w:rPr>
          <w:rFonts w:ascii="Nyala" w:hAnsi="Nyala" w:cs="Nyala"/>
          <w:bCs/>
          <w:sz w:val="24"/>
          <w:szCs w:val="24"/>
        </w:rPr>
      </w:pPr>
      <w:r w:rsidRPr="00F2610E">
        <w:rPr>
          <w:rFonts w:ascii="Nyala" w:hAnsi="Nyala" w:cs="Nyala"/>
          <w:b/>
          <w:bCs/>
          <w:sz w:val="24"/>
          <w:szCs w:val="24"/>
        </w:rPr>
        <w:t>ጠጠውድም፡</w:t>
      </w:r>
      <w:r w:rsidRPr="003B068C">
        <w:rPr>
          <w:rFonts w:ascii="Nyala" w:hAnsi="Nyala" w:cs="Nyala"/>
          <w:bCs/>
          <w:sz w:val="24"/>
          <w:szCs w:val="24"/>
        </w:rPr>
        <w:t xml:space="preserve">- / ከ977-997/ በዮዲት የተቃጠሉ አብያተ ክርስቲያናትን ፣ሐውልቶችን መልሶ አሠርቷል፡፡ ከግብጽ በሃይማኖታቸው ምክንያት ተሰደው የመጡ ስደተኞችን ተቀብሎ በመልካም ሁኔታ አስተናግዷል፡፡ </w:t>
      </w:r>
    </w:p>
    <w:p w:rsidR="00772506" w:rsidRPr="003B068C" w:rsidRDefault="00772506" w:rsidP="00772506">
      <w:pPr>
        <w:spacing w:line="360" w:lineRule="auto"/>
        <w:ind w:left="360"/>
        <w:jc w:val="both"/>
        <w:rPr>
          <w:rFonts w:ascii="Nyala" w:hAnsi="Nyala" w:cs="Nyala"/>
          <w:bCs/>
          <w:sz w:val="24"/>
          <w:szCs w:val="24"/>
        </w:rPr>
      </w:pPr>
      <w:r w:rsidRPr="00F2610E">
        <w:rPr>
          <w:rFonts w:ascii="Nyala" w:hAnsi="Nyala" w:cs="Nyala"/>
          <w:b/>
          <w:bCs/>
          <w:sz w:val="24"/>
          <w:szCs w:val="24"/>
        </w:rPr>
        <w:t>ጃን ሥዩም፡-</w:t>
      </w:r>
      <w:r w:rsidRPr="003B068C">
        <w:rPr>
          <w:rFonts w:ascii="Nyala" w:hAnsi="Nyala" w:cs="Nyala"/>
          <w:bCs/>
          <w:sz w:val="24"/>
          <w:szCs w:val="24"/>
        </w:rPr>
        <w:t xml:space="preserve"> 1037-1077/- ይህ ንጉሥ እንደነገሠ በዘመኑ የእስክንድርያ ሊቀ ጳጳስ ለነበሩት ለአባ ፊላታዎስ በኑብያው ንጉሥ በጊዮርጊስ  በኩል አንድ መልዕክት ላከ፡፡ መልእኩተም እንዲህ የሚል ነበር፡፡ ‹አባቶቻችን በአቡነ ጴጥሮስ ላይ በሠሩት በደል እግዚአብሔር ተቆጥቶናል፡፡ ሀገራችን በአባር ፣ በቸነፈር እና በጦርነት ብዙ ስቃይ  ተቀበለች፡፡ ምእናኑና </w:t>
      </w:r>
      <w:r w:rsidRPr="003B068C">
        <w:rPr>
          <w:rFonts w:ascii="Nyala" w:hAnsi="Nyala" w:cs="Nyala"/>
          <w:bCs/>
          <w:sz w:val="24"/>
          <w:szCs w:val="24"/>
        </w:rPr>
        <w:lastRenderedPageBreak/>
        <w:t xml:space="preserve">ካህናቱ አለቁ፤ አብያተ ክርስቲያናቱ በጦርነትና  በወራሪዎች ፈረሱ፤ ከመፍረስ የተረፉትን በካህናት እጥረትና መጥፋት ምክንያት ተዘጉ፡፡ ይህንን ሁሉ ችግራችንንና መከራችንን ተገንዝቦ ሀገራችንን የሚባረክልን ከእግዚአብሔር የሚያስታርቀን ጳጳስ ይላኩልን የሚል ነበር፡፡ ይህ መልእክት ግብጽ እንደደረሰም የግብጽ ቤተ ክርስቲያን ጉዳዩን ከተመለከተች በኋላ ከገዳመ አስቄጥስ ከአባ መቃርስ ገዳም የተመረጡ አባ ዳንኤል የተባሉ አባት የኢትዮጵያ ጳጳስ ተብለው ተሾመ፡፡ ወደ ኢትዮጵያም ሲደርሱ ሕዝቡ ታላቅ አቀባበል አደረገላቸው፡፡ እሳቸውም ያዘነውን ሕዝብ በማጽናናት የፈረሱ አብያተ ክርስቲያናትን በማሠራት ታላቅ ስራ ሠርተዋል፡፡ </w:t>
      </w:r>
    </w:p>
    <w:p w:rsidR="00772506" w:rsidRPr="003B068C" w:rsidRDefault="00772506" w:rsidP="00772506">
      <w:pPr>
        <w:spacing w:line="360" w:lineRule="auto"/>
        <w:ind w:left="360"/>
        <w:jc w:val="both"/>
        <w:rPr>
          <w:rFonts w:ascii="Nyala" w:hAnsi="Nyala" w:cs="Nyala"/>
          <w:bCs/>
          <w:sz w:val="24"/>
          <w:szCs w:val="24"/>
        </w:rPr>
      </w:pPr>
      <w:r w:rsidRPr="003B068C">
        <w:rPr>
          <w:rFonts w:ascii="Nyala" w:hAnsi="Nyala" w:cs="Nyala"/>
          <w:bCs/>
          <w:sz w:val="24"/>
          <w:szCs w:val="24"/>
        </w:rPr>
        <w:t xml:space="preserve">አባ ዳንኤል ሾመው ወደ ኢትዮጵያ የላኩት አባ ፊላታዎስ ሲያርፉ በምትካቸው አባ ዘካርያ ተተኩ፡፡ በሳቸው ዘመን አባ ዳንኤል አርፈው ነበር፡፡ አባ ዘካርያስም እንኳን ጳጳስ መላክ ይቅርና መልእክት እንኳን እንዳያስተላልፉ በግብጽ ሱልጣኖች ተጽኖ ይደረግባቸው ነበር፡፡ </w:t>
      </w:r>
    </w:p>
    <w:p w:rsidR="00772506" w:rsidRPr="003B068C" w:rsidRDefault="00772506" w:rsidP="00772506">
      <w:pPr>
        <w:spacing w:line="360" w:lineRule="auto"/>
        <w:ind w:left="360"/>
        <w:jc w:val="both"/>
        <w:rPr>
          <w:rFonts w:ascii="Nyala" w:hAnsi="Nyala" w:cs="Nyala"/>
          <w:bCs/>
          <w:sz w:val="24"/>
          <w:szCs w:val="24"/>
        </w:rPr>
      </w:pPr>
      <w:r w:rsidRPr="003B068C">
        <w:rPr>
          <w:rFonts w:ascii="Nyala" w:hAnsi="Nyala" w:cs="Nyala"/>
          <w:bCs/>
          <w:sz w:val="24"/>
          <w:szCs w:val="24"/>
        </w:rPr>
        <w:t>አባ ዘካርያስ አርፈው አባ ክርስቶዶሎስ /ገብረ ክርስቶስ/ 1039-1069/ በተሾሙ ጊዜ የኢትዮጵያው ንጉ</w:t>
      </w:r>
      <w:proofErr w:type="gramStart"/>
      <w:r w:rsidRPr="003B068C">
        <w:rPr>
          <w:rFonts w:ascii="Nyala" w:hAnsi="Nyala" w:cs="Nyala"/>
          <w:bCs/>
          <w:sz w:val="24"/>
          <w:szCs w:val="24"/>
        </w:rPr>
        <w:t>ሥ  ጃ</w:t>
      </w:r>
      <w:proofErr w:type="gramEnd"/>
      <w:r w:rsidRPr="003B068C">
        <w:rPr>
          <w:rFonts w:ascii="Nyala" w:hAnsi="Nyala" w:cs="Nyala"/>
          <w:bCs/>
          <w:sz w:val="24"/>
          <w:szCs w:val="24"/>
        </w:rPr>
        <w:t xml:space="preserve">ን ሥዩም ወደ ግብጽ መልእክተኞችን ላኩ፡፡ ነገር ግን የግብጽ ከሊፋዎች ወደ ኑብያና ወደ ኢትዮጵያ መስጊዶችን አፍርሱ ብለህ አባ ፊቅጦርን ወደ ኑብያ አባ ቄርሎስን ደግሞ ወደ ኢትዮጵያ ልከሃል ተብለው ታስረው ነበር፡፡ የኢትዮጵያ መልእክተኞችም ጳጳስ አላገኙም፡፡ </w:t>
      </w:r>
    </w:p>
    <w:p w:rsidR="00772506" w:rsidRPr="003B068C" w:rsidRDefault="00772506" w:rsidP="00772506">
      <w:pPr>
        <w:spacing w:line="360" w:lineRule="auto"/>
        <w:ind w:left="360"/>
        <w:jc w:val="both"/>
        <w:rPr>
          <w:rFonts w:ascii="Nyala" w:hAnsi="Nyala" w:cs="Nyala"/>
          <w:bCs/>
          <w:sz w:val="24"/>
          <w:szCs w:val="24"/>
        </w:rPr>
      </w:pPr>
      <w:r w:rsidRPr="003B068C">
        <w:rPr>
          <w:rFonts w:ascii="Nyala" w:hAnsi="Nyala" w:cs="Nyala"/>
          <w:bCs/>
          <w:sz w:val="24"/>
          <w:szCs w:val="24"/>
        </w:rPr>
        <w:t xml:space="preserve">በዚህ መሀል አንድ አብዱም የሚባል የግብጽ እስላም አባ ቄርሎስ ነኝ ብሎ ወደ ኢትዮጵያ መጥቶ ነበር፡፡ አቀባበልም ተደርጎለት ነበር፡፡ ነገር ግን ይህ ጉዳይ በግብጽ ሲሰማ ሰውዬው ወደ ግብጽ በዳህላክ በኩል እንዲላክ ሆነ፡፡ ግብጽም እንደደረሰ በሰይፍ ተቀጣ፡፡ </w:t>
      </w:r>
    </w:p>
    <w:p w:rsidR="00772506" w:rsidRPr="003B068C" w:rsidRDefault="00772506" w:rsidP="00772506">
      <w:pPr>
        <w:spacing w:line="360" w:lineRule="auto"/>
        <w:ind w:left="360"/>
        <w:jc w:val="both"/>
        <w:rPr>
          <w:rFonts w:ascii="Nyala" w:eastAsia="MingLiU" w:hAnsi="Nyala" w:cs="MingLiU"/>
          <w:bCs/>
          <w:sz w:val="24"/>
          <w:szCs w:val="24"/>
        </w:rPr>
      </w:pPr>
      <w:r w:rsidRPr="003B068C">
        <w:rPr>
          <w:rFonts w:ascii="Nyala" w:hAnsi="Nyala" w:cs="Nyala"/>
          <w:bCs/>
          <w:sz w:val="24"/>
          <w:szCs w:val="24"/>
        </w:rPr>
        <w:t xml:space="preserve">አባ ክርስቶዶሎስ/ገብረ ክርስቶስ / አርፈው አባ ቄርሎስ ሲተኩ በበድር እል ጀማል ተጽኖ የግብጽ ቤተ ክርስቲያን የእስላሞች ወዳጅ የነበሩ አቡነ ሳዊሮስ የተባሉ ሰው ተሾመው ወደ ኢትዮጵያ መጡ፡፡ አባ ሳዊሮስም ለቤተ ክርስቲያን ምንም ሥራ ሣይሠሩ በኢትዮጵያ ይኖሩ ለነበሩ ዐረቦች ሰባት መስጊዶችን እንዲሠሩ የሀሳብ ድጋፍ ይሰጡ ነበር፡፡ ሕዝቡም በዚህ ድርጊታቸው በቁጣ ተነሳባቸው፡፡ በዚህም ምክንያት ታሠሩ፡፡ ያሠራቸውም መስጊዶች ፈረሱ፡፡ ወንድማቸውም ወደ ግብጽ ሄዶ የሆነውን ሁሉ ለግብጽ ሱልጣን ለበድር እል ጀማል ጉዳዩን ነገረው፡፡ ሡልጣኑም ‹‹ መስጊዶቹን መልሰህ አሠራ አለበለዚያ በግብጽ </w:t>
      </w:r>
      <w:r w:rsidRPr="003B068C">
        <w:rPr>
          <w:rFonts w:ascii="Nyala" w:eastAsia="MingLiU" w:hAnsi="Nyala" w:cs="MingLiU"/>
          <w:bCs/>
          <w:sz w:val="24"/>
          <w:szCs w:val="24"/>
        </w:rPr>
        <w:t xml:space="preserve">ያለች ቤተ ክርስቲያን አትተርፈኝም ሁሉንም አፈርሳለሁ›› ብሎ መልዕክት ወደ ኢትዮጵያው ንጉሥ  ላከ፡፡ የኢትዮጵያው ንጉሥም ‹‹ ከግብጽ ቤተ ክርስቲያን አንዲት ድንጋይ ብትነሳ መካ ተሻግሬ የካአባን መስጊድ አመድ አድርጌ ትቢያውን ካይሮ እልክልሃለሁ፡፡›› የሚል ምላሽ ተላከለት፡፡ ነገር ግን ያ ዘመን በመካከለኛው ምስራቅ የምስቀል ጦርነት የሚካሄድበት ዘመን ስለነበር ጉዳዩ በዚሁ ቀረ፡፡ </w:t>
      </w:r>
    </w:p>
    <w:p w:rsidR="00772506" w:rsidRPr="003B068C" w:rsidRDefault="00772506" w:rsidP="00772506">
      <w:pPr>
        <w:spacing w:line="360" w:lineRule="auto"/>
        <w:ind w:left="360"/>
        <w:jc w:val="both"/>
        <w:rPr>
          <w:rFonts w:ascii="Nyala" w:eastAsia="MingLiU" w:hAnsi="Nyala" w:cs="MingLiU"/>
          <w:bCs/>
          <w:sz w:val="24"/>
          <w:szCs w:val="24"/>
        </w:rPr>
      </w:pPr>
      <w:r w:rsidRPr="00FE65EE">
        <w:rPr>
          <w:rFonts w:ascii="Nyala" w:hAnsi="Nyala" w:cs="Nyala"/>
          <w:b/>
          <w:bCs/>
          <w:sz w:val="24"/>
          <w:szCs w:val="24"/>
        </w:rPr>
        <w:t>ይምርሃነ ክርስቶስ፡-</w:t>
      </w:r>
      <w:r w:rsidRPr="003B068C">
        <w:rPr>
          <w:rFonts w:ascii="Nyala" w:hAnsi="Nyala" w:cs="Nyala"/>
          <w:bCs/>
          <w:sz w:val="24"/>
          <w:szCs w:val="24"/>
        </w:rPr>
        <w:t xml:space="preserve"> ከ1077-1117/ በአፄ ይምርሃነ ክርስቶስ ዘመነ መንግሥት የኢትዮጵያን የግብጽ ግንኙነት በእስላሞች ተጽእኖ ምክንያት የሻከረ ነበር፡፡ ንጉሡ መልእክተኖችን ልኮ በዘመኑ አባ ጊዮርጊስ የተባሉ ጳጳስ ማስመጣት ችሎ ነበር፡፤ ነገር ግን አባ ጊዮርጊስ ስስታምና ፍቅረ ነዋይ የገዛቸው ሰው ስለነበሩ ሕዝቡን ከማስተማርና ከማጽናናት ይልቅ ወርቅና ብር ተግተው ይሰበስቡ ነበር ሲበቃቸውም ወደ ሀገራቸው ተመልሰው ሄዱ፡፡ ከዚህ በኋላም ቢሆን የግብጽና የኢትዮጵያ ግንኙነት መለሳለስ ስላልቻለ ንጉሡ ይምርሃነ ክርስቶስ አባይን ለመገደብ ቆርጦ ተነሳ፡፡ የአባይም ውሃ </w:t>
      </w:r>
      <w:r w:rsidRPr="003B068C">
        <w:rPr>
          <w:rFonts w:ascii="Nyala" w:hAnsi="Nyala" w:cs="Nyala"/>
          <w:bCs/>
          <w:sz w:val="24"/>
          <w:szCs w:val="24"/>
        </w:rPr>
        <w:lastRenderedPageBreak/>
        <w:t>በግብጽ እያነሰ ሲሄድ</w:t>
      </w:r>
      <w:r>
        <w:rPr>
          <w:rStyle w:val="FootnoteReference"/>
          <w:rFonts w:ascii="Nyala" w:hAnsi="Nyala" w:cs="Nyala"/>
          <w:bCs/>
          <w:sz w:val="24"/>
          <w:szCs w:val="24"/>
        </w:rPr>
        <w:footnoteReference w:id="47"/>
      </w:r>
      <w:r w:rsidRPr="003B068C">
        <w:rPr>
          <w:rFonts w:ascii="Nyala" w:hAnsi="Nyala" w:cs="Nyala"/>
          <w:bCs/>
          <w:sz w:val="24"/>
          <w:szCs w:val="24"/>
        </w:rPr>
        <w:t xml:space="preserve"> ግብጾች ተደናግጠው አማላጅ ሆነው የአባይን ውሃ እንዲያስለቅቁ የእስክንድርያውን ሊቀ ጳጳስ አቡነ ሚካኤልን ላኳቸው፡፡ እሳቸውም መጥተው የአባይ ውሃ ቢቆም በጥም የሚያልቁት እስላሞች ብቻ አይደሉም ወንድሞቻችሁ ክርስቲያኖችም ናቸው አሁንም ከግብጽ የመጣሁት ይህንኑ ለእናንተ ለልጆቼ ለመግለጽ ነው፡፡ ለንጉሥና ለሕዝቡ ምልጃ አቀረቡ፡፤ በዚህም ጊዜ ውሃው ተለቀቀ ወደ ቀደመ መፍሰሱም ተመለሰ፡፡ ከይምርሃነ ክርስቶስ በኋላ</w:t>
      </w:r>
      <w:r w:rsidRPr="003B068C">
        <w:rPr>
          <w:rFonts w:ascii="MingLiU" w:eastAsia="MingLiU" w:hAnsi="MingLiU" w:cs="MingLiU"/>
          <w:bCs/>
          <w:sz w:val="24"/>
          <w:szCs w:val="24"/>
        </w:rPr>
        <w:t xml:space="preserve"> </w:t>
      </w:r>
      <w:r w:rsidRPr="003B068C">
        <w:rPr>
          <w:rFonts w:ascii="Nyala" w:eastAsia="MingLiU" w:hAnsi="Nyala" w:cs="MingLiU"/>
          <w:bCs/>
          <w:sz w:val="24"/>
          <w:szCs w:val="24"/>
        </w:rPr>
        <w:t xml:space="preserve">የነገሠው ሐርቤይ ነው፡፡ ሐርቤይ የይምርሃነ ክርስቶስ ወንድም የጃን ሥዩም ልጅ ነው፡፡ </w:t>
      </w:r>
    </w:p>
    <w:p w:rsidR="00772506" w:rsidRPr="003B068C" w:rsidRDefault="00772506" w:rsidP="00772506">
      <w:pPr>
        <w:spacing w:line="360" w:lineRule="auto"/>
        <w:ind w:left="360"/>
        <w:jc w:val="both"/>
        <w:rPr>
          <w:rFonts w:ascii="Nyala" w:eastAsia="MingLiU" w:hAnsi="Nyala" w:cs="MingLiU"/>
          <w:bCs/>
          <w:sz w:val="24"/>
          <w:szCs w:val="24"/>
        </w:rPr>
      </w:pPr>
      <w:r w:rsidRPr="00FE65EE">
        <w:rPr>
          <w:rFonts w:ascii="Nyala" w:hAnsi="Nyala" w:cs="Nyala"/>
          <w:b/>
          <w:bCs/>
          <w:sz w:val="24"/>
          <w:szCs w:val="24"/>
        </w:rPr>
        <w:t>ሐርቤይ ፡-</w:t>
      </w:r>
      <w:r w:rsidRPr="003B068C">
        <w:rPr>
          <w:rFonts w:ascii="Nyala" w:hAnsi="Nyala" w:cs="Nyala"/>
          <w:bCs/>
          <w:sz w:val="24"/>
          <w:szCs w:val="24"/>
        </w:rPr>
        <w:t xml:space="preserve"> ከ1117-1157/ የጃን ሥዩም ልጅ ነው፡፡ </w:t>
      </w:r>
      <w:r w:rsidRPr="003A3769">
        <w:rPr>
          <w:rFonts w:ascii="Nyala" w:hAnsi="Nyala" w:cs="Nyala"/>
          <w:b/>
          <w:bCs/>
          <w:sz w:val="24"/>
          <w:szCs w:val="24"/>
        </w:rPr>
        <w:t>ገብረ ማርያም</w:t>
      </w:r>
      <w:r w:rsidRPr="003B068C">
        <w:rPr>
          <w:rFonts w:ascii="Nyala" w:hAnsi="Nyala" w:cs="Nyala"/>
          <w:bCs/>
          <w:sz w:val="24"/>
          <w:szCs w:val="24"/>
        </w:rPr>
        <w:t xml:space="preserve"> በሚባል ስምም ይታወቃል፡፡ ዐረቦች </w:t>
      </w:r>
      <w:r w:rsidRPr="003A3769">
        <w:rPr>
          <w:rFonts w:ascii="Nyala" w:hAnsi="Nyala" w:cs="Nyala"/>
          <w:b/>
          <w:bCs/>
          <w:sz w:val="24"/>
          <w:szCs w:val="24"/>
        </w:rPr>
        <w:t>ቀኑጃ</w:t>
      </w:r>
      <w:r w:rsidRPr="003B068C">
        <w:rPr>
          <w:rFonts w:ascii="Nyala" w:hAnsi="Nyala" w:cs="Nyala"/>
          <w:bCs/>
          <w:sz w:val="24"/>
          <w:szCs w:val="24"/>
        </w:rPr>
        <w:t xml:space="preserve"> ፈረንጆች ደግሞ </w:t>
      </w:r>
      <w:r w:rsidRPr="003A3769">
        <w:rPr>
          <w:rFonts w:ascii="Nyala" w:hAnsi="Nyala" w:cs="Nyala"/>
          <w:b/>
          <w:bCs/>
          <w:sz w:val="24"/>
          <w:szCs w:val="24"/>
        </w:rPr>
        <w:t>ሸኑዳ</w:t>
      </w:r>
      <w:r w:rsidRPr="003B068C">
        <w:rPr>
          <w:rFonts w:ascii="Nyala" w:hAnsi="Nyala" w:cs="Nyala"/>
          <w:bCs/>
          <w:sz w:val="24"/>
          <w:szCs w:val="24"/>
        </w:rPr>
        <w:t xml:space="preserve"> ይሉታል፡፡ ሐርቤይ ሲነሳ አብሮት የሚነሳው ነገር በኤጲስ ቆጳሳት ሹመት ምክንያት በእሱና በግብጽ ሊቀ ጳጳስ በአቡነ ገብርኤል እንዲሁም በኢትዮጵያው ጳጳስ በአቡነ ሚካኤል መካከል የተነሳው አለመግባባት ነው፡፡ ከ1031-1045 በካይሮ ሊቀ ጳጳስ የነበሩት አባ ገርብርኤል ሁለተኛ ነበሩ፡፡ ኣሳቸውም ለቅዱስ ማርቆስ መንበር 70ኛ ሊቀ ጳጳስ ነበሩ፡፡ በዚያን ዘመን የኢትዮጵያ ጳጳስ አቡነ ሚካኤል ነበሩ፡፡ ቅዱስ ሐርቤይ እንደነገሠ የኢትዮጵያ ግዛት  ሰፊ በመሆኑ እና አቡነ ሚካኤል የኢትዮጵያውያንን ቋንቋ ጠንቅቀው ስለማያውቁ  ደግሞሞ በእርጅና ምክንያት ከቦታ ቦታ ተዘዋውረው ለማስተማር አቅም ስለሌላቸው የሕዝቡን ቋንቋ  የሚያውቁ ዜግነታቸው ኢትዮጵያዊ የሆነ ሰባት ኤጲስ ቆጶሳትን ሹሙልን ብሎ ለግብጽ ቤተ ክርስቲያን ጥያቄ አቀረበ፡፡ ነገር ግን የግብጽ ቤተ ክርስቲያን ጉዳዩ ለኢትዮጵያ  ጳጳስ ስትልክ የሚላክላቸው ገጸ በረከት ይቀርብናል ብለው በማሰብ ለመሾም ፈቃደኛ አልሆኑም፡፡ በዚህ ምክንያት ንጉሡ ያሰበው ሳይሳካለት ቀረ፡፡ ከአቡነ ገብርኤልም በኋላ</w:t>
      </w:r>
      <w:r w:rsidRPr="003B068C">
        <w:rPr>
          <w:rFonts w:ascii="MingLiU" w:eastAsia="MingLiU" w:hAnsi="MingLiU" w:cs="MingLiU"/>
          <w:bCs/>
          <w:sz w:val="24"/>
          <w:szCs w:val="24"/>
        </w:rPr>
        <w:t xml:space="preserve"> </w:t>
      </w:r>
      <w:r w:rsidRPr="003B068C">
        <w:rPr>
          <w:rFonts w:ascii="Nyala" w:eastAsia="MingLiU" w:hAnsi="Nyala" w:cs="MingLiU"/>
          <w:bCs/>
          <w:sz w:val="24"/>
          <w:szCs w:val="24"/>
        </w:rPr>
        <w:t xml:space="preserve">የተሾሙት አራት ሊቃነ ጳጳስት ይህን ጥያቄ ሳይቀበሉት ቀርተዋል፡፡ ከንጉሥ ሐርቤይ በኋላ ንጉሥ ላሊበላ ተተክቷል፡፡ </w:t>
      </w:r>
    </w:p>
    <w:p w:rsidR="00772506" w:rsidRPr="003B068C" w:rsidRDefault="00772506" w:rsidP="00772506">
      <w:pPr>
        <w:spacing w:line="360" w:lineRule="auto"/>
        <w:ind w:left="360"/>
        <w:jc w:val="both"/>
        <w:rPr>
          <w:rFonts w:ascii="Nyala" w:hAnsi="Nyala" w:cs="Nyala"/>
          <w:bCs/>
          <w:sz w:val="24"/>
          <w:szCs w:val="24"/>
        </w:rPr>
      </w:pPr>
      <w:r w:rsidRPr="003B068C">
        <w:rPr>
          <w:rFonts w:ascii="Nyala" w:hAnsi="Nyala" w:cs="Nyala"/>
          <w:bCs/>
          <w:sz w:val="24"/>
          <w:szCs w:val="24"/>
        </w:rPr>
        <w:t xml:space="preserve">ላሊበላ/1157-1197/ ፡- ላሊበላ የሚለው ቃል መሠረት የአገው ቃል ነው፡፤ ላል ይባላ እንደማለት ነው፡፡ ላል ማር ማለት ሲሆን ማር ይበላ እንደማለት ነው፡፡ ይህንን ስያሜ ያገኘው በተወለደ ጊዜ በንቦች ተከቦ በመታየቱ ነው ብሎ ገድለ ቅዱስ ላሊበላ ይተርካል፡፡ ይህ ንጉሥ ለቤተ ክርስቲያን እድገት በትጋት የሠራ ነበር፡፡ እግዚአብሔርም በራዕይ አዞት ባከናወናቸው ተግባራት እስከ ዛሬ ድረስ የሀገራችንን ገጽታ በበጎ የሳሉ ፍልፍል አብያተ ክርስቲያናትን ማነጽ ችሏል፡፡ እነዚህ አብያተ ክርስቲያናት ከአንድ ወጥ አለት የተፈለፈሉ በመሆናቸው አስከዛሬም ድረስ በመላው ዓለም ተደናቂነትና እንደተጎናጸፉ ይገኛሉ፡፡ </w:t>
      </w:r>
    </w:p>
    <w:p w:rsidR="00772506" w:rsidRPr="003B068C" w:rsidRDefault="00772506" w:rsidP="00772506">
      <w:pPr>
        <w:spacing w:line="360" w:lineRule="auto"/>
        <w:ind w:left="360"/>
        <w:jc w:val="both"/>
        <w:rPr>
          <w:rFonts w:ascii="Nyala" w:hAnsi="Nyala" w:cs="Nyala"/>
          <w:bCs/>
          <w:sz w:val="24"/>
          <w:szCs w:val="24"/>
        </w:rPr>
      </w:pPr>
      <w:r w:rsidRPr="003B068C">
        <w:rPr>
          <w:rFonts w:ascii="Nyala" w:hAnsi="Nyala" w:cs="Nyala"/>
          <w:bCs/>
          <w:sz w:val="24"/>
          <w:szCs w:val="24"/>
        </w:rPr>
        <w:t>ገድለ ላሊበላ እንደሚተረከው ደብረ ሮሐ ዳግማዊት ኢየሩሳሌም በመሆንዋ በርካታ ምእመናን በየዓመቱ ወደ ቦታው እየተጓዙ ይሳለሟቸዋል፡፡ እነዚህም ውቅር አብያተ ክርስቲያናት በሮሐ ወይም ላሊበላ አካባቢ ብቻ የሚገኙ በቁጥር 11 ሲሆኑ ስማቸውም</w:t>
      </w:r>
    </w:p>
    <w:p w:rsidR="00772506" w:rsidRPr="003B068C" w:rsidRDefault="00772506" w:rsidP="00772506">
      <w:pPr>
        <w:spacing w:line="360" w:lineRule="auto"/>
        <w:ind w:left="1080" w:firstLine="360"/>
        <w:jc w:val="both"/>
        <w:rPr>
          <w:rFonts w:ascii="Nyala" w:hAnsi="Nyala" w:cs="Nyala"/>
          <w:bCs/>
          <w:sz w:val="24"/>
          <w:szCs w:val="24"/>
        </w:rPr>
      </w:pPr>
      <w:r w:rsidRPr="003B068C">
        <w:rPr>
          <w:rFonts w:ascii="Nyala" w:hAnsi="Nyala" w:cs="Nyala"/>
          <w:bCs/>
          <w:sz w:val="24"/>
          <w:szCs w:val="24"/>
        </w:rPr>
        <w:t>ቤተ መድኃኒዓለም</w:t>
      </w:r>
      <w:r w:rsidRPr="003B068C">
        <w:rPr>
          <w:rFonts w:ascii="Nyala" w:hAnsi="Nyala" w:cs="Nyala"/>
          <w:bCs/>
          <w:sz w:val="24"/>
          <w:szCs w:val="24"/>
        </w:rPr>
        <w:tab/>
      </w:r>
      <w:r w:rsidRPr="003B068C">
        <w:rPr>
          <w:rFonts w:ascii="Nyala" w:hAnsi="Nyala" w:cs="Nyala"/>
          <w:bCs/>
          <w:sz w:val="24"/>
          <w:szCs w:val="24"/>
        </w:rPr>
        <w:tab/>
      </w:r>
      <w:r w:rsidRPr="003B068C">
        <w:rPr>
          <w:rFonts w:ascii="Nyala" w:hAnsi="Nyala" w:cs="Nyala"/>
          <w:bCs/>
          <w:sz w:val="24"/>
          <w:szCs w:val="24"/>
        </w:rPr>
        <w:tab/>
        <w:t>ቤተ አማኑኤል</w:t>
      </w:r>
    </w:p>
    <w:p w:rsidR="00772506" w:rsidRPr="003B068C" w:rsidRDefault="00772506" w:rsidP="00772506">
      <w:pPr>
        <w:spacing w:line="360" w:lineRule="auto"/>
        <w:ind w:left="720" w:firstLine="720"/>
        <w:jc w:val="both"/>
        <w:rPr>
          <w:rFonts w:ascii="Nyala" w:hAnsi="Nyala" w:cs="Nyala"/>
          <w:bCs/>
          <w:sz w:val="24"/>
          <w:szCs w:val="24"/>
        </w:rPr>
      </w:pPr>
      <w:r w:rsidRPr="003B068C">
        <w:rPr>
          <w:rFonts w:ascii="Nyala" w:hAnsi="Nyala" w:cs="Nyala"/>
          <w:bCs/>
          <w:sz w:val="24"/>
          <w:szCs w:val="24"/>
        </w:rPr>
        <w:t xml:space="preserve">ቤተ ማርያም </w:t>
      </w:r>
      <w:r w:rsidRPr="003B068C">
        <w:rPr>
          <w:rFonts w:ascii="Nyala" w:hAnsi="Nyala" w:cs="Nyala"/>
          <w:bCs/>
          <w:sz w:val="24"/>
          <w:szCs w:val="24"/>
        </w:rPr>
        <w:tab/>
      </w:r>
      <w:r w:rsidRPr="003B068C">
        <w:rPr>
          <w:rFonts w:ascii="Nyala" w:hAnsi="Nyala" w:cs="Nyala"/>
          <w:bCs/>
          <w:sz w:val="24"/>
          <w:szCs w:val="24"/>
        </w:rPr>
        <w:tab/>
      </w:r>
      <w:r w:rsidRPr="003B068C">
        <w:rPr>
          <w:rFonts w:ascii="Nyala" w:hAnsi="Nyala" w:cs="Nyala"/>
          <w:bCs/>
          <w:sz w:val="24"/>
          <w:szCs w:val="24"/>
        </w:rPr>
        <w:tab/>
        <w:t>ቤተ መርቆርዎስ</w:t>
      </w:r>
    </w:p>
    <w:p w:rsidR="00772506" w:rsidRPr="003B068C" w:rsidRDefault="00772506" w:rsidP="00772506">
      <w:pPr>
        <w:spacing w:line="360" w:lineRule="auto"/>
        <w:ind w:left="1080" w:firstLine="360"/>
        <w:jc w:val="both"/>
        <w:rPr>
          <w:rFonts w:ascii="Nyala" w:hAnsi="Nyala" w:cs="Nyala"/>
          <w:bCs/>
          <w:sz w:val="24"/>
          <w:szCs w:val="24"/>
        </w:rPr>
      </w:pPr>
      <w:r w:rsidRPr="003B068C">
        <w:rPr>
          <w:rFonts w:ascii="Nyala" w:hAnsi="Nyala" w:cs="Nyala"/>
          <w:bCs/>
          <w:sz w:val="24"/>
          <w:szCs w:val="24"/>
        </w:rPr>
        <w:t xml:space="preserve">ቤተ መስቀል </w:t>
      </w:r>
      <w:r w:rsidRPr="003B068C">
        <w:rPr>
          <w:rFonts w:ascii="Nyala" w:hAnsi="Nyala" w:cs="Nyala"/>
          <w:bCs/>
          <w:sz w:val="24"/>
          <w:szCs w:val="24"/>
        </w:rPr>
        <w:tab/>
      </w:r>
      <w:r w:rsidRPr="003B068C">
        <w:rPr>
          <w:rFonts w:ascii="Nyala" w:hAnsi="Nyala" w:cs="Nyala"/>
          <w:bCs/>
          <w:sz w:val="24"/>
          <w:szCs w:val="24"/>
        </w:rPr>
        <w:tab/>
      </w:r>
      <w:r w:rsidRPr="003B068C">
        <w:rPr>
          <w:rFonts w:ascii="Nyala" w:hAnsi="Nyala" w:cs="Nyala"/>
          <w:bCs/>
          <w:sz w:val="24"/>
          <w:szCs w:val="24"/>
        </w:rPr>
        <w:tab/>
        <w:t>ቤተ ሊባኖስ</w:t>
      </w:r>
    </w:p>
    <w:p w:rsidR="00772506" w:rsidRPr="003B068C" w:rsidRDefault="00772506" w:rsidP="00772506">
      <w:pPr>
        <w:spacing w:line="360" w:lineRule="auto"/>
        <w:ind w:left="720" w:firstLine="720"/>
        <w:jc w:val="both"/>
        <w:rPr>
          <w:rFonts w:ascii="Nyala" w:hAnsi="Nyala" w:cs="Nyala"/>
          <w:bCs/>
          <w:sz w:val="24"/>
          <w:szCs w:val="24"/>
        </w:rPr>
      </w:pPr>
      <w:r w:rsidRPr="003B068C">
        <w:rPr>
          <w:rFonts w:ascii="Nyala" w:hAnsi="Nyala" w:cs="Nyala"/>
          <w:bCs/>
          <w:sz w:val="24"/>
          <w:szCs w:val="24"/>
        </w:rPr>
        <w:lastRenderedPageBreak/>
        <w:t xml:space="preserve">ቤተ ደናግል </w:t>
      </w:r>
      <w:r w:rsidRPr="003B068C">
        <w:rPr>
          <w:rFonts w:ascii="Nyala" w:hAnsi="Nyala" w:cs="Nyala"/>
          <w:bCs/>
          <w:sz w:val="24"/>
          <w:szCs w:val="24"/>
        </w:rPr>
        <w:tab/>
      </w:r>
      <w:r w:rsidRPr="003B068C">
        <w:rPr>
          <w:rFonts w:ascii="Nyala" w:hAnsi="Nyala" w:cs="Nyala"/>
          <w:bCs/>
          <w:sz w:val="24"/>
          <w:szCs w:val="24"/>
        </w:rPr>
        <w:tab/>
      </w:r>
      <w:r w:rsidRPr="003B068C">
        <w:rPr>
          <w:rFonts w:ascii="Nyala" w:hAnsi="Nyala" w:cs="Nyala"/>
          <w:bCs/>
          <w:sz w:val="24"/>
          <w:szCs w:val="24"/>
        </w:rPr>
        <w:tab/>
        <w:t>ቤተ ገብርኤል</w:t>
      </w:r>
    </w:p>
    <w:p w:rsidR="00772506" w:rsidRPr="003B068C" w:rsidRDefault="00772506" w:rsidP="00772506">
      <w:pPr>
        <w:spacing w:line="360" w:lineRule="auto"/>
        <w:ind w:left="1080" w:firstLine="360"/>
        <w:jc w:val="both"/>
        <w:rPr>
          <w:rFonts w:ascii="Nyala" w:hAnsi="Nyala" w:cs="Nyala"/>
          <w:bCs/>
          <w:sz w:val="24"/>
          <w:szCs w:val="24"/>
        </w:rPr>
      </w:pPr>
      <w:r w:rsidRPr="003B068C">
        <w:rPr>
          <w:rFonts w:ascii="Nyala" w:hAnsi="Nyala" w:cs="Nyala"/>
          <w:bCs/>
          <w:sz w:val="24"/>
          <w:szCs w:val="24"/>
        </w:rPr>
        <w:t xml:space="preserve">ቤተ ሚካኤል </w:t>
      </w:r>
      <w:r w:rsidRPr="003B068C">
        <w:rPr>
          <w:rFonts w:ascii="Nyala" w:hAnsi="Nyala" w:cs="Nyala"/>
          <w:bCs/>
          <w:sz w:val="24"/>
          <w:szCs w:val="24"/>
        </w:rPr>
        <w:tab/>
      </w:r>
      <w:r w:rsidRPr="003B068C">
        <w:rPr>
          <w:rFonts w:ascii="Nyala" w:hAnsi="Nyala" w:cs="Nyala"/>
          <w:bCs/>
          <w:sz w:val="24"/>
          <w:szCs w:val="24"/>
        </w:rPr>
        <w:tab/>
      </w:r>
      <w:r w:rsidRPr="003B068C">
        <w:rPr>
          <w:rFonts w:ascii="Nyala" w:hAnsi="Nyala" w:cs="Nyala"/>
          <w:bCs/>
          <w:sz w:val="24"/>
          <w:szCs w:val="24"/>
        </w:rPr>
        <w:tab/>
        <w:t>ቤተ ጊዮርጊስ</w:t>
      </w:r>
    </w:p>
    <w:p w:rsidR="00772506" w:rsidRPr="003B068C" w:rsidRDefault="00772506" w:rsidP="00772506">
      <w:pPr>
        <w:spacing w:line="360" w:lineRule="auto"/>
        <w:ind w:left="720" w:firstLine="720"/>
        <w:jc w:val="both"/>
        <w:rPr>
          <w:rFonts w:ascii="MingLiU" w:eastAsia="MingLiU" w:hAnsi="MingLiU" w:cs="MingLiU"/>
          <w:bCs/>
          <w:sz w:val="24"/>
          <w:szCs w:val="24"/>
        </w:rPr>
      </w:pPr>
      <w:r w:rsidRPr="003B068C">
        <w:rPr>
          <w:rFonts w:ascii="Nyala" w:hAnsi="Nyala" w:cs="Nyala"/>
          <w:bCs/>
          <w:sz w:val="24"/>
          <w:szCs w:val="24"/>
        </w:rPr>
        <w:t xml:space="preserve">ቤተ ጎልጎታ ናቸው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ቅዱስ ላሊበላ ከነዚህ በተጨማሪ በመላ ሀገሪቱ ሌሎቹ አብያተ ክርስቲያን እንዳነጸ በየቦታዎቹ የሚነገሩ ታሪኮች ያወሳል፡፡ ለምሳሌ የአዳዳ ማርያም ታሪክን መጥቀስ ይቻላል፡፡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ከላሊበላ በኋላ የወንድሙ ልጅ ነአኩቶ ለአብ መንግሥቱን ሲወርስ ላሊበላ የጀመረውን መንፈሳዊ ተግባር ሁሉ እሱ አሟልቶ ሠራ፡፡ ከመንገሡም በፊት ላሊበላን አስፈቅዶ የእመቤታችንን ቤተ ክርስቲያን መሥራቱን በገድለ ላሊበላ ላይ ተጠቅሶ ይገኛል፡፡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ቅዱስ ላሊበላ አብያተ ክርስቲያናትን ከማነጽ ጎን ለጎን ሌሎች የመንግሥት አስተዳደር ሥራዎችን በትጋት ያከናውን ነበር፡፡ ለምሳሌም ከግብጽ ጳጳስ ለማስመጣት ጥረት አድርጓል፡፡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ቅዱስ ላሊበላ በነገሠበት ዘመን በግብጽ ሊቀ ጳጳስ የነበሩት አባ ማርቆስ ነበሩ፡፡ ቅዱሳ ላሊባላም ጳጳስ ለማስመጣት ገጸ በረከት አስጭኖ ላከ፡፡ ነገር ግን በዚያን ዘመን በግብጽ መሪ ሱልጣን </w:t>
      </w:r>
      <w:r w:rsidRPr="003A3769">
        <w:rPr>
          <w:rFonts w:ascii="Nyala" w:eastAsia="MingLiU" w:hAnsi="Nyala" w:cs="MingLiU"/>
          <w:b/>
          <w:bCs/>
          <w:sz w:val="24"/>
          <w:szCs w:val="24"/>
        </w:rPr>
        <w:t>እል አዲን አቡበከር ኢብን ኢዮብ</w:t>
      </w:r>
      <w:r w:rsidRPr="003B068C">
        <w:rPr>
          <w:rFonts w:ascii="Nyala" w:eastAsia="MingLiU" w:hAnsi="Nyala" w:cs="MingLiU"/>
          <w:bCs/>
          <w:sz w:val="24"/>
          <w:szCs w:val="24"/>
        </w:rPr>
        <w:t xml:space="preserve"> በክርስቲያኖች ላይ ከባድ ተጽኖ አድርጎና መነኮሳቱንም ሁሉ ጨርሷቸው  ስለ ነበር የሚመጥን ሰው ጠፍቶ መልእክተኞቹ በመጉላላት ሦስት ወር ያህል ቆዩ በኋላም ለግብጹ ሱልጣን አቤት ብለው አቡነ ሚካኤል የኢትዮጵያ ጳጳስ ሁነው ተሾሙና መጡ፡፡ ሕዝቡም ታላቅ አቀባበል አደረገላቸው፡፡ አቡነ ሚካኤልም ጥቂት ጊዜ እንደቆዩ በንግስቲቱ በመስቀል ክብረ ጥያቄ የንግሥቲቱ ዘመድ የሆነ ገብሮን የሚባልን ሰው ኤጲስ ቆጶስ አድርገው ሾሙት፡፡ ሕዝቡም በቋንቋ ምክንያት ከእሳቸው ይልቅ ገብሮን ስለሚጠጋ የተወደደ ስለመሳላቸው ቅናት አደረባቸው፡፡ በኋላም የግል እቃ ቤት ጠባቂያቸው የነበረን አንድ ካህን ወርቅ ሰርቆኛል ብለው አስገደሉት፡፡ ወንድማቸው የተገደለባቸው ሰዎች ጳጳሱን አንፈልግሞ በማለታቸውና ጳጳሱን መበቀልም በመፈለጋቸው ጳጳሱ ተመልሰው ወደ ግብጽ ሄዱ፡፡ ግብጽ እንደደረሱም ገብሮን የሚባለው የእቴጌይቱ ወንድም ሥራዬን ቀማኝ በዚያ ላይ ደግሞ ለሕይወቴ አስጊ በመሆኑ ትቼው መጣሁ አሉ፡፡ የግብጽ ሊቀ ጳጳስም ጉዳዩን እንዲያጣሩ አባ ሙሴ የተባሉ ሰው ላኩ፡፡ አባ ሙሴም ለአንድ ዓመት ያህል ተቀምጠው ነገሩን ሲያጣሩ ቆዩ በዚህ ጊዜ ገብሮን ዐረፈ፡፡ አባ ሙሴም ወደ ሀገራቸው ሲመለሱ ንጉሥ ላሊበላ ሌላ ጳጳስ እንዲላክ እጅ መንሻ አስይዞ ከአባ ሙሴ ጋር መልእክተኞችን ወደ ግብጽ ሰደደ፡፡ መልእክተኞቹ ይዘውት የተጓዙት ገጸ በረከት </w:t>
      </w:r>
    </w:p>
    <w:p w:rsidR="00772506" w:rsidRPr="003B068C" w:rsidRDefault="00772506" w:rsidP="00772506">
      <w:pPr>
        <w:pStyle w:val="ListParagraph"/>
        <w:numPr>
          <w:ilvl w:val="0"/>
          <w:numId w:val="38"/>
        </w:numPr>
        <w:spacing w:line="360" w:lineRule="auto"/>
        <w:jc w:val="both"/>
        <w:rPr>
          <w:rFonts w:ascii="Nyala" w:eastAsia="MingLiU" w:hAnsi="Nyala" w:cs="MingLiU"/>
          <w:bCs/>
          <w:sz w:val="24"/>
          <w:szCs w:val="24"/>
        </w:rPr>
      </w:pPr>
      <w:r w:rsidRPr="003B068C">
        <w:rPr>
          <w:rFonts w:ascii="Nyala" w:eastAsia="MingLiU" w:hAnsi="Nyala" w:cs="MingLiU"/>
          <w:bCs/>
          <w:sz w:val="24"/>
          <w:szCs w:val="24"/>
        </w:rPr>
        <w:t>ለሊቀ ጳጳሱ የወርቅ አክሊል</w:t>
      </w:r>
    </w:p>
    <w:p w:rsidR="00772506" w:rsidRPr="003B068C" w:rsidRDefault="00772506" w:rsidP="00772506">
      <w:pPr>
        <w:pStyle w:val="ListParagraph"/>
        <w:numPr>
          <w:ilvl w:val="0"/>
          <w:numId w:val="38"/>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ለሱልጣኑ አንድ በሕይወት ያለ ዝሆን፣ በሕይወት ያለ አንበሳ፣በሕይወት ያለች ቀጭኔና የሜዳ አህያ አሲዞ ነበር፡፡ እነዚህ እንሰሳትም ለብዙ ቀን በካይሮ ከተማ ለሕዝቡ እንደ ኤግዝብሺን ይታዩ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አባ ሙሴም ለሊቀ ጳጳሱ ሪፓርቱን አቀረበ፡፡ ሊቀ ጳጳሱም አቡነ ሚካኤልን ሻራቸው፡፤ ከዚያ በኋላ ከአባ እንጦንስ ገዳም ገዳም የተመረጡ አባ ይስሐቅ ጳጳስ አባ ዮሴፍ ደግሞ ኤጲስ ቆጶስ ተደርገው ተሾመው መጡ፡፡ ሕዝቡም ታላቅ አቀባበል አደረገላቸው፡፡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lastRenderedPageBreak/>
        <w:t xml:space="preserve">ከዚህ ሌላ ያ ዘመን </w:t>
      </w:r>
      <w:r>
        <w:rPr>
          <w:rFonts w:ascii="Nyala" w:eastAsia="MingLiU" w:hAnsi="Nyala" w:cs="MingLiU"/>
          <w:bCs/>
          <w:sz w:val="24"/>
          <w:szCs w:val="24"/>
        </w:rPr>
        <w:t>የመ</w:t>
      </w:r>
      <w:r w:rsidRPr="003B068C">
        <w:rPr>
          <w:rFonts w:ascii="Nyala" w:eastAsia="MingLiU" w:hAnsi="Nyala" w:cs="MingLiU"/>
          <w:bCs/>
          <w:sz w:val="24"/>
          <w:szCs w:val="24"/>
        </w:rPr>
        <w:t xml:space="preserve">ስቀል ጦርነት የሚካሄድበት ዘመን ነበር፡፡ ጦርነቱ በሮማ ካቶሊካዊት መሪነት ነበር የሚካሄደው፡፡ የጦርነቱ ዓላማ ወላዋ ኢየሩሳሌምን ከዐረቦችና እስላሞጅ እጅ ማላቀቅ ነበር፡፡ በዚህ ጦርነት ከሮማ ካቶሊካዊት ቤተ ክርስቲያን ጎን የጀርመን ንጉሥ ፍሬድሪክ ባርባሩስ፣የእንግሊዝ ንጉሥ ሪቻርድ ልበ አንበሳ እና የፈረሳይ ንጉሥ ፊልጶስ ኦገሥት አንድ ወገን በእስላሞቹ ወገን ደግሞ ሳላህ አዲን ሆነው ነበር፡፡ ጦርነቱም በሳላህ አዲን ድል አድራጊነት ተጠናቋል፡፡ ከጦርነቱ ከኋላ ሳላህ አዲን ለንጉሥ ላሊበላ መስቀሉ የተገኘበትን ዋሻ እና ጌታ የተወለደበተን በረት በርስትነት ሰጥቶት ነበር ይባላል፡፡ </w:t>
      </w:r>
      <w:r>
        <w:rPr>
          <w:rStyle w:val="FootnoteReference"/>
          <w:rFonts w:ascii="Nyala" w:eastAsia="MingLiU" w:hAnsi="Nyala" w:cs="MingLiU"/>
          <w:bCs/>
          <w:sz w:val="24"/>
          <w:szCs w:val="24"/>
        </w:rPr>
        <w:footnoteReference w:id="48"/>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ይህ ንጉሥ በሠራቸው ሥራዎች ከይምርሃነ ክርስቶስ ለነአኩቶ ለአብና ከሐርቤይ ጋር የቅዱስነት ማዕረግ ሰጥታ የዓመት በዓላቸውን በተለያየ ጊዜ ታከብርላቸዋለች፡፡ የቅዱስ ላሊበላንም በዓል ከልደቱ ጋር አያይዛ ታህሳስ 28/29 ታከብራለች፡፡ ከጌታ በዓለ ልደት ጋር ስለተደራረበ ግን ያን ያህል ትኩረት ያገኘ አይመስልም፡፡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ሌላው ከዚህ ንጉሥ ታሪክ ጋር ተያይዞ የሚተረከው ነገር የአቡነ ገብረ መንፈስ ቅዱስ ከግብጽ መምጣት ነው፡፡ አባታችን አቡነ ገብረ መንፈስ ቅዱስ ከግብጽ የመጡት በዚህ ደገኛ ንጉሥ ዘመነ መንግሥት እንደሆነ ገድላቸው ይረትካል፡፡ ቅዱስ ላሊበላም የአዳዲ ማርያምን ቤተ ክርስቲያ ያሳነጸው ከአቡነ ገብረ መንፈስ ቅዱስ ጋር ወደ ዝቋላ በመጣበት ጊዜ እንደነበረ ይተረካል፡፡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በመጨረሻም በ</w:t>
      </w:r>
      <w:r w:rsidRPr="003B068C">
        <w:rPr>
          <w:rFonts w:ascii="Nyala" w:eastAsia="MingLiU" w:hAnsi="Nyala" w:cs="MingLiU"/>
          <w:sz w:val="24"/>
          <w:szCs w:val="24"/>
        </w:rPr>
        <w:t xml:space="preserve">ዛጔ ሥርወ መንግስት የነገሡት ነአኩቶ ለአብ/1197-1237/ እና ይትባረክ /1237-1245/ ናቸው፡፤ ከይትባረክ በኋላ ስልጣን ተመልሶ ወደ ሰሎሞናዊ ሥርወ መንግሥት ዞሯል፡፡ የመጀመሪያው ንጉሥ አፄ ይኩኖ አምላክ ነበር፡፡ </w:t>
      </w: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line="360" w:lineRule="auto"/>
        <w:jc w:val="both"/>
        <w:rPr>
          <w:rFonts w:ascii="Nyala" w:hAnsi="Nyala" w:cs="Nyala"/>
          <w:bCs/>
          <w:sz w:val="24"/>
          <w:szCs w:val="24"/>
        </w:rPr>
      </w:pPr>
    </w:p>
    <w:p w:rsidR="00772506" w:rsidRDefault="00772506" w:rsidP="00772506">
      <w:pPr>
        <w:spacing w:after="0" w:line="360" w:lineRule="auto"/>
        <w:jc w:val="both"/>
        <w:rPr>
          <w:rFonts w:ascii="Nyala" w:hAnsi="Nyala" w:cs="Nyala"/>
          <w:bCs/>
          <w:sz w:val="24"/>
          <w:szCs w:val="24"/>
        </w:rPr>
      </w:pPr>
    </w:p>
    <w:p w:rsidR="00772506" w:rsidRDefault="00772506" w:rsidP="00772506">
      <w:pPr>
        <w:spacing w:after="0" w:line="360" w:lineRule="auto"/>
        <w:jc w:val="both"/>
        <w:rPr>
          <w:rFonts w:ascii="Nyala" w:hAnsi="Nyala" w:cs="Nyala"/>
          <w:bCs/>
          <w:sz w:val="24"/>
          <w:szCs w:val="24"/>
        </w:rPr>
      </w:pPr>
    </w:p>
    <w:p w:rsidR="00772506" w:rsidRDefault="00772506" w:rsidP="00772506">
      <w:pPr>
        <w:spacing w:after="0" w:line="360" w:lineRule="auto"/>
        <w:jc w:val="both"/>
        <w:rPr>
          <w:rFonts w:ascii="Nyala" w:hAnsi="Nyala" w:cs="Nyala"/>
          <w:bCs/>
          <w:sz w:val="24"/>
          <w:szCs w:val="24"/>
        </w:rPr>
      </w:pPr>
    </w:p>
    <w:p w:rsidR="00772506" w:rsidRDefault="00772506" w:rsidP="00772506">
      <w:pPr>
        <w:spacing w:after="0" w:line="360" w:lineRule="auto"/>
        <w:jc w:val="both"/>
        <w:rPr>
          <w:rFonts w:ascii="Nyala" w:hAnsi="Nyala" w:cs="Nyala"/>
          <w:bCs/>
          <w:sz w:val="24"/>
          <w:szCs w:val="24"/>
        </w:rPr>
      </w:pPr>
    </w:p>
    <w:p w:rsidR="00772506" w:rsidRDefault="00772506" w:rsidP="00772506">
      <w:pPr>
        <w:spacing w:after="0" w:line="360" w:lineRule="auto"/>
        <w:jc w:val="both"/>
        <w:rPr>
          <w:rFonts w:ascii="Nyala" w:hAnsi="Nyala" w:cs="Nyala"/>
          <w:bCs/>
          <w:sz w:val="24"/>
          <w:szCs w:val="24"/>
        </w:rPr>
      </w:pPr>
    </w:p>
    <w:p w:rsidR="00772506" w:rsidRPr="003B068C" w:rsidRDefault="00772506" w:rsidP="00772506">
      <w:pPr>
        <w:spacing w:after="0" w:line="360" w:lineRule="auto"/>
        <w:jc w:val="both"/>
        <w:rPr>
          <w:rFonts w:ascii="Nyala" w:hAnsi="Nyala" w:cs="Nyala"/>
          <w:bCs/>
          <w:sz w:val="24"/>
          <w:szCs w:val="24"/>
        </w:rPr>
      </w:pPr>
      <w:r w:rsidRPr="003B068C">
        <w:rPr>
          <w:rFonts w:ascii="Nyala" w:hAnsi="Nyala" w:cs="Nyala"/>
          <w:bCs/>
          <w:sz w:val="24"/>
          <w:szCs w:val="24"/>
        </w:rPr>
        <w:t>ምዕራፍ አራት</w:t>
      </w:r>
    </w:p>
    <w:p w:rsidR="00772506" w:rsidRPr="003B068C" w:rsidRDefault="00772506" w:rsidP="00772506">
      <w:pPr>
        <w:spacing w:after="0" w:line="360" w:lineRule="auto"/>
        <w:jc w:val="both"/>
        <w:rPr>
          <w:rFonts w:ascii="Nyala" w:hAnsi="Nyala" w:cs="Nyala"/>
          <w:bCs/>
          <w:sz w:val="24"/>
          <w:szCs w:val="24"/>
          <w:u w:val="single"/>
        </w:rPr>
      </w:pPr>
      <w:r w:rsidRPr="003B068C">
        <w:rPr>
          <w:rFonts w:ascii="Nyala" w:hAnsi="Nyala" w:cs="Nyala"/>
          <w:bCs/>
          <w:sz w:val="24"/>
          <w:szCs w:val="24"/>
          <w:u w:val="single"/>
        </w:rPr>
        <w:t>ከዐፄ ይኩኖ አምላ</w:t>
      </w:r>
      <w:proofErr w:type="gramStart"/>
      <w:r w:rsidRPr="003B068C">
        <w:rPr>
          <w:rFonts w:ascii="Nyala" w:hAnsi="Nyala" w:cs="Nyala"/>
          <w:bCs/>
          <w:sz w:val="24"/>
          <w:szCs w:val="24"/>
          <w:u w:val="single"/>
        </w:rPr>
        <w:t>ክ</w:t>
      </w:r>
      <w:r>
        <w:rPr>
          <w:rFonts w:ascii="Nyala" w:hAnsi="Nyala" w:cs="Nyala"/>
          <w:bCs/>
          <w:sz w:val="24"/>
          <w:szCs w:val="24"/>
          <w:u w:val="single"/>
        </w:rPr>
        <w:t>(</w:t>
      </w:r>
      <w:proofErr w:type="gramEnd"/>
      <w:r>
        <w:rPr>
          <w:rFonts w:ascii="Nyala" w:hAnsi="Nyala" w:cs="Nyala"/>
          <w:bCs/>
          <w:sz w:val="24"/>
          <w:szCs w:val="24"/>
          <w:u w:val="single"/>
        </w:rPr>
        <w:t>1245-1268)</w:t>
      </w:r>
      <w:r w:rsidRPr="003B068C">
        <w:rPr>
          <w:rFonts w:ascii="Nyala" w:hAnsi="Nyala" w:cs="Nyala"/>
          <w:bCs/>
          <w:sz w:val="24"/>
          <w:szCs w:val="24"/>
          <w:u w:val="single"/>
        </w:rPr>
        <w:t xml:space="preserve"> እስከ ዘመነ መሳፍንት</w:t>
      </w:r>
      <w:r>
        <w:rPr>
          <w:rFonts w:ascii="Nyala" w:hAnsi="Nyala" w:cs="Nyala"/>
          <w:bCs/>
          <w:sz w:val="24"/>
          <w:szCs w:val="24"/>
          <w:u w:val="single"/>
        </w:rPr>
        <w:t>(1845)</w:t>
      </w:r>
      <w:r w:rsidRPr="003B068C">
        <w:rPr>
          <w:rFonts w:ascii="Nyala" w:hAnsi="Nyala" w:cs="Nyala"/>
          <w:bCs/>
          <w:sz w:val="24"/>
          <w:szCs w:val="24"/>
          <w:u w:val="single"/>
        </w:rPr>
        <w:t xml:space="preserve"> </w:t>
      </w:r>
    </w:p>
    <w:p w:rsidR="00772506" w:rsidRPr="003B068C" w:rsidRDefault="00772506" w:rsidP="00772506">
      <w:pPr>
        <w:spacing w:after="0" w:line="360" w:lineRule="auto"/>
        <w:jc w:val="both"/>
        <w:rPr>
          <w:rFonts w:ascii="Nyala" w:eastAsia="MingLiU" w:hAnsi="Nyala" w:cs="MingLiU"/>
          <w:bCs/>
          <w:sz w:val="24"/>
          <w:szCs w:val="24"/>
        </w:rPr>
      </w:pPr>
      <w:r w:rsidRPr="003B068C">
        <w:rPr>
          <w:rFonts w:ascii="Nyala" w:hAnsi="Nyala" w:cs="Nyala"/>
          <w:bCs/>
          <w:sz w:val="24"/>
          <w:szCs w:val="24"/>
        </w:rPr>
        <w:t>ይህ ዘመን በኢትዮጵያ ታሪክ ውስጥ ወርቃማው ዘመን እየተባለ የሚጠራ ዘመን ነው፡፡</w:t>
      </w:r>
      <w:r>
        <w:rPr>
          <w:rStyle w:val="FootnoteReference"/>
          <w:rFonts w:ascii="Nyala" w:hAnsi="Nyala" w:cs="Nyala"/>
          <w:bCs/>
          <w:sz w:val="24"/>
          <w:szCs w:val="24"/>
        </w:rPr>
        <w:footnoteReference w:id="49"/>
      </w:r>
      <w:r w:rsidRPr="003B068C">
        <w:rPr>
          <w:rFonts w:ascii="Nyala" w:hAnsi="Nyala" w:cs="Nyala"/>
          <w:bCs/>
          <w:sz w:val="24"/>
          <w:szCs w:val="24"/>
        </w:rPr>
        <w:t xml:space="preserve"> ይህ ዘመን ክርስትና በምሥራቅ አፍሪካ በእጅጉ የተስፋፋበት፤የቤተ ክርስቲያን እንቅስቃሴ እጅግ የጎለበተበት ዘመን ነው፡፡ በሌላ በኩልም በኦቶማን ቱርኮች እየተረዱ ያቆጠቆጡትን የእስላም ነገሥታት በነገሥታቱ ማስተዋልና ብልሃት በተሞላበት አመራር ድል የተነሱበት ጊዜ ነበር፡፡ይህ ዘመን ከለይ ከገለጽነው ሌላ ለሦስት መቶ ዓመታት ያህል ሀገሪቱን የገዛው የዛግዌ ሥርወ መንግሥት ስልጣኑን መልሶ ለሰሎሞናዊ ሥርወ መንግሥት ያስረከበበት ጊዜ ነው፡፡ ይህም የስልጣን ርክክብ የተካሄደው ያለምንም ደም መፋሰስ ነበር፡፡ ለዚህ ደግሞ ትልቁን ሚና የተጫወቱት አቡነ ተክለ ሃይማኖት ናቸው፡፡ለዚህም ተግባራቸው መነሻ </w:t>
      </w:r>
      <w:r w:rsidRPr="003B068C">
        <w:rPr>
          <w:rFonts w:ascii="Nyala" w:eastAsia="MingLiU" w:hAnsi="Nyala" w:cs="MingLiU"/>
          <w:bCs/>
          <w:sz w:val="24"/>
          <w:szCs w:val="24"/>
        </w:rPr>
        <w:t xml:space="preserve">የሆናቸው ይኩኖ አምላክ ከሸዋና ከአማራ ሳይንት ብዙ ሠራዊት መልምሎ የዛጉዌን መንግሥት ለመደምሰስ መዘጋጀቱን ሲሰሙ የብዙ ንፁሐን ደም ከሚፈስ ስልጣን በሰላማዊ መንገድ ቢተላለፍ መልካም ነው በማለት የአስታራቂነት ሥራ በመሥራታቸውን በአፄ ነአኩቶ ለአብና በአፄ ይኩኖ አምላክ መካከል ስምምነት ላይ በመደረሱ ነው፡፡ በስምምነቱም የሚከተሉት ጉዳዎች ተካተው ነበር፡፡ </w:t>
      </w:r>
    </w:p>
    <w:p w:rsidR="00772506" w:rsidRPr="003B068C" w:rsidRDefault="00772506" w:rsidP="00772506">
      <w:pPr>
        <w:pStyle w:val="ListParagraph"/>
        <w:numPr>
          <w:ilvl w:val="0"/>
          <w:numId w:val="26"/>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ነአኩቶ ለአብ እስከ ሕይወቱ ፍጻሜ ድረስ ሀገሪቱን እንዲመራ፤ከእሱ እረፍት በኋላ ሥልጣኑ ለይኩኖ አምላክ እንዲተላለፍ፡፡ ከይኩኖ አምላክ በኋላ በሙሉ የሚነገግሥቱ ከሰሎሞን ሥርወ መንግሥት እንዲሆኑ፡፡ </w:t>
      </w:r>
    </w:p>
    <w:p w:rsidR="00772506" w:rsidRPr="003B068C" w:rsidRDefault="00772506" w:rsidP="00772506">
      <w:pPr>
        <w:pStyle w:val="ListParagraph"/>
        <w:numPr>
          <w:ilvl w:val="0"/>
          <w:numId w:val="26"/>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ይኩኖ አምላክና ወራሾቹ ለላስታና ለዋግ ገዥ ሁል ጊዜ እንዲሾሙ፡፡ ሹሞቹም ዋግሹም(ርዕሰ መኳንንት) በሚል ማዕረግ እንዲሾሙ፡፡ ዋግ ሹሙም አነስ ያለ ሥልጣን እና የብር ነጋሪት እንዲኖረው፡፡ ከነገሥታቱም ጋር ሲገናኙ እንደ ወንድማማች እንዲሳሳሙ እንጂ እንደ ሌሎች መኳንንጽ ራሳቸውን ዝቅ አድርገው እንዳይሰግዱ፡፡ </w:t>
      </w:r>
    </w:p>
    <w:p w:rsidR="00772506" w:rsidRPr="003B068C" w:rsidRDefault="00772506" w:rsidP="00772506">
      <w:pPr>
        <w:pStyle w:val="ListParagraph"/>
        <w:numPr>
          <w:ilvl w:val="0"/>
          <w:numId w:val="26"/>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ከመንግሥት መሬት አንድ ሦስተኛው ለአብያተ ክርስቲያናትና ገዳማት  እንዲሰጥ፡፡የሚሉ ነበሩ፡፡ </w:t>
      </w:r>
      <w:r w:rsidRPr="003B068C">
        <w:rPr>
          <w:rStyle w:val="FootnoteReference"/>
          <w:rFonts w:ascii="Nyala" w:eastAsia="MingLiU" w:hAnsi="Nyala" w:cs="MingLiU"/>
          <w:bCs/>
          <w:sz w:val="24"/>
          <w:szCs w:val="24"/>
        </w:rPr>
        <w:footnoteReference w:id="50"/>
      </w:r>
      <w:r w:rsidRPr="003B068C">
        <w:rPr>
          <w:rFonts w:ascii="Nyala" w:eastAsia="MingLiU" w:hAnsi="Nyala" w:cs="MingLiU"/>
          <w:bCs/>
          <w:sz w:val="24"/>
          <w:szCs w:val="24"/>
        </w:rPr>
        <w:t xml:space="preserve"> </w:t>
      </w:r>
    </w:p>
    <w:p w:rsidR="00772506" w:rsidRPr="003B068C" w:rsidRDefault="00772506" w:rsidP="00772506">
      <w:pPr>
        <w:spacing w:line="360" w:lineRule="auto"/>
        <w:jc w:val="both"/>
        <w:rPr>
          <w:rFonts w:ascii="Nyala" w:hAnsi="Nyala" w:cs="Nyala"/>
          <w:bCs/>
          <w:sz w:val="24"/>
          <w:szCs w:val="24"/>
        </w:rPr>
      </w:pPr>
      <w:r w:rsidRPr="003B068C">
        <w:rPr>
          <w:rFonts w:ascii="Nyala" w:hAnsi="Nyala"/>
          <w:bCs/>
          <w:sz w:val="24"/>
          <w:szCs w:val="24"/>
        </w:rPr>
        <w:t>በይኩኖ አምላክ ዘመነ መንግሥት 1270- 1283 ዓ.ም ድረስ የመጣ ጳጳስ አልነበረም፡፡ ለአቡነ ተክለ ሃይማኖት ዲቁና የሰጧቸው አቡነ ቄርሎስ ከ1250 ዓ.ም ገደማ ጀምሮ ጳጳስ አልነበረም፡፡ አፄ ይኩኖ አምላክም ጳጳስ ለማስመጣት ከግብጽ ሡልጣን ጋር</w:t>
      </w:r>
      <w:r>
        <w:rPr>
          <w:rStyle w:val="FootnoteReference"/>
          <w:rFonts w:ascii="Nyala" w:hAnsi="Nyala"/>
          <w:bCs/>
          <w:sz w:val="24"/>
          <w:szCs w:val="24"/>
        </w:rPr>
        <w:footnoteReference w:id="51"/>
      </w:r>
      <w:r w:rsidRPr="003B068C">
        <w:rPr>
          <w:rFonts w:ascii="Nyala" w:hAnsi="Nyala"/>
          <w:bCs/>
          <w:sz w:val="24"/>
          <w:szCs w:val="24"/>
        </w:rPr>
        <w:t xml:space="preserve"> በየመኑ ሡልጣን በ</w:t>
      </w:r>
      <w:r w:rsidRPr="002C74D3">
        <w:rPr>
          <w:rFonts w:ascii="Nyala" w:hAnsi="Nyala"/>
          <w:b/>
          <w:bCs/>
          <w:sz w:val="24"/>
          <w:szCs w:val="24"/>
        </w:rPr>
        <w:t>ሐምዳኒድ</w:t>
      </w:r>
      <w:r w:rsidRPr="003B068C">
        <w:rPr>
          <w:rFonts w:ascii="Nyala" w:hAnsi="Nyala"/>
          <w:bCs/>
          <w:sz w:val="24"/>
          <w:szCs w:val="24"/>
        </w:rPr>
        <w:t xml:space="preserve"> በኩል ከ1274 ዓ.ም ጀምረው ይጻጻፉ ነበር፡፡ ነገር ግን በይፋት በኩል ተነስቶ </w:t>
      </w:r>
      <w:r w:rsidRPr="003B068C">
        <w:rPr>
          <w:rFonts w:ascii="Nyala" w:hAnsi="Nyala"/>
          <w:bCs/>
          <w:sz w:val="24"/>
          <w:szCs w:val="24"/>
        </w:rPr>
        <w:lastRenderedPageBreak/>
        <w:t>የነበረውን የአዳል እስላሞች ንቅናቄ</w:t>
      </w:r>
      <w:r>
        <w:rPr>
          <w:rStyle w:val="FootnoteReference"/>
          <w:rFonts w:ascii="Nyala" w:hAnsi="Nyala"/>
          <w:bCs/>
          <w:sz w:val="24"/>
          <w:szCs w:val="24"/>
        </w:rPr>
        <w:footnoteReference w:id="52"/>
      </w:r>
      <w:r w:rsidRPr="003B068C">
        <w:rPr>
          <w:rFonts w:ascii="Nyala" w:hAnsi="Nyala"/>
          <w:bCs/>
          <w:sz w:val="24"/>
          <w:szCs w:val="24"/>
        </w:rPr>
        <w:t xml:space="preserve"> በመደገፍ ሱልጣኑ ጳጳስ ተሾሞ እንዲመጣ አልፈቀደም፡፡ እንዲያውም በኢትዮጵያና በግብጽ መካከል የነበረው ዲፕሎማሲያዊ ግንኙነት ሳይቋረጥ </w:t>
      </w:r>
      <w:r w:rsidRPr="003B068C">
        <w:rPr>
          <w:rFonts w:ascii="Nyala" w:eastAsia="MingLiU" w:hAnsi="Nyala" w:cs="MingLiU"/>
          <w:bCs/>
          <w:sz w:val="24"/>
          <w:szCs w:val="24"/>
        </w:rPr>
        <w:t>አልቀረም፡፡</w:t>
      </w:r>
      <w:r w:rsidRPr="003B068C">
        <w:rPr>
          <w:rStyle w:val="FootnoteReference"/>
          <w:rFonts w:ascii="Nyala" w:eastAsia="MingLiU" w:hAnsi="Nyala" w:cs="MingLiU"/>
          <w:bCs/>
          <w:sz w:val="24"/>
          <w:szCs w:val="24"/>
        </w:rPr>
        <w:footnoteReference w:id="53"/>
      </w:r>
      <w:r w:rsidRPr="003B068C">
        <w:rPr>
          <w:rFonts w:ascii="Nyala" w:eastAsia="MingLiU" w:hAnsi="Nyala" w:cs="MingLiU"/>
          <w:bCs/>
          <w:sz w:val="24"/>
          <w:szCs w:val="24"/>
        </w:rPr>
        <w:t xml:space="preserve"> እንደ ገድለ ተክለ ሃይማኖት ትረካ ደግሞ አቡነ ተክለ ሃይማኖትን ራሱ እግዚአብሔር በታምራት ጳጳስ አድርጎ እንደሾማቸው ይነግረናል፡፡ በኋላም አቡነ ዮሐንስ የሚባሉ ጳጳስ ከግብጽ መጥተው አቡነ ተክለ ሃይማኖትን በግማሽ የኢትዮጵያ ጳጳስ አድርገው ሾሟቸው፡፡ እንደ ሌሎች ባለ ታሪኮች ገለጻ ደግሞ አፄ ይኩኖ አማላክ በኢየሩሳሌም በኩል ወደ ሶርያ ተላልኮ አባ ዳዊት አግናጥዮስ የተባሉትን የሶርያ ሊቀ ጳጳስ አቡነ ኢዮብ የተባሉ ጳጳስ ልከውላቸው ነበር ይባላል፡፡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በልጃቸው </w:t>
      </w:r>
      <w:r w:rsidRPr="002C74D3">
        <w:rPr>
          <w:rFonts w:ascii="Nyala" w:eastAsia="MingLiU" w:hAnsi="Nyala" w:cs="MingLiU"/>
          <w:b/>
          <w:bCs/>
          <w:sz w:val="24"/>
          <w:szCs w:val="24"/>
        </w:rPr>
        <w:t>በያግብአ ጽዮን ዘመነ መንግሥት 1285-1294</w:t>
      </w:r>
      <w:r w:rsidRPr="003B068C">
        <w:rPr>
          <w:rFonts w:ascii="Nyala" w:eastAsia="MingLiU" w:hAnsi="Nyala" w:cs="MingLiU"/>
          <w:bCs/>
          <w:sz w:val="24"/>
          <w:szCs w:val="24"/>
        </w:rPr>
        <w:t xml:space="preserve"> ዓ.ም ድረስ ከግብጽ ጋር ኢትዮጵያ የነበራት ግንኙነት በመሻሻሉ አባ ዮሐንስ የሚባሉት የግብጽ ጳጳስ አቡነ ሰላማ የተባሉ ጳጳስ ሾመው ወደ ኢትዮጵያ ላኩ፡፡ በኋላም አፄ አምደ ጽዮን ሲነግሡ /1298 ዓ.ም/ አቡነ ያዕቆብ የሚባሉ ጳጳስ መጥተው ነበር፡፡ እርሳቸውም ቀደም ሲል አቡነ ዮሐንስ በቀና መንፈስ ለአቡነ ተክለ ሃይማኖት ስልጣን እንደሰጡት ሁሉ አቡነ </w:t>
      </w:r>
      <w:r w:rsidRPr="00B70462">
        <w:rPr>
          <w:rFonts w:ascii="Nyala" w:eastAsia="MingLiU" w:hAnsi="Nyala" w:cs="MingLiU"/>
          <w:b/>
          <w:bCs/>
          <w:sz w:val="24"/>
          <w:szCs w:val="24"/>
        </w:rPr>
        <w:t>ያዕቆብም</w:t>
      </w:r>
      <w:r w:rsidRPr="003B068C">
        <w:rPr>
          <w:rFonts w:ascii="Nyala" w:eastAsia="MingLiU" w:hAnsi="Nyala" w:cs="MingLiU"/>
          <w:bCs/>
          <w:sz w:val="24"/>
          <w:szCs w:val="24"/>
        </w:rPr>
        <w:t xml:space="preserve"> በአቡነ ተክለ ሃይማኖት መንበር ለተቀመጡት ሦስተኛ ዕጨጌ አቡነ ፊልጶስ የኤጲስ ቆጶስነት ማዕረግ እንደሰጧቸው ገድለ ፊልጶስ ይተርካል፡፡ ይሁንና ይህ የኤጲስ ቆጶስነት ስልጣን በተከታታይ አልተሠራበትም፡፡ በመሆኑም ቤተ ክርስቲያን በየጊዜው ጳጳስ ከግብጽ ለማስመጣት ከግብጽ ባለስልጣናት ጋር ትታገል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በዚሁ በ14ኛው መቶ ክፍለ ዘመን አፄ ሰይፈ አርዕድ የእስክንድርያን 84ኛ ሊቀ ጳጳስ አቡነ ማርቆስን ለማስፈታት በኢትዮጵያ የሚኖሩ እስላም ግብጻውያንን አስረው ነበር ይባላል፡፡ እንደ አንዳንድ የታሪክ መዛግብት ገለጻም ንጉሡ ሊቀ ጳጳሱን ለማስፈታት ላዕላይ ግብጽ ድረስ ሳይዘምቱ አልቀረም የሚል ሀሳብ አስፍረዋል፡፡ በመቀጠልም በኢትዮጵያ በነገሡት በአፄ ዳዊት ዘመነ መንግሥት የጌታ መስቀል ክፋይ/ግማደ መስቀሉ/ የቀኝ እጁ ያረፈበት ወደ ኢትዮጵያ መጥቷል፡፡ የመስቀሉን አመጣጥ አስመልክቶ የተለያዩ ታሪካዊ አስተያየቶች አሉ፡፡ </w:t>
      </w:r>
      <w:r w:rsidRPr="003B068C">
        <w:rPr>
          <w:rStyle w:val="FootnoteReference"/>
          <w:rFonts w:ascii="Nyala" w:eastAsia="MingLiU" w:hAnsi="Nyala" w:cs="MingLiU"/>
          <w:bCs/>
          <w:sz w:val="24"/>
          <w:szCs w:val="24"/>
        </w:rPr>
        <w:footnoteReference w:id="54"/>
      </w:r>
      <w:r w:rsidRPr="003B068C">
        <w:rPr>
          <w:rFonts w:ascii="Nyala" w:eastAsia="MingLiU" w:hAnsi="Nyala" w:cs="MingLiU"/>
          <w:bCs/>
          <w:sz w:val="24"/>
          <w:szCs w:val="24"/>
        </w:rPr>
        <w:t xml:space="preserve"> ይህ መስቀል በአሁኑ ጊዜ በግሸን ደብረ ከርቤ ይገኛል፡፡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በዚህ ዘመን ሌላው ክስተት የቤተ ክርስቲያን የሥነ ጽሑፍና</w:t>
      </w:r>
      <w:r>
        <w:rPr>
          <w:rStyle w:val="FootnoteReference"/>
          <w:rFonts w:ascii="Nyala" w:eastAsia="MingLiU" w:hAnsi="Nyala" w:cs="MingLiU"/>
          <w:bCs/>
          <w:sz w:val="24"/>
          <w:szCs w:val="24"/>
        </w:rPr>
        <w:footnoteReference w:id="55"/>
      </w:r>
      <w:r w:rsidRPr="003B068C">
        <w:rPr>
          <w:rFonts w:ascii="Nyala" w:eastAsia="MingLiU" w:hAnsi="Nyala" w:cs="MingLiU"/>
          <w:bCs/>
          <w:sz w:val="24"/>
          <w:szCs w:val="24"/>
        </w:rPr>
        <w:t xml:space="preserve"> የኪነ ጥበብ መስፋፋትና ደረጃ ከፍ ማለት ነው፡፡ ከዚሁ ጎን ለጎን አምልኮተ ጣዖትን ከኢትዮጵያ ለማጥፋትም ከፍ ያለ ጥረት ተደርጓል፤ጥረቱንም ያደረጉት አፄ ዘርዐ ያዕቆብ ናቸው፡፡ </w:t>
      </w:r>
      <w:r w:rsidRPr="002C74D3">
        <w:rPr>
          <w:rFonts w:ascii="Nyala" w:eastAsia="MingLiU" w:hAnsi="Nyala" w:cs="MingLiU"/>
          <w:b/>
          <w:bCs/>
          <w:sz w:val="24"/>
          <w:szCs w:val="24"/>
        </w:rPr>
        <w:t>አፄ ዘርዐ ያዕቆብ ከ1434- 1468</w:t>
      </w:r>
      <w:r w:rsidRPr="003B068C">
        <w:rPr>
          <w:rFonts w:ascii="Nyala" w:eastAsia="MingLiU" w:hAnsi="Nyala" w:cs="MingLiU"/>
          <w:bCs/>
          <w:sz w:val="24"/>
          <w:szCs w:val="24"/>
        </w:rPr>
        <w:t xml:space="preserve"> ዓ.ም የነገሡ ንጉሥ ናቸው፡፡ ይህ ንጉሥ ከነገደ ዛጉዌ ውድቀት በኋላ ንግሥናውን በአክሱም ጽዮን የፈጸመ ንጉሥ ነው፡፡ ከሱ በፊት የነገሡ ነገሥታት በፀጥታ ችግርና በቦታ ርቀት ምክንያት ንግሥናቸውን ሲፈጽሙ የነበረው በመናገሻ ከተማቸው በሚገኙ አብያተ ክርስቲያናት ነበር፡፡ ነጉሡ በዚያን ጊዜ ወደ አክሱም ጽዮን ቤተ ክርስቲያን ሴት እንዳትገባ ደነገገ ምክንያቱ ደግሞ ቤተ ክርስቲያኗን ያቀጠለችው ዮዲት ሴት ስለነበረች ነው፡፡ የዚህ ንጉሥ የመጀመሪያ መናገሻ ከተማው ተጉለት ስትሆን በኋላ ግን ደብረ ብርሃን ከተማ ሆናለች፡፡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lastRenderedPageBreak/>
        <w:t xml:space="preserve">ንጉሡም ከሱ በፊት እንደነገሡት ነገሥታት ከእስክንድርያ ጳጳስ ለማስመጣት መልዕክተኞችን ልኳል፡፡ በዘርዐ ያዕቆብ ዘመነ መንግሥት አባ ሚካኤልና አባ ገብርኤል የሚባሉ ሁለት ጳጳሳት ተሾመው መጡ፡፡ ይህም ከእስክንድርያ በአንድ ጊዜ ሁለት ጳጳስት ሲመጡ የመጀመሪያው ነበር፡፡ የሁለቱ ጳጳሳት አገልግሎትም እጅግ ውጤታማና በምዕመናን ዘንድ የመንፈስ እርካታን መፍጠር የቻለ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ንጉሡ ከላይ ለመጠቆም እንደሞከርነው በዘመኑ አምልኮተ ጣዖትን ለማጥፋት ትልቅ ጥረት አድርጓል፡፡ ንጉሡ በፈቃደኝነት አምልኮ ጣዖትን ትተው ክርስትናን ለሚቀበሉ ርስትና የመሳሰሉ ማደፋፈሪያዎችን ይሰጥ ነበር፡፡ ጣዖት ሲያመልኩ ወይም ከጣዖት አምልኮ ጋር ተያያዥነት ያላቸው ሥራዎችን ሢሠሩ የተገኙ እንደ ጥፋታቸው መጠን እንዲቀጡ ሕግ ደንግጎ ነበር፡፡ በሕጉም መሠረት ንጉሡ ልጁን ሳይቀር በሞት ቀጥቶት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ከዚህ ጎን ለጎን ንጉሡ በርካታ የድርሰት ሥራዎቸን ሠርቷል፡፡ ከነዚህም መካከል </w:t>
      </w:r>
      <w:r w:rsidRPr="002C74D3">
        <w:rPr>
          <w:rFonts w:ascii="Nyala" w:eastAsia="MingLiU" w:hAnsi="Nyala" w:cs="MingLiU"/>
          <w:b/>
          <w:bCs/>
          <w:sz w:val="24"/>
          <w:szCs w:val="24"/>
        </w:rPr>
        <w:t>መጽሐፈ ብርሃን፣ መጽሐፈ ምዕላድ፣ ጦማረ ትስብዕት፣ ክሕደተ ሰይጣን፣ መጽሐፈ ባሕርይ፣ ተአቅቦ ምሥጢርና እግዚአብሔር ነግሠ</w:t>
      </w:r>
      <w:r w:rsidRPr="003B068C">
        <w:rPr>
          <w:rFonts w:ascii="Nyala" w:eastAsia="MingLiU" w:hAnsi="Nyala" w:cs="MingLiU"/>
          <w:bCs/>
          <w:sz w:val="24"/>
          <w:szCs w:val="24"/>
        </w:rPr>
        <w:t xml:space="preserve"> ናቸው፡፡ ክርስቲያኖች ብዙ በዓላትንም እንዲያከብሩና ብዙ አጽዋማትንም እንዲጾሙ ተደነገገ፡፡ ብዙ መጻሕፍት ተተረጎሙ ለምሳሌ </w:t>
      </w:r>
      <w:r w:rsidRPr="002C74D3">
        <w:rPr>
          <w:rFonts w:ascii="Nyala" w:eastAsia="MingLiU" w:hAnsi="Nyala" w:cs="MingLiU"/>
          <w:b/>
          <w:bCs/>
          <w:sz w:val="24"/>
          <w:szCs w:val="24"/>
        </w:rPr>
        <w:t>ተአምረ ማርያም</w:t>
      </w:r>
      <w:r w:rsidRPr="003B068C">
        <w:rPr>
          <w:rFonts w:ascii="Nyala" w:eastAsia="MingLiU" w:hAnsi="Nyala" w:cs="MingLiU"/>
          <w:bCs/>
          <w:sz w:val="24"/>
          <w:szCs w:val="24"/>
        </w:rPr>
        <w:t xml:space="preserve"> የተተረጎመው በዚያ ዘመን ነበር፡፡ ከዚህ በተጨማሪ </w:t>
      </w:r>
      <w:r w:rsidRPr="002C74D3">
        <w:rPr>
          <w:rFonts w:ascii="Nyala" w:eastAsia="MingLiU" w:hAnsi="Nyala" w:cs="MingLiU"/>
          <w:b/>
          <w:bCs/>
          <w:sz w:val="24"/>
          <w:szCs w:val="24"/>
        </w:rPr>
        <w:t>አባ ጊዮርጊስ ዘጋስጫ</w:t>
      </w:r>
      <w:r w:rsidRPr="003B068C">
        <w:rPr>
          <w:rFonts w:ascii="Nyala" w:eastAsia="MingLiU" w:hAnsi="Nyala" w:cs="MingLiU"/>
          <w:bCs/>
          <w:sz w:val="24"/>
          <w:szCs w:val="24"/>
        </w:rPr>
        <w:t xml:space="preserve"> የድርሰት ሥራዎቹን ለቤተ ክርስቲያን ያበረከተው በዚያን ዘመን ነበር፡፡ ይህ አባት ጋስጫ በተባለ ሥፍራ ይኖር የነበረ ገዳማዊ ሲሆን ለእመቤታችን ካለው ፍቅር የተነሳ በርካታ ድርሰቶችን ደርሶላታል፡፡ ዛሬ ቤተ ክርስቲያን የምትገለገልበትን </w:t>
      </w:r>
      <w:r w:rsidRPr="002C74D3">
        <w:rPr>
          <w:rFonts w:ascii="Nyala" w:eastAsia="MingLiU" w:hAnsi="Nyala" w:cs="MingLiU"/>
          <w:b/>
          <w:bCs/>
          <w:sz w:val="24"/>
          <w:szCs w:val="24"/>
        </w:rPr>
        <w:t>ሰዓታት ዘሌሊት ወዘነግህ</w:t>
      </w:r>
      <w:r w:rsidRPr="003B068C">
        <w:rPr>
          <w:rFonts w:ascii="Nyala" w:eastAsia="MingLiU" w:hAnsi="Nyala" w:cs="MingLiU"/>
          <w:bCs/>
          <w:sz w:val="24"/>
          <w:szCs w:val="24"/>
        </w:rPr>
        <w:t xml:space="preserve">  የተባለውን ድንቅ ድርሰት ያበረከተው በዚህ ዘመን ነው፡፡ ከዚህ ሌላ </w:t>
      </w:r>
      <w:r w:rsidRPr="002C74D3">
        <w:rPr>
          <w:rFonts w:ascii="Nyala" w:eastAsia="MingLiU" w:hAnsi="Nyala" w:cs="MingLiU"/>
          <w:b/>
          <w:bCs/>
          <w:sz w:val="24"/>
          <w:szCs w:val="24"/>
        </w:rPr>
        <w:t xml:space="preserve">መጽሐፈ ምሥጢር፣ አርጋኖን፣ክብረ ቅዱሳን፣ተአምኖ ቅዱሳን ፣ሕማማተ ማርያም </w:t>
      </w:r>
      <w:r w:rsidRPr="003B068C">
        <w:rPr>
          <w:rFonts w:ascii="Nyala" w:eastAsia="MingLiU" w:hAnsi="Nyala" w:cs="MingLiU"/>
          <w:bCs/>
          <w:sz w:val="24"/>
          <w:szCs w:val="24"/>
        </w:rPr>
        <w:t xml:space="preserve">፣ የሚባሉ ድርሰቶችን አበርክቷል፡፡ በአጠቃላይ ይህ አባት አርባ ያህል ድርሰቶችን መድረስ እንደቻለ ይነገራል፡፡ ከዚሁ ጋር በተያያዘ </w:t>
      </w:r>
      <w:r w:rsidRPr="002C74D3">
        <w:rPr>
          <w:rFonts w:ascii="Nyala" w:eastAsia="MingLiU" w:hAnsi="Nyala" w:cs="MingLiU"/>
          <w:b/>
          <w:bCs/>
          <w:sz w:val="24"/>
          <w:szCs w:val="24"/>
        </w:rPr>
        <w:t>የአባ ጽጌ ድንግል</w:t>
      </w:r>
      <w:r w:rsidRPr="003B068C">
        <w:rPr>
          <w:rFonts w:ascii="Nyala" w:eastAsia="MingLiU" w:hAnsi="Nyala" w:cs="MingLiU"/>
          <w:bCs/>
          <w:sz w:val="24"/>
          <w:szCs w:val="24"/>
        </w:rPr>
        <w:t xml:space="preserve"> </w:t>
      </w:r>
      <w:r w:rsidRPr="002C74D3">
        <w:rPr>
          <w:rFonts w:ascii="Nyala" w:eastAsia="MingLiU" w:hAnsi="Nyala" w:cs="MingLiU"/>
          <w:b/>
          <w:bCs/>
          <w:sz w:val="24"/>
          <w:szCs w:val="24"/>
        </w:rPr>
        <w:t>ማኅሌተ ፅጌ</w:t>
      </w:r>
      <w:r w:rsidRPr="003B068C">
        <w:rPr>
          <w:rFonts w:ascii="Nyala" w:eastAsia="MingLiU" w:hAnsi="Nyala" w:cs="MingLiU"/>
          <w:bCs/>
          <w:sz w:val="24"/>
          <w:szCs w:val="24"/>
        </w:rPr>
        <w:t xml:space="preserve"> እና </w:t>
      </w:r>
      <w:r w:rsidRPr="002C74D3">
        <w:rPr>
          <w:rFonts w:ascii="Nyala" w:eastAsia="MingLiU" w:hAnsi="Nyala" w:cs="MingLiU"/>
          <w:b/>
          <w:bCs/>
          <w:sz w:val="24"/>
          <w:szCs w:val="24"/>
        </w:rPr>
        <w:t>በእጨጌ እንባቆም የተጻፈው መጽሐፈ ቄደር</w:t>
      </w:r>
      <w:r w:rsidRPr="003B068C">
        <w:rPr>
          <w:rFonts w:ascii="Nyala" w:eastAsia="MingLiU" w:hAnsi="Nyala" w:cs="MingLiU"/>
          <w:bCs/>
          <w:sz w:val="24"/>
          <w:szCs w:val="24"/>
        </w:rPr>
        <w:t xml:space="preserve"> ከዚህ ዘመን ድርሰቶች ተጠቃሽ ናቸው፡፡ </w:t>
      </w:r>
      <w:r w:rsidRPr="003B068C">
        <w:rPr>
          <w:rStyle w:val="FootnoteReference"/>
          <w:rFonts w:ascii="Nyala" w:eastAsia="MingLiU" w:hAnsi="Nyala" w:cs="MingLiU"/>
          <w:bCs/>
          <w:sz w:val="24"/>
          <w:szCs w:val="24"/>
        </w:rPr>
        <w:footnoteReference w:id="56"/>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በአፄ ዘርዓ ያዕቆብ ዘመን ሌላው ሳይጠቀስ ማለፍ የሌለበት ጉዳይ የደቂቀ እስጢፋኖስ መነሳት ነው፡፡ እነዚህ ቡድኖች </w:t>
      </w:r>
      <w:r w:rsidRPr="002C74D3">
        <w:rPr>
          <w:rFonts w:ascii="Nyala" w:eastAsia="MingLiU" w:hAnsi="Nyala" w:cs="MingLiU"/>
          <w:b/>
          <w:bCs/>
          <w:sz w:val="24"/>
          <w:szCs w:val="24"/>
        </w:rPr>
        <w:t>ለእመቤታችንን ለቅዱስ መስቀል ስግደት/የአክብሮት ስግደት/ አይገባም</w:t>
      </w:r>
      <w:r w:rsidRPr="003B068C">
        <w:rPr>
          <w:rFonts w:ascii="Nyala" w:eastAsia="MingLiU" w:hAnsi="Nyala" w:cs="MingLiU"/>
          <w:bCs/>
          <w:sz w:val="24"/>
          <w:szCs w:val="24"/>
        </w:rPr>
        <w:t xml:space="preserve"> የሚሉ ናቸው፡፡ እነዚህ ሰዎች በተነሡ ጊዜ ንጉሡ ሊቃውንቱን ሰብስበው እነዚህንም ሰዎች ጠርተው ጉባዔ አደረጉ፡፡ በሊቃውንቱና በመናፍቃኑ መካከል ክርክር ተደርጎ መናፍቃኑ ተረቱ፡፡ በመጨረሻም ሕዝቡ በሰጠው ፍርድ መናፍቃኑ አፍንጫቸውን ተፎንነው፣ ምላሳቸውን ተቆርጠው የካቲት 2 ቀን በደንጊያ ተወግረው ሞቱ፡፡ በ38ኛው ቀን ጉባኤው በተደረገበት ቦታ ብርሃን ወርዶ ታየ ስለሆነም ያ ስፍራ ደብረ ብርሃን ብለው ሰየሙት ይህ ስያሜ ለከተማዋም መጠሪያ ሆነ፡፡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በዚሁ ክፍለ ዘመን በአፄ ዘርዐ ያዕቆብ ዘመነ መንግሥት በፍሎሪዳ በተደረገው የዓለም አብያተ ክርስቲያናት ጉባኤ ላይ በኢየሩሳሌም ከኢትዮጵያ ገዳማት አበ ምኔት አባ ኒቆዲሞስ የተላኩ መልእክተኞች ተልከው መሳተፍ የቻሉበት ዘመን ነበር፡፡ የጉባዔው ዋነኛ ምክንያትም የወራሪ እስላሞችን እንቅስቃሴን መግታትን በተመለከተ ነበር፡፡ ነገር ግን ጉባዔው በምስራቅና በምዕራብ አብያተ ክርስቲናት መሪዎች አለመስማማት ምክንያት ሳይሳካ ቀርቷል፡፡</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ከዚህ ሁሉ ጉዞ በኋላ የቤተ ክርስቲያንን ጉዞ በእጅጉ የለወጠው በአፄ ልብነ ድንግል ዘመነ መንግሥ</w:t>
      </w:r>
      <w:proofErr w:type="gramStart"/>
      <w:r w:rsidRPr="003B068C">
        <w:rPr>
          <w:rFonts w:ascii="Nyala" w:eastAsia="MingLiU" w:hAnsi="Nyala" w:cs="MingLiU"/>
          <w:bCs/>
          <w:sz w:val="24"/>
          <w:szCs w:val="24"/>
        </w:rPr>
        <w:t>ት(</w:t>
      </w:r>
      <w:proofErr w:type="gramEnd"/>
      <w:r w:rsidRPr="003B068C">
        <w:rPr>
          <w:rFonts w:ascii="Nyala" w:eastAsia="MingLiU" w:hAnsi="Nyala" w:cs="MingLiU"/>
          <w:bCs/>
          <w:sz w:val="24"/>
          <w:szCs w:val="24"/>
        </w:rPr>
        <w:t xml:space="preserve">1500-1530) የተፈጸመው የግራኝ ወረራ ነው፡፡ /1521-1535/  ልብነ ልንድግ የነገሠው ገና በሕፃንነቱ ነው፡፡ ይህ ንጉሥ በዘመኑ </w:t>
      </w:r>
      <w:r w:rsidRPr="003B068C">
        <w:rPr>
          <w:rFonts w:ascii="Nyala" w:eastAsia="MingLiU" w:hAnsi="Nyala" w:cs="MingLiU"/>
          <w:bCs/>
          <w:sz w:val="24"/>
          <w:szCs w:val="24"/>
        </w:rPr>
        <w:lastRenderedPageBreak/>
        <w:t xml:space="preserve">ከፖርቹጋል መንግሥት ጋር ወዳጅነትን ማድረግ ይሻ ነበር ነገር ግን ፓርቹጋሎች የተዋህዶን እምነት ተውና ካቶሊክ ሁኑ አብረንም በጋራ እንሥራ፤ የእስላምንም አክራሪነት እንከላከል የሚል መደራደሪያ አቀረቡ ይህ ጉዳይም በንጉሡና በፓርቹጋሎች መካከል ስምምነት ሳይፈጠር ቆየ፡፡ በዚህ መሀል ነገሩን ያወቀው የቱርክ መንግሥት እስላሞችን በማስታጠቅና በመርዳት የኢትዮጵያን መንግሥት እንዲወጉ አደረገ፡፡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የመጀመሪያው ጦርነት በልብነ ድንግልና በአዳል ገዥ በ</w:t>
      </w:r>
      <w:r w:rsidRPr="00C567D3">
        <w:rPr>
          <w:rFonts w:ascii="Nyala" w:eastAsia="MingLiU" w:hAnsi="Nyala" w:cs="MingLiU"/>
          <w:b/>
          <w:bCs/>
          <w:sz w:val="24"/>
          <w:szCs w:val="24"/>
        </w:rPr>
        <w:t>ማኅፉዝ</w:t>
      </w:r>
      <w:r w:rsidRPr="003B068C">
        <w:rPr>
          <w:rFonts w:ascii="Nyala" w:eastAsia="MingLiU" w:hAnsi="Nyala" w:cs="MingLiU"/>
          <w:bCs/>
          <w:sz w:val="24"/>
          <w:szCs w:val="24"/>
        </w:rPr>
        <w:t xml:space="preserve"> መካከል የተደረው ጦርነት ነው፡፡ የቱርክ መንግሥትን ጦር መሣሪያ የታጠቀው ማህፉዝ የልብ ልብ ተሰምቶት ከማዕከላዊው መንግሥት/ልብነ ድንግል/ ጋር ግጭት ጀመረ፡፡ ሕዝብ በሚሰበሰብበትም ድንገት እየመጣ አደጋ ማድረስ ጀመረ፡፡ ሰዎችን ማርኮ እየወሰደም ለአረቦች ባርያ እያደረገ ይሸጥ ነበር፡፡ ልብነ ድንግልም በዚህ በማኅፉዝ ተግባር ተናዶ ዘመተበት፡፡ </w:t>
      </w:r>
      <w:r w:rsidRPr="00C567D3">
        <w:rPr>
          <w:rFonts w:ascii="Nyala" w:eastAsia="MingLiU" w:hAnsi="Nyala" w:cs="MingLiU"/>
          <w:b/>
          <w:bCs/>
          <w:sz w:val="24"/>
          <w:szCs w:val="24"/>
        </w:rPr>
        <w:t>ጠፈርጋ</w:t>
      </w:r>
      <w:r w:rsidRPr="003B068C">
        <w:rPr>
          <w:rFonts w:ascii="Nyala" w:eastAsia="MingLiU" w:hAnsi="Nyala" w:cs="MingLiU"/>
          <w:bCs/>
          <w:sz w:val="24"/>
          <w:szCs w:val="24"/>
        </w:rPr>
        <w:t xml:space="preserve"> በተባለ ቦታም ተገናኝተው ውጊያ ከተደረገ በኋላ ማኅፉዝ ተደመሰሰ፡፡ ከዚያም ንጉሡ በኡአኪን ፣በምጽዋ፣ በዘይላ፣ በዳህላቅ ደሴቶች ያለ ምንም ቅድመ ሁኔታ የፓርቹጋል ሠራዊት እንዲሰፍር ፈቅዶ ነበር፡፡ ይህም ሁኔታ የቱርክ መንግሥትን ኃያልነት ተገንዝቦ ነው የሚል ግምት አለ፡፡ በመላው ፓርቹጋልም ልብነ ድንግል ካቶሊክ ሊሆን ነው እየተባለ ተወራ፡፡ ፕሬስተር ጆን በሚልም ስም ይታወቅ ነበር፡፡ ነገር ግን ንጉሡ ካቶሊክ የመሆን ሀሳብ አልነበረውም፡፡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የቱርክ መንግሥት በቀይ ባሕር አካባቢ ያሉ ሀገሮችን ለመቆጣጠር መንቀሳቀስ ጀመረ፡፡ በዚህ ጊዜ በኢትዮጵያ የባሕር ጠረፎች አካባቢ የሚኖሩ እስላሞችን ማስታጠቅና መርዳት ጀመረ፡፡ ግራኝ መሐመድም በሐረርጌና በአካባቢዋ ጥቃት ጀመረ፡፡ የልብነ ድንግልም ሠራዊት ይህን ጥቃት ለመመከት ተንቀሳቀሰ፡፡ ሞጆ አካባቢ </w:t>
      </w:r>
      <w:r w:rsidRPr="00C567D3">
        <w:rPr>
          <w:rFonts w:ascii="Nyala" w:eastAsia="MingLiU" w:hAnsi="Nyala" w:cs="MingLiU"/>
          <w:b/>
          <w:bCs/>
          <w:sz w:val="24"/>
          <w:szCs w:val="24"/>
        </w:rPr>
        <w:t>ሽንብራ ኩሬ</w:t>
      </w:r>
      <w:r w:rsidRPr="003B068C">
        <w:rPr>
          <w:rFonts w:ascii="Nyala" w:eastAsia="MingLiU" w:hAnsi="Nyala" w:cs="MingLiU"/>
          <w:bCs/>
          <w:sz w:val="24"/>
          <w:szCs w:val="24"/>
        </w:rPr>
        <w:t xml:space="preserve"> በተባለ ቦታም ከግራኝ ሠራዊት ጋር ተገናኘ በዚያም ሥፍራ ድል ሆነ፡፡ ግራኝም ከማዕከላዊው መንግሥት ግዛት ወርቅ፣ብርና የመሳሰሉትን እየዘረፈ ለቱርክ መንግሥት ገጸ በረከት ላከ፡፡ ብዙ አብያተ ክርስቲያናትን አቃጠለ፡፡ መጻሕፍትን አወደመ፤ካህናቱን፣መነኮሳቱን ያለምን ርህራሄ ፈጃቸው፡፡ በኢትዮጵያ ምድር የተረፉት የላሊበላ አብያተ ክርስቲያናት ብቻ ነበሩ እነሱም የተረፉት ጦርነቱን በድል ካጠናቀቀ በኋላ መስጊድ ለማድረግ አስቦ ነው፡፡ ሌላው በተፈጥሮ አቀማመጣቸው ምክንያት እንደ ጉንዳ ጉንዲና ደብረ ዳሞ የመሳሰሉት ገዳማት ከጥፋት ድነዋል፡፡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በግራኝ ወረራ ድል ሆነው በስደት ይኖሩ የነበሩትም ንጉሥ ልብነ ድንግል  </w:t>
      </w:r>
      <w:r w:rsidRPr="00C567D3">
        <w:rPr>
          <w:rFonts w:ascii="Nyala" w:eastAsia="MingLiU" w:hAnsi="Nyala" w:cs="MingLiU"/>
          <w:b/>
          <w:bCs/>
          <w:sz w:val="24"/>
          <w:szCs w:val="24"/>
        </w:rPr>
        <w:t xml:space="preserve">ድባሩአ </w:t>
      </w:r>
      <w:r w:rsidRPr="003B068C">
        <w:rPr>
          <w:rFonts w:ascii="Nyala" w:eastAsia="MingLiU" w:hAnsi="Nyala" w:cs="MingLiU"/>
          <w:bCs/>
          <w:sz w:val="24"/>
          <w:szCs w:val="24"/>
        </w:rPr>
        <w:t>በሚባለው ቦታ ዐረፉ፡፡ ከንጉሡ እረፍት በኋላ  ቤርሙዴዝ ዘመናዊ መሣሪያ የታጠቁ በቁጥር እጅግ አነስተኛ ፤በጥራት ግን ወደር የለሽ  የነበሩ ወታደሮችን በቫዝኮ ዳጋማ ልጅ በክርስቶፍ ዳጋማ የሚመሩ አራት መቶ ወታደሮችን የፖርቹጋል ቅኝ ግዛት ከነበረችው ከጎአ ይዞ ምጽዋ መጣ፡፡  አፄ ገላውዲዎስም  ገና የ18 ዓመት ወጣት ንጉሥ ነበር፡፡ እሱም በፓርቹጋሎቹ መምጣት ተደስቶ ግራኝን ለመግጠም ዝግጅት ላይ ሳለ ግራኝ በፓርቹጋሎቹ ወታደሮች ላይ ጥቃት ከፍቶ 200 የሚሆኑትን ገደለ፤ የቀሩትን ለመግደል እንደሚችል አመነ፡፡ ወጣቱ ንጉሥ ገላውዲዎስም ሲዘጋጅ ከቆየ በኋላ ወይና ደጋ በተባለ ቦታ ጦርነት ገጠመው፡፡ የካቲት ሃያ አንድ ቀን 1935 ዓ.ም ግራኝ ተገደለ፡፡</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የግራኝ ወረራ በቤተ ክርስቲያን እና በሀገር ላይ ከፍ ያለ ጉዳት ያስከተለ ሲሆን ይህን ለመረዳት በዚህ ዙርያ የተጻፉ መጻሕፍትን ማንበብ በእጅጉ ይጠቅማል፡፡ በአጠቃላይ ግን ሲታይ የግራኝ ወረራ በቤተ ክርስቲያን እና በሀገር ላይ ያስተከተላቸውን ጉዳቶች እንደሚከተሉት ከፋፍሎ ማየት ይቻላል፡፡</w:t>
      </w:r>
    </w:p>
    <w:p w:rsidR="00772506" w:rsidRPr="003B068C" w:rsidRDefault="00772506" w:rsidP="00772506">
      <w:pPr>
        <w:pStyle w:val="ListParagraph"/>
        <w:numPr>
          <w:ilvl w:val="0"/>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የቤተ ክርስቲያን የሙያ/የእድገት/ ደረጃ ዝቅ ማለት </w:t>
      </w:r>
    </w:p>
    <w:p w:rsidR="00772506" w:rsidRPr="003B068C" w:rsidRDefault="00772506" w:rsidP="00772506">
      <w:pPr>
        <w:pStyle w:val="ListParagraph"/>
        <w:numPr>
          <w:ilvl w:val="0"/>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lastRenderedPageBreak/>
        <w:t xml:space="preserve">አህዛባዊ አኗኗርን መከተል ለምሳሌ ያለ ካህን ፈቃድ ማግባት ቁባት ማስቀመጥ </w:t>
      </w:r>
    </w:p>
    <w:p w:rsidR="00772506" w:rsidRPr="003B068C" w:rsidRDefault="00772506" w:rsidP="00772506">
      <w:pPr>
        <w:pStyle w:val="ListParagraph"/>
        <w:numPr>
          <w:ilvl w:val="1"/>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የባልና የሚስት ያለ ሥርዓት መፋታት </w:t>
      </w:r>
    </w:p>
    <w:p w:rsidR="00772506" w:rsidRPr="003B068C" w:rsidRDefault="00772506" w:rsidP="00772506">
      <w:pPr>
        <w:pStyle w:val="ListParagraph"/>
        <w:numPr>
          <w:ilvl w:val="1"/>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ከብዙ ሴቶች ልጆችን መውለድ </w:t>
      </w:r>
    </w:p>
    <w:p w:rsidR="00772506" w:rsidRPr="003B068C" w:rsidRDefault="00772506" w:rsidP="00772506">
      <w:pPr>
        <w:pStyle w:val="ListParagraph"/>
        <w:numPr>
          <w:ilvl w:val="1"/>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ለክርስትና ሕይወት ቸልተኛ መሆን </w:t>
      </w:r>
    </w:p>
    <w:p w:rsidR="00772506" w:rsidRPr="003B068C" w:rsidRDefault="00772506" w:rsidP="00772506">
      <w:pPr>
        <w:pStyle w:val="ListParagraph"/>
        <w:numPr>
          <w:ilvl w:val="1"/>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የቤተ ክርስቲያን ምሥጢራዊ ተሳትፎ መቀነስ</w:t>
      </w:r>
    </w:p>
    <w:p w:rsidR="00772506" w:rsidRPr="003B068C" w:rsidRDefault="00772506" w:rsidP="00772506">
      <w:pPr>
        <w:pStyle w:val="ListParagraph"/>
        <w:numPr>
          <w:ilvl w:val="2"/>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ቁርባን </w:t>
      </w:r>
    </w:p>
    <w:p w:rsidR="00772506" w:rsidRPr="003B068C" w:rsidRDefault="00772506" w:rsidP="00772506">
      <w:pPr>
        <w:pStyle w:val="ListParagraph"/>
        <w:numPr>
          <w:ilvl w:val="2"/>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ቀንዲል </w:t>
      </w:r>
    </w:p>
    <w:p w:rsidR="00772506" w:rsidRPr="003B068C" w:rsidRDefault="00772506" w:rsidP="00772506">
      <w:pPr>
        <w:pStyle w:val="ListParagraph"/>
        <w:numPr>
          <w:ilvl w:val="2"/>
          <w:numId w:val="27"/>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ተክሊል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ብዙ የክርስትና ቦታዎች ከግራኝ ወረራ በኋላ ሽማቸው ተፋልሶ ቀርቷል፡፡ በባሌ በአቡነ አኖሪዎስ ስም ይጠራ የነበረ ቦታ ዛሬ ኑራ ሁሴን እየተባለ የሚጠራ ሆኗል፡፡ የእስልምና የታሪክ ድርሳናት እንደሚያረጋግጡት በዚያን ጊዜ በኢትዮጵያ ብዙ ሰዎች ሰልመው ነበር፡፡ እንደ ክብረ ነገሥትም ሐተታ ክርስቲያን የነበሩት አንድ አሥረኛው ሕዝብ ብቻ ነበር ይላል፡፡ በመጨረሻም ከግራኝ መሐመድ ሞት በኋላ ቤተ ክርስቲያን ወደ ቀደመ ክብሩዋ ለመመለስ ብዙ ደክማለች፡፡ ድካሙዋም ተሳክቶ ብዙዎች ወደ ቀደመ እምነታቸው ተመልሰዋል፡፡ የደብረ ሊባኖሱ እጨጌ ዕንባቆም ፈርቶ የሰለመው መጽሐፈ ቄደር እየተጠመቀ ወደ ጥንት እምነቱ እንዲመለስ አድርገዋል፡፡ መጽሐፈ ቄደርንም የጻፉት ራሳቸው እጨጌው ናቸው፡፡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ግራኝ ከሞተ በኋላ በኢትዮጵያና በፓርቹጋል መንግሥታት መካከል ሲላላክ የነበረው ቤርሙዴዝ ለዐፄ ገላውዲዎስ ጥያቄ አቀረበ፡፡ ግራኝን ለመውጋት ለፓርቹጋል መንግሥት ጥያቄ በቀረበ ጊዜ ኢትዮጵያ፤ ከግዛቷ ተቆርጦ ለፓርቹጋል እንዲሰጥ፣  ከግብጽ ጳጳሳት ማስመጣቷ ቀርቶ ከሮማ እንድታስማጣ እንዲሁም በመላዋ ኢትዮጵያ የካቶሊክ ሃይማኖት ብሔራዊ ሃይማኖት ኢንዲሆን  አባትዎ አፄ ልብነ ድንግል ቃል ገብተውልኝ ነበር፤ በቃላቸው መሠረት መፈጸም አለበት፡፡ ከኢትዮጵያ ግዛት ተቆርጦ ለፓርቹጋል መንግሥት መሰጠት አለበት ፤እኔም የመጀመሪያው አቡን ልሁን አላቸው፡፡ አፄ ገላውዲዎስም እኔ ይህን አላውቅም ለተደረገልን ድጋፍ ገንዘብ ፤ወርቅ እንሰጣለን እንጂ መሬታችንን ቆርሰን አንሰጥም፤ የሮማ ካቶሊክ እምነትም በኢትዮጵያ ብሔራዊ ሃይማኖት አይሆንም፣ አንተንም አንቀበልም አሉ፡፡ ቤርሙዴዝ በዚህ ጊዜ ተናዶ ወደ ሀገሩ ተመልሶ ሄደ፤ ጉዳዩንም ለፓርቹጋል መንግሥትና ለቫቲካን ቤተ ክህነት አስታወቀ፡፡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የሮማው ፓፓ ጳውሎስ 3ኛ እና የፓርቹጋሉ ንጉሥ፣ ቤርሙዴዝ ባቀረበው መግለጫ ላይ ተወያይተው እንደገና ሚሲዮናውያንን ወደ ኢትዮጵያ ለመላክ ተስማሙ፡፡ ነገር ግን ይህ ከመሆኑ በፊት የኢትዮጵያውያንን ቋንቋና ባሕል ማስተማር አስፈላጊ መሆኑን ስላመኑ በቫቲካን ቅዱስ እስጢፋኖስ ቤተ ክርስቲያን አጠገብ የኢትዮጵያ ኮሌጅ የሚባል ተቋም ተከፈተ፡፡ በተቋሙም ውስጥ ገብተው ሰልጥነው በመጀመሪያ የተመረቁት ዣን ኦኔዝ ባሬኖ፣ አንድሬ አቢዮዶ እና ሚልኪዎሪ ካርኔሮ ናቸው፡፡ እነዚህ ሰዎች ከአሥር ሚሲዮኖች ጋር ሁነው ወደ ኢትዮጵያ መጥተው የካቶሊክን ሃይማኖት እንዲያስፋፉ ተላኩ፡፡ ከልዑካኑም መካከል አንድርያ ደ. አቢያዶ ፓትርያርክ ሲሆኑ ሌሎቹ ኤጲስ ቆጶሳት ተብለው ነበር የመጡት፡፡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ኢየሱሳውያኑ ወደ ኢትዮጵያ በመጡ ጊዜ ከግብጽ ሀገር አቡነ ዮሴፍ የሚባሉ ጳጳስ መጥተው ነበር፡፡ በኢትዮጵያ የካቶሊክን እምነት ለማስፋፋት የመጡት ኢየሱሳውያን በተለይም ፓትርያርክ አቢያዶ ከአቡነ ዮሴፍና ከሌሎቹ ሊቃውን ጋር ሃይማኖታዊ ክርክር እያነሳ ይከራከር ነበር፡፡ በክርክሩም መርታት አልተቻለውም ነበር፤ ይህ በአንዲህ እንዳለ አፄገላውዲዎስ አርፈው አፄ ሚናስ/አድማስ ሰገድ/  ስልጣን ሲይዙም ነገሩ አልተለወጠም፡፡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lastRenderedPageBreak/>
        <w:t>ከአፄ ሚናስ /አድያም ሰገድ/ በመቀጠል የነገሡት ንጉሥ አፄ ሠርፀ ድንግል ናቸው፡፡ በሳቸው ዘመን የኢትዮጵያ ርዕሰ መዲና /የነገሥታቱ መቀመጫ/ ከሸዋ ወደ ጎንደር ተዛውሯል፡፡ በዚያን ዘመን ልዩ ስሙ እንፍራንዝ በተባለው ሥፍራ ጎንደር ውስጥ የአፄ ሠርፀ ድንግል መቀመጫ ሆኗል፡፡ ከዚያም በኋላ በአፄ ሠርፀ ድንግል ዘመን ፤ ወደ ፓርቹጋል መንግስት አምስት መቶ የታጠቁ ወታደሮች እንዲላኩለትና በግድ የኢትዮጵያን ንጉሥና ሕልም ካቶሊክ ማድረግ እንዲችል ጠየቀ ነገር ግን ጥያቄው በፓርቹጋል መንግሥት ተቀባይነት ሳያገኝ ቀረ እንዲያውም ቡድኑ የኢትዮጵያ ተልኮውን ትቶ ወደ ቻይና እና ጃፓን እንዲሄድና በዙያ እንዲሠራ ትዕዛዝ ደረሰው እሱ ግን በእልህ ከኢትዮጵያ ጠላቶች ጋር በተለይም ከቱርኮች ጋር ወዳጅነትን ፈጠረ፡፡ ነገር ግን ያሰበው ነገር ከግቡ ሳይደርስ እ.ኤ.አ በ1577 ዓ.ም ፍሬምና በተባለች የኢየሱሳውያን ማዕከል አረፈ፡፡</w:t>
      </w:r>
      <w:r w:rsidRPr="003B068C">
        <w:rPr>
          <w:rStyle w:val="FootnoteReference"/>
          <w:rFonts w:ascii="Nyala" w:eastAsia="MingLiU" w:hAnsi="Nyala" w:cs="MingLiU"/>
          <w:bCs/>
          <w:sz w:val="24"/>
          <w:szCs w:val="24"/>
        </w:rPr>
        <w:footnoteReference w:id="57"/>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ከዚህ በኋላ በአፄ ዘድንግል ዘመነ መንግሥትም ጴጥሮስ ፓኤዝ የሚመሩ ሌሌች ላቲኖች መጥተው ነበር፡፡ ከአፄ ዘድንገል ጋር በመሠረቱት ጠንካራ ግንኙነት ንጉሡን ሳይቀይሯቸው አልቀረም በዚህም ምክንያት ከህዝቡና ከመኳንንቶቻቸው ጋር ተዋግተው እንዲሞቱ ምክንያት ሆኗል፡፡ ከዚህ በኋላ የኢየሱሳውያኑ ሴራ በድጋሚ በገሃድ የተገለጸው በአፄ ሱስንዮስ ዘመነ መንግሥት ነው፡፡ በዚህ ዘመን የኢየሱሳውያኑን እንቅስቃሴ ሲመራ የነበረው ጴጥሮስ ፓኤዝ ፈሊጠኛ ነበር፡፡ ግዕዝን ያውቅ ነበር፡፡ በሀገሬው ቋንቋ ይሰብክ፣ ይቀድስ ነበር፡፡ ንጉሡንም የካቶሊክን እምነት ቢቀበሉ የፓርቹጋል መንግሥት ዘመናዊ ጦር መሣሪያ ያስታጥቅዎታል ይላቸው ነበር፡፡ ንጉሡም ለጦር መሣሪያው ጓጉተው ለካቶሊኮቹ ቤተ ክርስቲያን መሥሪያ ቦታ ሰጧቸው፡፡ ካቶሊካውያኑም የንጉሡን ይሁንታ ማግኘታቸውን ሲያውቁ በየገበያው ፣ በየለቅሶ ቤቱ እየዞሩ በተለይም በፍሬምና (ትግራይ ውስጥ የሚገኝ ቦታ ነው) እና በደምቢያ የካቶሊክን እምነት መስበክ ጀመሩ፡፡  አፄ ሱስንዮስም ምንም እንኳን የካቶሊክን እምነት በዲግፉም በይፋ ግን አልተጠመቁም ነበር፡፡ በ1622 ዓ.ም ግን በጴጥሮስ ፓኤዝ እጅ ከነቤተሰቦቻቸው በሮማ ካቶሊክ ሃይማኖት ሥርዓት ተጠምቀው ካቶሊክነታቸውን አስታወቁ፡፡ በዚህ ዓመት ጴጥሮስ ፓኤዝ ጎርጎራ ላይ ሞተ፡፡ በዚህ ጊዜ አልፎሱ ሜንዴዝ የተባለ የእስፓኝ ሰው በሮማው ፓፓ በጎርጎርዮስ 15ኛ እጅ በሊዝበን ተቀብቶ በየካቲት ወር 1923 ዓ.ም የኢትዮጵያ ፓትርያርክ ተብሎ ተሰየመ፡፡ ረዳት የሚሆኑት ሁለት ኤጲስ ቆጶሳትም አብረውት ተሾሙ፡፡ አንዱ ወደኢትዮጵያ ሳይገባ በሕንድ ጎዋ በተባለ ሥፍራ ሞተ፡፡ አንደኛው ግን ከአልፎንሱ ሜንዴዝ ጋር 18 የካቶሊክ ቀሳውስትን አስከትሎ ወደ ኢትዮጵያ ገብቶ በትግራይ ፍሬሞና በተባለ ቦታ ተቀመጡ፡፡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ንጉሡ አፄ ሱስንዮስ የኢትዮጵያ ቤተ ክርስቲያን በሮማ ካቶሊካዊት ቤተ ክርስቲያን ስር እንድትተዳደር የሚገልጽ አዋጅ አወጁ፡፡ ምዕመናኑም እንደገና እንዲጠመቁ፣ ካህናቱ እንደገና ኢንዲሾሙ፣ አብያተ ክርስቲያናቱም በካቶሊክ ሥርዓት መሠረት እንደገና እንዲባረኩ ወዘተ የሚል ሕግ ወጣ፡፡ ይህን የተቃወሙት የኦርቶዶክስ እምነት ተከታዮች በጳጳሱ በአቡነ ስምኦን መሪነት በንጉሡ ላይ ጦርነት ከፈቱ፡፡ ብዙ ካህናትና ምዕመናን ጳጳሱን ጨምረው በጦርነቱ ሞቱ፡፡ ጦርነቱም በንጉሡ አሸናፊነት ተጠናቀቀ፡፡ በዚያን ዘመን በጎንደር በሱስንዮስ አደባባይ 8000 ስምንት ሺህ ያህል ሕዝብ መስዋዕትነትን እንደከፈለ ይነገራል፡፡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ከዚህ በኋላ አፄ ሱስንዮስ ታመው አንደበታቸው ተዘጋ ልጃቸው አፄ ፋሲልም በነገሩ ደንግጠው ወደ ገዳማቱ አባቴ ታሟልና በጸሎታችሁ አትርሱኝ ብለው መልእክት ላኩ፡፡ ከማኅበረ ሥላሴ ገዳምም ዝነኛ የነበሩት ባሕታዊ አባ ዓምደ ሥላሴ  መነኮሳትን አስከትለው በደንቀዝ ሦስት ሱባኤ ይዘው ቆይተው ጸበል አጠመቋቸው፡፡ የንጉሡም አንደበት ተከፈተ፡፡ በዚህ ጊዜ ለልጃቸው ለአቤቶ ፋሲል የእስክንድርያ ሃይማኖት ትመለስ ፣የሮም ሃይማኖት ትርከሥ ፣ፋሲል ይንገሥ ብለህ አውጅ </w:t>
      </w:r>
      <w:r w:rsidRPr="003B068C">
        <w:rPr>
          <w:rFonts w:ascii="Nyala" w:eastAsia="MingLiU" w:hAnsi="Nyala" w:cs="MingLiU"/>
          <w:bCs/>
          <w:sz w:val="24"/>
          <w:szCs w:val="24"/>
        </w:rPr>
        <w:lastRenderedPageBreak/>
        <w:t xml:space="preserve">ንገር ብለው አዘዟቸው፡፡ አፄ ፋሲልም አወጁ፡፡ በዚህ ጊዜ አብያተ ክርስቲያናት ተከፈቱ፡፡ መነኮሳቱ ካህናቱ ከያሉበት መጡ፡፡ ካቶሊክ የሆኑ ሁሉ ወደ እናት ቤተ ክርስቲያን ተመለሱ፡፡ አፄ ፋሲልም  የጎንደርን ከተማ መቀመጫቸው አድርገው ነገሡ፡፡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በኢትዮጵያ ታሪክ ውስጥ የጎንደር ከተማ ከተመሠረተችበት ጀምሮ እስከ ዘመነ መሳፍንት ድረስ ያለው የጎንደር ዘመነ መንግሥት ነው፡፡ ጎንደር በኢትዮጵያ ታሪከ ከአክሱምና ከላሊበላ ተከትላ ለረጅም ዘመን በመዲናነት ያገለገለች ከተማ ናት፡፡ ይህቺ ከተማ እንደ አክሱም ሃውልትና እንደ ላሊበላ አብያተ ክርስቲያናት በአብያተ መንግሥታት መገኛነቷ ታዋቂ ከተማ ናት፡፡ አብያተ መንግሥታቱን ጥለውን ያለፉት ነገሥታት አፄ ፋሲል፣ አፄ አዕላፍ ሰገድ ዮሐንስ፣ አፄ አዲያም ሰገድ ኢያሱ፣ አፄ ዳዊት ሳልሳዊ፣ አፄ በካፋ፣ አፄ ብርሃን ሰገድ ኢያሱና እቴጌ ምንትዋብ ናቸው፡፡ አብያተ መንግሥታቱ በአንድ ግቢ ውስጥ የሚገኙ ሲሆኑ ግቢው አሥራ ሁለት በሮች አሉት፡፡ በሮቹም እንኮዬ በር፣ ዕቃ ግምጃ ቤት በር ፣ ፊት /ጃን ተከል/ በር፣ ወንበር በር ፣ተስካር በር ፣አዛዥ ጥቁሬ በር፣ ኳሊ በር ፣ አደናግር በር ፣ እምቢልታ በር፣ ፈረስ ባላደራ በር፣ ርግብ በር እና ቀጭን አሸዋ በር በመባል የሚጠሩ ናቸው፡፡ ከአብያተ መንግሥታቱ ጋር በተያያዘ የተሠሩ አርባ አራት አብያተ ክርስቲያናትና ገዳማትም መናኸርያ ናት ጎንደር፤ ከዚህ የተነሳ የአርባ አራት ታቦታት መዲና እየተባለች ትጠራለች፡፡ </w:t>
      </w:r>
    </w:p>
    <w:p w:rsidR="00772506" w:rsidRPr="003B068C" w:rsidRDefault="00772506" w:rsidP="00772506">
      <w:pPr>
        <w:spacing w:line="360" w:lineRule="auto"/>
        <w:jc w:val="both"/>
        <w:rPr>
          <w:rFonts w:ascii="Nyala" w:eastAsia="MingLiU" w:hAnsi="Nyala" w:cs="MingLiU"/>
          <w:bCs/>
          <w:sz w:val="24"/>
          <w:szCs w:val="24"/>
        </w:rPr>
      </w:pP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የአፄ ፋሲልም መንግሥት ሲደላደል በእጨጌ በትረ ጊዮርጊስ መሪነት ከአልፎንሱ ሜንዴዝ ጋር ለመከራከር ሊቃውንቱ ፈቃድ ጠየቁ፡፡ ከሊቅ እስከ ደቂቅ በጎንደር ጉባኤ ተደረገ፡፡ የተዋህዶዎቹ አፈ ጉባኤ እጨጌ በትረ ጊዮርጊስ ነበሩ፡፡ አልፎንሱ ሜንዴዝ ከወገኖቹ ጋር ሁኖ ለክርክር ቀረቡ፡፡ በክርክሩም አልፎንሱ ሜንዴዝ ተረታ፡፡ አፄ ፋሲልም ለፖርቹጋል መንግሥት ደብዳቤ ጽፈው አልፎንሱ ሜንዴዝና ተከታዮቹን ከሀገር አባረሩ፡፡ አልፎንሱ ሜንዴዝም ከሀገር ከመውጣቱ በፊት የፀጋና ቅባት እምነቶችን አስተማራቸው፡፡ አፄ ፋሲልም ማንም ሰው ሃይማኖትን የሚያስተምር ወደ ሀገር እንዳይገባ ከለከሉ፡፡ ይህንንም ያደረጉት አንድም ሃይማኖታቸውን ለመጠበቅ አንድም ሕዝቡን ከመከፋፈል ለመታደግ ነው፡፡ ይህን ውሳኔያቸውን ብዙዎች ያደንቁላቸዋል፡፡</w:t>
      </w:r>
      <w:r w:rsidRPr="003B068C">
        <w:rPr>
          <w:rStyle w:val="FootnoteReference"/>
          <w:rFonts w:ascii="Nyala" w:eastAsia="MingLiU" w:hAnsi="Nyala" w:cs="MingLiU"/>
          <w:bCs/>
          <w:sz w:val="24"/>
          <w:szCs w:val="24"/>
        </w:rPr>
        <w:footnoteReference w:id="58"/>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አልፎንሱ ሜንዴዝ የጸጋን ትምህርት ያስተማረው ለኤዎስጣቴዎስ ዘሳንኳ ጊዮርጊስ ሲሆን የቅብዓትን ትምህርት ደግሞ ለተክለ ሃይማኖት ዘሸዋ</w:t>
      </w:r>
      <w:r w:rsidRPr="003B068C">
        <w:rPr>
          <w:rStyle w:val="FootnoteReference"/>
          <w:rFonts w:ascii="Nyala" w:eastAsia="MingLiU" w:hAnsi="Nyala" w:cs="MingLiU"/>
          <w:bCs/>
          <w:sz w:val="24"/>
          <w:szCs w:val="24"/>
        </w:rPr>
        <w:footnoteReference w:id="59"/>
      </w:r>
      <w:r w:rsidRPr="003B068C">
        <w:rPr>
          <w:rFonts w:ascii="Nyala" w:eastAsia="MingLiU" w:hAnsi="Nyala" w:cs="MingLiU"/>
          <w:bCs/>
          <w:sz w:val="24"/>
          <w:szCs w:val="24"/>
        </w:rPr>
        <w:t xml:space="preserve"> ነው፡፡ እነዚህ ትምህርቶች የሮማ ካቶሊክ ዘውግ ሲሆኑ በንባብ እንጂ በምስጢር ተመሳሳይ ናቸው፡፡ የጸጋና የቅብዓት ትምህርት ተከታዮች በአፄ ዮሐንስ /አእላፍ ሰገድ/ ዘመነ መንግሥት ከተዋህዶዎች ጋር ክርክር ገጥመው ነበር፡፡ የተዋህዶን ቤተ ክርስቲያን ወክሎ ሊከራከር ቀርቦ የነበረው አዳም ዘእምፍራንዝ ነበር ነገር ግን ንጉሡ ክርክሩን በተገቢ ሁኔታ ባለመምራታቸው ክርክሩ ተቋርጧል፡፡ ከዚያ በኋላ ግን የፀጋና የቅብዓት እምነት በመሳፍንቱ ፣በካህናቱ እና በሕዝቡ መካከል ሳይቀር ለመከፋፈል ምክንያት ሆኖ ነበር፡፡ በጎጃም አካባቢ የቅብዓት ትምህርት ተስፋፍቶ ነበር፡፡ በጎንደርና በሸዋ አካባቢ ደግሞ የጸጋ ትምህርት ተስፋፍቶ ነበር፡፡ ይህም ለረጅም ጊዜ ጭቅጭቅና ሙግትን ሲያስነሳ ለብዙ ዘመን ኖሯል፡፡ አልፎንሱ ሜንዴዝም ያሰበውና ያቀደው ነገር ተሳክቶለታል፡፡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በዚህ ዘመን ምንም እንኳን ከላይ በገለጽነው መልኩ ክርክርና ሙግት እንዲሁም ጦርነት የተካሄደ ቢሆንም በጎንደርያኑ ዘመነ መንግሥት የኢትዮጵያ ቤተ ክርስቲያን በርካታ ወርቃማ መንፈሳዊ ተግባራትን አከናውናለች፡፡ በዚህ ዘመን ለቁጥር </w:t>
      </w:r>
      <w:r w:rsidRPr="003B068C">
        <w:rPr>
          <w:rFonts w:ascii="Nyala" w:eastAsia="MingLiU" w:hAnsi="Nyala" w:cs="MingLiU"/>
          <w:bCs/>
          <w:sz w:val="24"/>
          <w:szCs w:val="24"/>
        </w:rPr>
        <w:lastRenderedPageBreak/>
        <w:t xml:space="preserve">የበዙ አብያተ ክርስቲያናት  እንዲሁም ዛሬ የሚደነቁት የጎንደር አብያተ መንግሥታት ታንጸዋል፡፡ የቤተ ክርስቲያነ የሥነ ጽሑፍ፣ የዜማ እና የሥነ ሥዕል ጥበብ ልቀት ታይቷል፡፡ የጥንታዊው የቤተ ክርስቲያንም ትምህርት በሥርዓት ተደራጅቶ መሠጠት ተጀምሯል፡፡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እንደሚታወቀው የቤተ ክርስቲያን ትምህርት ንባብ ቤት፣ ዜማ ቤት፣ቅኔ ቤት እና መጻሕፍት ቤት ተብሎ በአራት ዐበይት ክፍሎች ተከፋፍሏል፡፡ ምሁራኑም ከትምህርት በኋላ እውቀታቸውን የሚስመሰክሩባቸው ቦታዎች ተለይተው ታውቀዋል፡፡ ለምሳሌም ቅዳሴ ዋድላ እና ደብረ አባይ፤ቅኔ ዋድላ እና ዋሸራ፤ ዜማ ማለትም ድጓ ፣ምዕራፍ፣ ፆመ ድጓ ቤተልሔም ጎንደር ውስጥ ዝማሬና መዋስዕት ደግሞ ዙርአምባ ጎንደር ሲመሰከር የመጻሕፍት ትርጓሜ ማስመስከሪያው ጎንደር ከተማና ዲማ ጊዮርጊስ ጎጃም ውስጥ ነበር፡፡ እነዚህን አራቱንም እርከን ተምረው የተመሰከረላቸው ሊቃውን አራት ዐይና ተብለው ይጠሩ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በጎንደራውያኑ ዘመነ መንግሥትም የመንፈሳዊ ሥዕል ጥበብ እድገት አሳይቷል፡፡ በዚያን ዘመን እነዚህ ሥዕሎች በአብያተ ክርስቲያናቱ ግድግዳዎች ላይ ይሳሉ ነበር፡፡ ለምሳሌም የደብረ ብርሃን ሥላሴ</w:t>
      </w:r>
      <w:r w:rsidRPr="003B068C">
        <w:rPr>
          <w:rStyle w:val="FootnoteReference"/>
          <w:rFonts w:ascii="Nyala" w:eastAsia="MingLiU" w:hAnsi="Nyala" w:cs="MingLiU"/>
          <w:bCs/>
          <w:sz w:val="24"/>
          <w:szCs w:val="24"/>
        </w:rPr>
        <w:footnoteReference w:id="60"/>
      </w:r>
      <w:r w:rsidRPr="003B068C">
        <w:rPr>
          <w:rFonts w:ascii="Nyala" w:eastAsia="MingLiU" w:hAnsi="Nyala" w:cs="MingLiU"/>
          <w:bCs/>
          <w:sz w:val="24"/>
          <w:szCs w:val="24"/>
        </w:rPr>
        <w:t xml:space="preserve"> ቤተ ክርስቲያን፣ የጎርጎራ ደብረ ሲና ማርያም</w:t>
      </w:r>
      <w:r w:rsidRPr="003B068C">
        <w:rPr>
          <w:rStyle w:val="FootnoteReference"/>
          <w:rFonts w:ascii="Nyala" w:eastAsia="MingLiU" w:hAnsi="Nyala" w:cs="MingLiU"/>
          <w:bCs/>
          <w:sz w:val="24"/>
          <w:szCs w:val="24"/>
        </w:rPr>
        <w:footnoteReference w:id="61"/>
      </w:r>
      <w:r w:rsidRPr="003B068C">
        <w:rPr>
          <w:rFonts w:ascii="Nyala" w:eastAsia="MingLiU" w:hAnsi="Nyala" w:cs="MingLiU"/>
          <w:bCs/>
          <w:sz w:val="24"/>
          <w:szCs w:val="24"/>
        </w:rPr>
        <w:t xml:space="preserve"> ቤተ ክርስቲያን እና የጣና የናርጋ ሥላሴ ገዳም</w:t>
      </w:r>
      <w:r w:rsidRPr="003B068C">
        <w:rPr>
          <w:rStyle w:val="FootnoteReference"/>
          <w:rFonts w:ascii="Nyala" w:eastAsia="MingLiU" w:hAnsi="Nyala" w:cs="MingLiU"/>
          <w:bCs/>
          <w:sz w:val="24"/>
          <w:szCs w:val="24"/>
        </w:rPr>
        <w:footnoteReference w:id="62"/>
      </w:r>
      <w:r w:rsidRPr="003B068C">
        <w:rPr>
          <w:rFonts w:ascii="Nyala" w:eastAsia="MingLiU" w:hAnsi="Nyala" w:cs="MingLiU"/>
          <w:bCs/>
          <w:sz w:val="24"/>
          <w:szCs w:val="24"/>
        </w:rPr>
        <w:t xml:space="preserve"> ተጠቃሾች ናቸው፡፡ </w:t>
      </w:r>
    </w:p>
    <w:p w:rsidR="00772506" w:rsidRPr="003B068C" w:rsidRDefault="00772506" w:rsidP="00772506">
      <w:pPr>
        <w:spacing w:line="360" w:lineRule="auto"/>
        <w:jc w:val="center"/>
        <w:rPr>
          <w:rFonts w:ascii="Nyala" w:eastAsia="MingLiU" w:hAnsi="Nyala" w:cs="MingLiU"/>
          <w:bCs/>
          <w:sz w:val="24"/>
          <w:szCs w:val="24"/>
        </w:rPr>
      </w:pPr>
      <w:r w:rsidRPr="003B068C">
        <w:rPr>
          <w:rFonts w:ascii="Nyala" w:eastAsia="MingLiU" w:hAnsi="Nyala" w:cs="MingLiU"/>
          <w:bCs/>
          <w:sz w:val="24"/>
          <w:szCs w:val="24"/>
        </w:rPr>
        <w:t>ምዕራፍ አምስት</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ከዘመነ መሳፍነት እስከ አሁን</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ዘመነ መሳፍንት የሚባለው ከ1762-1845 ዓ.ም ያለው ዘመን ሲሆን ኢትዮጵያ እንደ ቅርጫ ሥጋ በመሳፍንት አገዛዝ የተከፋፈለችበት ዘመን ነው፡፡ በዚህ ዘመን ቤተ ክርስቲያንም እየተዳከመች የሄደችበት ዘመን ነው፡፡ ምክንያቱ ደግሞ መሳፍንቱ በእጅጉ የሚያስቡት ስልጣናቸውን እንዴት ማጠናከር እንደሚችሉ ብቻ በመሆኑ ነው፡፡ በዚህ ምክንያት ብዙ አካባቢዎች በእስልምና ተይዘዋል፡፡</w:t>
      </w:r>
      <w:r w:rsidRPr="003B068C">
        <w:rPr>
          <w:rStyle w:val="FootnoteReference"/>
          <w:rFonts w:ascii="Nyala" w:eastAsia="MingLiU" w:hAnsi="Nyala" w:cs="MingLiU"/>
          <w:bCs/>
          <w:sz w:val="24"/>
          <w:szCs w:val="24"/>
        </w:rPr>
        <w:footnoteReference w:id="63"/>
      </w:r>
      <w:r w:rsidRPr="003B068C">
        <w:rPr>
          <w:rFonts w:ascii="Nyala" w:eastAsia="MingLiU" w:hAnsi="Nyala" w:cs="MingLiU"/>
          <w:bCs/>
          <w:sz w:val="24"/>
          <w:szCs w:val="24"/>
        </w:rPr>
        <w:t xml:space="preserve"> በደቡብ ኢትዮጵያም ከካህና መጥፋት ጋር በተያያዘ ሕዝቡን የሚያስተምር የሚያጠምቅ ስለጠፋ ብዙው ሲሰልምና በአረማዊነት ሲዋጥ አንዳንዶቹ አካባቢዎች ደግሞ ሕዝቡ እምነት ብቻ እንጂ ጥምቀት አልነበረውም ይባላል፡፡ ይህ በእንዲህ እንዳለ በእንቅርት ላይ ጆሮ ደግፍ እንዲሉ የላቲን ሚሲዎኖችም በደቡብ ኢትዮጵያ ሃይማኖትን የማስቀየር ሥራ ተሠርቷል፡፡</w:t>
      </w:r>
      <w:r w:rsidRPr="003B068C">
        <w:rPr>
          <w:rStyle w:val="FootnoteReference"/>
          <w:rFonts w:ascii="Nyala" w:eastAsia="MingLiU" w:hAnsi="Nyala" w:cs="MingLiU"/>
          <w:bCs/>
          <w:sz w:val="24"/>
          <w:szCs w:val="24"/>
        </w:rPr>
        <w:footnoteReference w:id="64"/>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በዚያን ዘመን ትግራይን ይገዙ የነበሩት ደጃዝማች ውቤ ከእስክንድርያ ተላልከው አቡነ ሰላማን አስመጡ፡፡ አቡነ ሰላማም በዘመኑ በኢትዮጵያ ተስፋፍቶ የነበረውን የጸጋና ቅብዓት እምነት ሲያወግዙና ሲዋጉ ቆዩ፡፡ በዘመኑ ያስመጧቸው ደጃዝማች ውቤ ሳይቀር በጸጋነት ይታሙ ስለነበር ጳጳሱ በተዋህዶ እምነታቸው ወደ ተመሰከረላቸው ወደ ደጃዝማች ካሣ በኋላ ቴዎድሮስ መጡ፡፡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lastRenderedPageBreak/>
        <w:t>አፄ ቴዎድሮስ በዘመነ መሳፍንት ማብቂያ ላይ የተነሱ የቋራ ተወላጅ ናቸው፡፡ የንግሥና ዘመናቸውም ከ1845-1860 ነው፡፡ እኒህ ሰው በዘመኑ የነበሩትን የሰሜን መሳፍንት በጦርነት ድል ካደረጉ በኋላ በየካቲት ወር 1847 ዓ.ም ዳግማዊ ቴዎድሮስ</w:t>
      </w:r>
      <w:r w:rsidRPr="003B068C">
        <w:rPr>
          <w:rStyle w:val="FootnoteReference"/>
          <w:rFonts w:ascii="Nyala" w:eastAsia="MingLiU" w:hAnsi="Nyala" w:cs="MingLiU"/>
          <w:bCs/>
          <w:sz w:val="24"/>
          <w:szCs w:val="24"/>
        </w:rPr>
        <w:footnoteReference w:id="65"/>
      </w:r>
      <w:r w:rsidRPr="003B068C">
        <w:rPr>
          <w:rFonts w:ascii="Nyala" w:eastAsia="MingLiU" w:hAnsi="Nyala" w:cs="MingLiU"/>
          <w:bCs/>
          <w:sz w:val="24"/>
          <w:szCs w:val="24"/>
        </w:rPr>
        <w:t xml:space="preserve"> ተብለው በደረስጌ ማርያም ቤተ ክርስቲያን በአቡነ ሰላማ እጅ ነገሡ፡፡ የአፄ ቴዎድሮስም ወደ ንግሥና መምጣት በኢትዮጵያ አዲስ የታሪክ ምዕራፍ እንዲከፈት ምክንያት ሆኗል፡፡  ንጉሡ ለሀገር አንድነት፣ ለዘመናዊ ሥልጣኔ፣ ዳር ድንበርና ለማስከበርና ከጠላት ለመከላከል  የነበራቸው ቁርጠኛ አቋም ብዙዎችን ያስደነቀና ያለ ዘመኑ የተፈጠረ ኢትዮጵያዊ አርበኛ ለመባል አብቅቶአቸዋል፡፡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ንጉሡ በልጅነት ጊዜያቸው በማኅበረ ሥላሴ ገዳም ትምህርት ተምረዋል፡፡ በዚህ ጊዜ የቱርክ እስላሞች በተደጋጋሚ ያደርሱት የነበረውን ወረራና ጥፋት መገንዘብ በመቻላቸው ከኢየሩሳሌም ሳይቀር ቱርክን የማስወጣት እቅድ ነበራቸው፡፡</w:t>
      </w:r>
      <w:r w:rsidRPr="003B068C">
        <w:rPr>
          <w:rStyle w:val="FootnoteReference"/>
          <w:rFonts w:ascii="Nyala" w:eastAsia="MingLiU" w:hAnsi="Nyala" w:cs="MingLiU"/>
          <w:bCs/>
          <w:sz w:val="24"/>
          <w:szCs w:val="24"/>
        </w:rPr>
        <w:footnoteReference w:id="66"/>
      </w:r>
      <w:r w:rsidRPr="003B068C">
        <w:rPr>
          <w:rFonts w:ascii="Nyala" w:eastAsia="MingLiU" w:hAnsi="Nyala" w:cs="MingLiU"/>
          <w:bCs/>
          <w:sz w:val="24"/>
          <w:szCs w:val="24"/>
        </w:rPr>
        <w:t xml:space="preserve"> ሕዝቡም በዘመነ መሳፍንትና ከዚያ ቀደም ብሎ በግራኝ ዘመን የለመደውን ብዙ ሚስት የማግባት ባሕል ለማስቀረት ይመስላል ከእቴጌ ተዋበች ጋር በሥርዓተ ቤተ ክርስቲያን መሠረት ጋብቻ ፈጽመው ነበር ፡፡ የባርያ ንግድን፣ቁባት መስቀመጥን፣ ጥንቆላና መተት የመሳሰሉትን ለማስቀረትም ይታገሉ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ሀገራቸውን አንድ ለማድረግ ከነበራቸው ጽኑ ፍላጎት የተነሳ አንድ ሃይማኖት ብቻ ቢሆን ጥሩ ነው የሚለውን የአባ ሰላማን ምክር በመስማት ሚሲዎናውያንን አይደግፉም ነበር፡፡ ወደ ሀገርም ሲመጡ ሃይማኖት የሚሰብክ ሞልቶኛል ይልቅ ቴክኖሎጂ የሚያስተምር ላኩልኝ እያሉ ይልኩ ነበር ይባላል፡፡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በ1852 ዓ.ም የእስክንድርያው ፓትርያርክ ወደ ኢትዮጵያ መጥተዋል፡፡ የመጡበትም ምክንያት በእስክንድርያ ይኖሩ የነበሩ ክርስቲያኖች ሀገራችንን እዩልን ብለው ጋብዘዋቸው ነው ይባላል፡፡ በተጨማሪም ካይሮ ውስጥ የነበረው</w:t>
      </w:r>
      <w:proofErr w:type="gramStart"/>
      <w:r w:rsidRPr="003B068C">
        <w:rPr>
          <w:rFonts w:ascii="Nyala" w:eastAsia="MingLiU" w:hAnsi="Nyala" w:cs="MingLiU"/>
          <w:bCs/>
          <w:sz w:val="24"/>
          <w:szCs w:val="24"/>
        </w:rPr>
        <w:t>ን  የ</w:t>
      </w:r>
      <w:proofErr w:type="gramEnd"/>
      <w:r w:rsidRPr="003B068C">
        <w:rPr>
          <w:rFonts w:ascii="Nyala" w:eastAsia="MingLiU" w:hAnsi="Nyala" w:cs="MingLiU"/>
          <w:bCs/>
          <w:sz w:val="24"/>
          <w:szCs w:val="24"/>
        </w:rPr>
        <w:t>ቅዱስ ማርቆስ ቤተ ክርስቲያን ለማሳደስ እርዳታ ለማሰባሰብ ነበር፡፡ ንጉሡና ሕዝቡም በደስታ ተቀብለዋቸዋል፡፡ በኋላ ግን ፓትርያርኩ ከቱርክ ጋር ታረቅ በማለታቸው ንጉሡ ተበሳጭተው ወደ ወህኒ ላኩዋቸው፡፡ ፓትርያርኩም በመኳንንቱ ምልጃ ተለቀው ፣ለቤተ ክርስቲያኑ ማሳነጫ ይሆን ዘንድ ብዙ ወርቅ፣ብርና የዝሆን ጥርስ ይዘው ወደ ሀገራቸው ተመልሰዋል፡፡</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ቆይተው ግን በአንድ ቤተ ክርስቲያን ሁለት ቄስና ሦስት ዲያቆን ብቻ ይበቃል ወደሚል ውሳኔ ደርሰው ከቤተ ክርስቲያን መሪዎች ጋር ቅራኔ ውስጥ ገብተዋል፡፡ የቤተ ክርስቲያንን መሬት ወስደዋል፡፡ ይህንንም ያደረጉት ለወታደር የሚከፈል  እና ዘመናዊነትን ለማስፋፋት የሚያስችላቸው ገንዘብ ስለቸገራቸው ነው ይባላል፡፡ በዚህ ምክንያት ካህናቱ አምጸውባቸዋል ሕዝቡንም አሳምጸውባቸዋል፤ ጳጳሱም አውግዘዋቸዋል፤ ንጉሡም ጳጳሱን አስረዋል፡፡ ከውጭ አገር ዜጎች ጋር የነበራቸውም ዲፕሎማሲያዊ ግንኙነት አለመሳካት የውጭ ሀገር ዜጎችን እንዲያስሩ ምክንያት ሆናአቸዋል፡፡ በመጨረሻም ከእንግሊዝ መንግሥት ጋር ተጣልተው በጀኔራል </w:t>
      </w:r>
      <w:r w:rsidRPr="004A781A">
        <w:rPr>
          <w:rFonts w:ascii="Nyala" w:eastAsia="MingLiU" w:hAnsi="Nyala" w:cs="MingLiU"/>
          <w:b/>
          <w:bCs/>
          <w:sz w:val="24"/>
          <w:szCs w:val="24"/>
        </w:rPr>
        <w:t xml:space="preserve">ሮበርት ናፒየር </w:t>
      </w:r>
      <w:r w:rsidRPr="003B068C">
        <w:rPr>
          <w:rFonts w:ascii="Nyala" w:eastAsia="MingLiU" w:hAnsi="Nyala" w:cs="MingLiU"/>
          <w:bCs/>
          <w:sz w:val="24"/>
          <w:szCs w:val="24"/>
        </w:rPr>
        <w:t xml:space="preserve">የተመሩ 32000 የእንግሊዝ ወታደሮች ጋር ጦርነት ገጥመዋል፡፡ ሕዝቡም ስላመጸባቸው እንግሊዞች በቀላሉ ጦርነቱን ማሸነፍ ችለዋል፡፡ በዚህም ጊዜ ንጉሡ ራሳቸውን አጥፍተዋል፡፡ </w:t>
      </w:r>
      <w:r w:rsidRPr="003B068C">
        <w:rPr>
          <w:rFonts w:ascii="Nyala" w:eastAsia="MingLiU" w:hAnsi="Nyala" w:cs="MingLiU"/>
          <w:bCs/>
          <w:sz w:val="24"/>
          <w:szCs w:val="24"/>
        </w:rPr>
        <w:lastRenderedPageBreak/>
        <w:t xml:space="preserve">የእንግሊዝ ወታደሮችም ታቦት ሳይቀር ብዙ የብራና መጻሕፍትና ሥዕሎችን ፣መስቀሎችንም ጭምር ዘርፈው ወደ ሀገራቸው ሄደዋል፡፡ </w:t>
      </w:r>
      <w:r w:rsidRPr="003B068C">
        <w:rPr>
          <w:rStyle w:val="FootnoteReference"/>
          <w:rFonts w:ascii="Nyala" w:eastAsia="MingLiU" w:hAnsi="Nyala" w:cs="MingLiU"/>
          <w:bCs/>
          <w:sz w:val="24"/>
          <w:szCs w:val="24"/>
        </w:rPr>
        <w:footnoteReference w:id="67"/>
      </w:r>
      <w:r w:rsidRPr="003B068C">
        <w:rPr>
          <w:rFonts w:ascii="Nyala" w:eastAsia="MingLiU" w:hAnsi="Nyala" w:cs="MingLiU"/>
          <w:bCs/>
          <w:sz w:val="24"/>
          <w:szCs w:val="24"/>
        </w:rPr>
        <w:t xml:space="preserve">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ከአጼ ቴዎድሮስ ሞት በኋላ የላስታው ባላባት ዋግ ሹም ጎበዜ ንጉሥ ተክለ ጊዮርጊስ ተብለው ለሦስት ዓመታት ነግሠዋል፡፡ በኋላም በበዝብዝ ካሣ  በኋላ አፄ ዮሐንስ ተሸንፈው ድል ተመትተው መንግሥታቸው ተፈጽሟል፡፡ በ1863 ዓ.ም በአቡነ አትናቴዎስ እጅ አፄ ዮሐንስ አራተኛ ተብለው ነግሠዋል፡፡ ዘመነ ንግሥናቸውም ከ1863-1881 ዓ.ም ነበር፡፡ ይህ ዘመን አውሮፓውን ቅኝ ገዥዎች አፍሪካን የሚቀራመቱበት ጊዜ ስለነበር በሀገራችን ላይ ጥቃት ተሰንዝሯል፡፡ ግብፆች፣ ኢጣሊያኖች እና ድርቡሾች በቅደም ተከተል ወረራ ፈጽመውብናል፡፡ ግብፆችና ኢጣሊያኖች በኢትዮጵያውያን ሲሸነፉ ድርቡሾቹ ግን ለአፄው ሞት ምክንያት ሆነዋል፡፡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አፄ ዮሐንስ ለዘብተኛ የፓለቲካ አቋም የሚያራምዱ ሲሆኑ ለሃይማኖታቸው ግን ቀናዒ ነበሩ ይባላል፡፡ በዚህም ምክንያት አባ ምስያስ የተባለን ሚስዮናዊ አባረዋል፡፡ የጸጋና የቅብዓት እምነቶችም እንዲያከትም አድርገዋል፡፡ </w:t>
      </w:r>
      <w:r w:rsidRPr="003B068C">
        <w:rPr>
          <w:rStyle w:val="FootnoteReference"/>
          <w:rFonts w:ascii="Nyala" w:eastAsia="MingLiU" w:hAnsi="Nyala" w:cs="MingLiU"/>
          <w:bCs/>
          <w:sz w:val="24"/>
          <w:szCs w:val="24"/>
        </w:rPr>
        <w:footnoteReference w:id="68"/>
      </w:r>
      <w:r w:rsidRPr="003B068C">
        <w:rPr>
          <w:rFonts w:ascii="Nyala" w:eastAsia="MingLiU" w:hAnsi="Nyala" w:cs="MingLiU"/>
          <w:bCs/>
          <w:sz w:val="24"/>
          <w:szCs w:val="24"/>
        </w:rPr>
        <w:t xml:space="preserve"> በሳቸው ዘመን የወሎ ባላባቶች ክርስቲያን ሆነዋል፡፡ ለምሳሌም መሐመድ አሊ የወሎ ባላባት ሚካኤል ተብሎ ክርስቲያን ሆኗል፡፡ አፄ ዮሐንስም ክርስትና አባት ነበሩ፡፡የራስነት ማእረግም ሰጥተውታል፡፡ ኃይለ ማርያም ተብሎ ለተሰየመው ለአባ ዋጠው ደግሞ አፄ ምኒልክ የክርስትና አባት ሆነዋል፡፡  መምህር አካለ ወልድም ክርስቲያን የሆኑ ባላባቶችን ያስተምሩ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አፄ ዮሐንስ ኢትዮጵያዊ ጳጳስ ሆኖ እንዲሾሙ ለእስክንድርያ ቤተ ክርስቲያን ጥያቄ አቅርበው ነበር ነገር ግን የግብጽ ቤተ ክርስቲያን ሳትቀበለው ቀርታለች፡፡ ይሁን እንጂ በሳቸው ዘመን አራት ጳጳሳት ተሾመው ለመጀመሪያ ጊዜ ወደ ኢትዮጵያ መጥተዋል፡፡ ጳጳሳቱም አቡነ ዮሐንስ፣ አቡነ ሉቃስ፣ አቡነ ጴጥሮስና አቡነ ማቴዎስ ነበሩ፡፡ ጳጳሳቱም አቡነ ዮሐንስና ጴጥሮስ በትግራይ ሲቀሩ አቡነ ሉቃስና አቡነ ማቴዎስ ወደ ጎጃምና ወደ ሸዋ መጥተው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አፄ ዮሐንስ ደብረ ሊባኖስን ጨምሮ በግራኝ ወረራ የፈረሱ አብያተ ክርስቲያናትን አሳንጸዋል፡፡ በኢየሩሳሌምም የደብረ ገነት ኪዳነ ምህረት ቤተ ክርስቲያን መሠራት የጀመረችው በሳቸው ዘመን ሲሆን ያጠናቀቋት አፄ ምኒልክ ናቸው፡፡ አፄ ዮሐንስም ከድርቡሾች ጋር ሲዋጉ መተማ ላይ አንገታቸውን ተቀልተው ሞተዋል፡፡ </w:t>
      </w:r>
    </w:p>
    <w:p w:rsidR="00772506" w:rsidRPr="003B068C" w:rsidRDefault="00772506" w:rsidP="00772506">
      <w:pPr>
        <w:spacing w:line="360" w:lineRule="auto"/>
        <w:jc w:val="both"/>
        <w:rPr>
          <w:rFonts w:ascii="Nyala" w:eastAsia="MingLiU" w:hAnsi="Nyala" w:cs="MingLiU"/>
          <w:bCs/>
          <w:sz w:val="24"/>
          <w:szCs w:val="24"/>
        </w:rPr>
      </w:pP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u w:val="single"/>
        </w:rPr>
        <w:t>አፄ ምኒልክና የኢትዮጵያ ቤተ ክርስቲያን /ከ1881-1906</w:t>
      </w:r>
      <w:r w:rsidRPr="003B068C">
        <w:rPr>
          <w:rFonts w:ascii="Nyala" w:eastAsia="MingLiU" w:hAnsi="Nyala" w:cs="MingLiU"/>
          <w:bCs/>
          <w:sz w:val="24"/>
          <w:szCs w:val="24"/>
        </w:rPr>
        <w:t>/</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አፄ ምኒልክ ከአፄ ዮሐንስ ቀጥለው ኢትዮጵያን ያስተዳደሩ ስመ ጥር ንጉሥ ናቸው፡፡ በአፄ ቴዎድሮስ የተጀመረውን በአፄ ዮሐንስ ቀጥሎ የነበረውን ሀገርን አንድ የማድረግ ሕልም እውን የሆነው በአፄ ምኒልክ ዘመነ መንግሥት ነው፡፡ የአፄ ምኒልክ ዘመነ መንግሥት ፋሽሽት ኢጣሊያ ኢትዮጵያን ቅኝ ግዛት ለማድረግ ቆርጣ የተነሳችበት ዘመን ነበር፡፡ በእርግጥ ጣሊያኖች በምጽዋና በአካባቢው ሰፍረው የነበረው በአፄ ዮሐንስ ዘመነ መንግሥት ነው፡፡ አፄ ምኒልክ ወደ ስልጣን በመጡበት በ1881 ዓ.ም ከኢጣሊያ ጋር የውጫሌ ውል ተፈረመ፡፡ የውጫሌ ውል ሃያ ያህል አንቀጾች ሶኖሩት በጣልያንኛና በአማርኛ ቋንቋዎች </w:t>
      </w:r>
      <w:r w:rsidRPr="003B068C">
        <w:rPr>
          <w:rFonts w:ascii="Nyala" w:eastAsia="MingLiU" w:hAnsi="Nyala" w:cs="MingLiU"/>
          <w:bCs/>
          <w:sz w:val="24"/>
          <w:szCs w:val="24"/>
        </w:rPr>
        <w:lastRenderedPageBreak/>
        <w:t xml:space="preserve">ነበር የተጻፈው፡፡ አሥራ ሰባተኛው አንቀጽ የአማርኛውና የጣልያንኛው ትርጉም የተለያዩ ነበሩ፡፡ የጣልያንኛው ትርጉም ኢትዮጵያ በጣልያን ሥር እንደሆነች የሚገልጽ መንፈስ ነበረው፡፡ ይህን ውል የፈረሙት በኢትዮጵያ በኩል አፄ ምኒልክ ሲሆኑ በጣልያን በኩል አንቶኖሊ በሚባል ጣልያናዊ ነበር፡፡ በኋላ ይህ ውል በአድዋ ላይ ለተደረገው ጦርነት ምክንያት ሆኗል፡፡ በዚህም ጦርነት ኢትዮጵያ ጣሊያንን ድባቅ መምታት ችላለች፡፡ ይህም ለኢትዮጵያ ብቻ ሳይሆን በመላው ዓለም የጥቁር ሕዝብ ትግል ውስጥ እንደ ማእዘን ድንጋይ ይቆጠራል፡፡ ይህ ድል በመላው አፍሪካ ያሉ ጥቁር ሕዝቦችን ለትግል ማነቃቃት ችሏል፡፡ በዚህ ዘመን የኢትዮጵያ ቤተ ክርስቲያን የአራዳ ጊዮርጊስን ታቦት ይዛ በመዝመት ወታደሩን በማበረታታትና ጸንቶ እንዲዋጋ በማስተባበር ትልቅ አስተዋጽኦ ማድረግ ችላለች፡፡ ይህን ድል ተከትሎም በርካታ ጥቁር ሕዝቦችም የአቢሲኒያ ቸርች ተከታይ ነን ብለው እንቅስቃሴ ጀምረው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ይህ ድል ኢትዮጵያ በአውሮፓውያኑ ዘንድ ሉዓላዊ  እውቅና እንድታገኝ አስችሏታል፡፡ ይህን ተከትሎ አውሮፓውያኑ ኢትዮጵያ ውስጥ ኤምባሲዎችን መክፈት ጀምረዋል፡፡ ፈረንሳይ እና እንግሊዝን በምሳሌነት መጥቀስ ይቻላል፡፡ የጎረቤት ሀገሮችንም ቅኝ ሲገዙ የነበሩ ሀገሮች እንግሊዝ እና ፈረንሳይ ጣሊያንን ጨምሮ የድምበር መካለል በመካከላቸው እንዲደረግ ጥያቄ ማቅረብ ጀምረዋል፡፡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በአፄ ምኒልክ ዘመነ መንግሥት በ1878 ዓ.ም የአዲስ አበባ ከተማ ተቆርቁራለች፡፡ በከተማዋም የቴሌፎን፣የፓስታ፣የኤሌክትሪክ፣የባንክ፣ የሆቴል፣የቧንቧ ፣የሆስፒታል፣ የባቡር፣ የመኪና መንገድ እና የትምህርት ቤት ግንባታዎች ተጀምረዋል፡፡ የመጀመሪያው ባንክም አቢሲኒያ ባንክ ሲሆን ጣይቱ ሆቴል፣ምኒልክ ሆስፒታ፣ምኒልክ ትምህርት ቤት የመጀመሪያዎቹ ተቋማት ናቸው፡፡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አፄ ምኒልክ ለኢትዮጵያ ቤተ ክርስቲያንም ብዙ ሥራዎች ሠርተዋል፡፡ አብያተ ክርስቲያናትን አሳንጸዋል፡፡ የእንጦጦ ማርያምና ራጉኤል አብያተ ክርስቲያናት ቀድመው ተጠቃሽ ናቸው፡፡ የአራዳ ጊዮርጊስም ቤተ ክርስቲያን የታነጸው በሳቸው ዘመነ መንግሥት ነው፡፡ በደቡብና በምስራቅ ኢትዮጵያ ካደረጉት የግዛት መስፋፋት ጋር በተያያዘ ከግራኝ ጀምሮ ፈርሰው የነበሩ አብያተ ክርስቲያናትን መልሰው ማነጽ ችለዋል፡፡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በዴር ሱልጣን ገዳም ሕጋዊ ባለቤትነትን ለማረጋገጥም መረጃ እንዲሰባሰብ ያደረጉት ጥረትም ከፍተኛ ነው፡፡ በ1895 ዓ.ም በደጅ አዝማች መሸሻ ወርቁ የሚመራ የኢትዮጵያ ልዑካን ቡድን ወደ ቱርክ ልከው በግብጾች የተያዘው የዴር ሱልጣን ገዳም እንዲለቀቅ ለቱርክ መንግሥት ጥያቄ ማቅረባቸው ይታወቃል፡፡ በዚህም ምክንያት ከግብጾች ጋር በነበረው ክርክር ተዘግቶ የነበረው በር ተከፍቶ ኢትዮጵያውያን መነኮሳት  መግቢያና መውጫ ለማግኘት ችለዋል፡፡ ከዚህ በተጨማሪ አፄ ምኒልክ ለገዳማቱ መርጃ የሚሆን በኢየሩሳሌም ክሪዲሊዮኒ በተባለ ባንክ ሁለት መቶ ሺህ የማሪያ ቴሬዛ ብር እንዳስቀመጡ ተመዝግቧል፡፡ ገዳሙንም በቋሚነት ለመርዳት ሕንጻዎችን አሠርተዋል፡፡ ከእሳቸው ጋር እቴጌ ጣይቱ፣አፈ ንጉሥ ነሲቡ፣ደጃዝማች ባልቻ አባ ነፍሶ፣ራስ ወልዴ መሸሻ ፣ ወ/ሮ በየነች ገብሬ ፣ወ/ሮ ደስታና እህታቸው እማሆይ ወለተ ተክለ ሃይማኖት በኢየሩሳሌም ቦታ ገዝተው ለገዳማቱ አበርክተዋል፡፡ ዛሬ በኢዮሩሳሌም የእስራኤል መንግሥት ተከራይቶ የፌድዮ ጣቢያና ሬማዝ ት/ቤት ብሎ የሰየመውን ቦታ ገዝተው ለገዳማቱ መርጃ ሕጻውን ያሠሩት እቴጌ ጣይቱ ነበሩ፡፡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ከዚህ ውጭ አፄ ምኒልክ ሃይማኖት የግል ሀገር የጋራ የሚል አቋም ስለነበራቸው በሚሲዮናውያኑ ላይ ምንም ቁጥጥር አይደረግም ነበር በዚህ ምክንያት በአፄ ዮሐንስ ዘመን ተባረው የነበሩት እነ አባ ማስያስ ሳይቀሩ ተመልሰው መጥተው </w:t>
      </w:r>
      <w:r w:rsidRPr="003B068C">
        <w:rPr>
          <w:rFonts w:ascii="Nyala" w:eastAsia="MingLiU" w:hAnsi="Nyala" w:cs="MingLiU"/>
          <w:bCs/>
          <w:sz w:val="24"/>
          <w:szCs w:val="24"/>
        </w:rPr>
        <w:lastRenderedPageBreak/>
        <w:t xml:space="preserve">ሚሲዮናዊነትን አስፋፍተዋል፡፡ አፄ ምኒልክ ታመው ካረፉ በኋላ ለተወሰነ ጊዜ ሞታቸው ተደብቆ ቆይቷል፡፡ በኋላም ልጅ ኢያሱ ተተክተዋል፡፡ </w:t>
      </w:r>
    </w:p>
    <w:p w:rsidR="00772506" w:rsidRPr="003B068C" w:rsidRDefault="00772506" w:rsidP="00772506">
      <w:p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u w:val="single"/>
        </w:rPr>
        <w:t>ልጅ ኢያሱ፣ ንግሥተ ነገሥት ዘውዲቱ እና ተፈሪ መኮንን፡፡ /ከ1906-1922/</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ከአፄ ምኒልክ እረፍት በኋላ ለአጭርም ጊዜ ቢሆን ስልጣኑን ይዘው  የነበሩት ልጅ ኢያሱ ናቸው፡፡ልጅ ኢያሱ ላይ ግን በወቅቱ ብዙ አሉባልታዎች ይወራባቸው ነበር፡፡ ሰልመዋልም እየተባለ ይወራባቸው ነበር፡፡ ለዚህም አባባል ልጅ እያሱ የራስ ሚካኤል/የመሐመዲ አሊ/ ልጅ መሆናቸው አስተዋጽኦ ነበረው፡፡ በዚህ ጊዜ ልጅ ኢያሱ ጅጅጋ በነበሩበት ጊዜ ከስልጣን ተወግደዋል ተባለ፡፡ እሳቸውም ወደ አዲስ አበባ ሲገሰግሱ መንገድ ላይ ጦር ጠበቃቸው በዚህ ምክንያት  ወደ አፋር ሸሹ፡፡ ይህን ራስ ሚካኤል ሲሰሙ ልጃቸውን አፈላልገው ካገኙአቸው በኋላ 80 000 ጦር ይዘው ወደ አዲስ አበባ መገስገስ ጀመሩ፡፡ የሸዋም መሳፍንት 120000 የሚደርስ ጦር አዘጋጁ፡፡የመጀመሪያው ውጊያ ቶራ መስክ ላይ ነበር፡፡ በዚህ ጊዜ የወሎው ጦር አሸነፈ፡፡ በኋላ በድጋሚ  ጥቅምት 17 ላይ ጦርነት ተደረገ፡፡የወሎ ጦር ተረታ፡፡ ይህም የሰገሌ ጦርነት የሚባለው ነው፡፡ በዚህ ጦርነት ንጉሥ ሚካኤል ተማረኩ፡፡ ስልጣኑም ወደ ንግሥተ ነገሥት ዘውዲቱ ተሻገረ፡፡ አልጋ ወራሹም ተፈሪ መኮንን ሆኑ፡፡</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በ1909 ዓ.ም ንግሥተ ነገሥት ዘውዲቱ ወደ ሥልጣን ከመጡ  በኋላ ለቤተ ክርስቲያን በርካታ ሥራዎች ተሠርተዋል፡፡ የቤተ ክርስቲያን መንፈሳዊ ጉባኤ አስተዳደር የተመሠረተው በንግሥቲቱ ዘመን በ1919 ዓ.ም  መስከረም 4 ቀን ነበር፡፡ በቅዱስ ሐርቤይ የተጀመረውና በድጋሚ በአፄ ዮሐንስ ዘመን ለግብፆች ቀርቦ የነበረው ኢትዮጵያዊ ጳጳስ ይሾም የሚለው ጥያቄ ምላሽ ያገኘው በዚህ ዘመን ነበር፡፡ በመሆኑም በዚህ ዘመን በ1921 ዓ.ም ግንቦት 18 ቀን አራት ጳጳሳት አቡነ አብርሃም፣ አቡነ ይስሐቅ፣ አቡነ ሚካኤል እና አቡነ ጴጥሮስ በኋላ ደግም የእስክንድርያው ሊቀ ጳጳስ አባ ዮሐንስ 19ኛ የኢትዮጵያን ሲጎበኙ በ1922 ዓ.ም የደብረ ሊባኖሱን እጨጌ ገብረ መንፈስ ቅዱስን ጥር አንድ ቀን አቡነ ሳዊሮስ ብለው አምስት ጳጳስትን ሾሙ፡፡ ከዚህ ጎን ለጎን ንግሥቲቱ አብያተ ክርስቲያናትን አሳንጸዋል፡፡ ለምሳሌም የበዓታ ለማርያምን ቤተ ክርስቲያን መጥቀስ ይቻላል፡፡ ከዚህ በኋላ ንግሥቲቱ ሞቱ ስልጣኑንም በፊት ተፈሪ መኮንን ይባሉ የነበሩት አፄ ኃይለ ሥላሴ ሙሉ ለሙሉ ሥልጣኑን ወረሱ፡፡</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አፄ ኃይለ ሥላሴና የኢትዮጵያ ቤተ ክርስቲያን /ከ1922-1966/</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አፄ ኃይለ ሥላሴ ንጉሥ የሚለውን ስያሜ ያገኙት ቀደም ብሎ ቢሆንም ሥርዓተ ንግሥናቸው የተፈጸመው ጥቅምት 23 ቀን 1923 ዓ.ም ነበር፡፡ በአፄ ኃይለ ሥላሴ ዘመነ መንግሥት፤ በርካታ መንፈሳዊ ተግባራት የተከናወኑ ቢሆንም የኢትዮጵያ ቤተ ክርስቲያን ከአሥራ ስድስት ክፍለ ዘመናት በኋላ ራሳን እንድትችል መሆኑ ከሁሉ ቀድሞ የሚጠቀስ ነው፡፡ይኸው ጥረታቸውም ተሳክቶ በ1951 ዓ.ም አቡነ ባስልዮስ የመጀመሪያው ኢትዮጵያዊ ፓትርያርክ ሁነው በመሾማቸው የኢትዮጵያ ቤተ ክርስቲያን ከግብጽ ቤተ ክርስቲያን የሞግዚት አስተዳደር ተላቃ ራሳን ችላለች፡፡ ንጉሡ በዘመናቸው እንደ ቅድስት ሥላሴ መንፈሳዊ ኮሌጅና የሰዋሰወ ብርሃን ቅዱስ ጳውሎስ ከፍተና መንፈሳዊ የትምህርት ተቋማት እንዲመሠረቱ አድርገዋል፡፡ የቤተ ክርስቲያንም አስተዳደር በሰበካ ጉባኤ እንዲሆን እና ሰንበት ት/ቤቶችም እንዲመሠረቱ የሆነው በሳቸው ዘመን ነው፡፡ አምስቱ እህት አብያተ ክርስቲያን ለመጀመሪያ ጊዜም ስብሰባ እንዲያደርጉ ንጉሡ ከፍተኛ ጥረት አድርገዋል፡፡ ስብሰበባው የተካሄደው በ1957 ዓ.ም ሲሆን እንዲህ ዓይነቱ የእህት አብያተ ክርስትያናት ስብሰባ ከጉባኤ ኤፌሶን ወዲህ የመጀመሪያው ነበር፡፡ ከዚህ ሌላ ንጉሡ በርካታ አብያተ ክርስቲያናት እንዲታነጹ እገዛ አድርገዋል፡፡ ካሳነጹአቸው አብያተ </w:t>
      </w:r>
      <w:r w:rsidRPr="003B068C">
        <w:rPr>
          <w:rFonts w:ascii="Nyala" w:eastAsia="MingLiU" w:hAnsi="Nyala" w:cs="MingLiU"/>
          <w:bCs/>
          <w:sz w:val="24"/>
          <w:szCs w:val="24"/>
        </w:rPr>
        <w:lastRenderedPageBreak/>
        <w:t xml:space="preserve">ክርስቲያናትም መካከል የምስካዬ ኅዙናን መድኃኒዓለም ገዳም፣ የቅድሥት ሥላሴ ካቴድራል፣የአክሱም ጽዮን  ክቡ ቤተ ክርስቲያንንም በምሳሌነት መጥቀስ ይቻላል፡፡ የአክሱም ጽዮን ቤተ ክርስቲያን ተሰርታ ስትመረቅ በ1958 ዓ.ም የእንግሊዟ ንግሥት ኤልሳቤጥ ተገኝተው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በአፄ ኃይለ ሥላሴ ዘመነ መንግሥት የተከናወኑ መንፈሳዊ ተግባራትን ስንገልጽ ቤተ ክርስቲያን ችግር  አልገጠማትም ማለት አይደለም፡፡  የኢጣልያ መንግሥት የድጋሚ ወረራ እንዱ ችግር ነበር፡፡ እንደሚታወሰው በ1888 ዓ.ም በአፄ ምኒልክ አድዋ ላይ ድል የተመታው ጣልያን ኃይሉን አጠናክሮ በድጋሚ ኢትዮጵያን በ1928 ዓ.ም ወሯል፡፡ በዚህ ወረራም ቤተ ክርስቲያን በዋነኝነት ተጎጂ ሆናለች፡፡  በወረራው ወቅት ከሁለት ሺ በላይ የሚሆኑ ገዳማትና አድባራት ተቃጥለዋል፡፡ በዝቋላ፣ በደብረ ሊባኖስ፣በላሊበላ፣በጎንደር፣በአክሱምና  በአዲስ አበባ በርከታ መነኮሳት ተገለዋል፡፡ በደብረ ሊባኖስ ብቻ በአንድ ቀን ወደ 500 የሚጠጉ መነኮሳት መረሸናቸው ተመዝግቦ ይገኛል፡፡ የጎሬው ሊቀ ጳጳስ አቡነ ሚካኤልና የወሎው ሊቀ ጳጳስ አቡነ ጴጥሮስም ሞት  ተጠቃሽ ነው፡፡ በርካታ ቅርሶችንም ጣሊያኖች ዘርፈዋል የቆመ ሃውልት ሳይቀር እየነቀሉ ወስደዋል፡፡ ከተወሰዱት ሃውልቶች መካከል የይሁዳ አንበሳ ሃውልት፣ የአክሱም ሃውልት ተጠቃሽ ናቸው፡፡ እነዚህ ሃውልቶች በተለያየ ጊዜ በብዙ ትግል ወደ ሀገራቸው ተመልሰዋል፡፡ ከዚህ ሌላ ፋሺሽቶች በሀገራችን በቆዩበት ጊዜ ሴተኛ አዳሪነትን፣ሌብነትን፣ሱሰኝነትን ፣ቁማርተኝነትን እና የመሳሰሉትን ጠባያት ለህብዙ አስተምረዋል፡፡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ከወረራው ሌላ በአፄ ኃይለ ሥላሴ ዘመነ መንግሥት ሚሲዮናውያን በኢትዮጵያ ቤተ ክርስቲያን ላይ የፈጸሙት የቅሰጣ ተግባር ሌላው ችግር ነው፡፡ ሚሲዮናውያን ወደ ሀገራችን የመጡባቸው ምክንያቶች ናቸው የሚባሉት በመስቀል ጦርነት ወቅት ተደጋጋሚ  ሽንፈት የገጠማቸው ምዕራባውያን አጋዥ ይሆነናል ብለው በምናባቸው ፈጥረውት የነበረውን ቄሱ ንጉሥ የሆንስን ፍለጋ ፤ሁለተኛው ኢትዮጵያውን ነገሥታት ጦር መሣሪያ ፍለጋ ከምዕራባውያኑ ጋር ይጻጻፉ ስለነበር በዚህ ምክንያት የመጡ ፤ ሦስተኛው ኢትዮጵያውን ነገሥታት ዘመናዊነትን ለህዝቡ የሚያስተምር ባለሙያ ይፈልጉ ሥለነበር በዚያ ስበብ ነበር ሚሲዮናውያኑ የሚመጡት፡፡ ሚሲዮናውያኑም ከ1414 ዓ.ም ከዐፄ ይስሐቅ ዘመነ መንግሥት ጀምሮ መምጣት ጀምረው ነበር፡፡ በየዘመናቱ የተነሱ ነገሥታትም ሚሲዮናዊያኑን በተመለከተ ልዩ ልዬ ፓሊሲዮችን ያወጡ ነበር፡፡ በ1928 ዓ.ም ኢጣልያ ኢትዮጵያን ስትወር ሙሉ ለሙሉ ፕሮቴስታንት ሚሲዮናውያንን ከሀገር አባሮ ነበር፡፡ የኢትዮጵያ ነጻነት ከተመለሰ በኋላ በ1933 ዓ.ም ንጉሡን አስፈቅደው ወደ ኢትዮጵያ መጥተዋል፡፡ ከዚያን ጊዜ ጀምሮ በርካታ ተልኮዎቻቸውን ፈጽመዋል፡፡ ብዙ የኦርቶዶክስ እምነት ክርሲቲያኖችን ነጥቀዋል፡፡ ብዙዎችን ሃይማኖት አስቀይረዋል፡፡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የኢትዮጵያ    ቤተ ክርስቲያን ድኅረ አብዮት /ከ1967-1983 ዓ.ም/</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የ1966 ዓ.ም አብዮትን ተከትሎ የኢትዮጵያ ቤተ ክርስቲያን በርካታ ፈተናዎች ደርሰውበታል፡፡ አብዮቱን ተከትሎ የተነሳው መንግሥት ‹‹ ሃይማኖትና መንግሥት የተለያዩ ናቸው›› ብሎ በግልጽ ቢያውጅም በተግባር ግን ከኢትዮጵያ ቤተ ክርስቲያን ላይ እጁን ፈጽሞ አላነሳም፡፡ ሁለተኛውም የኢትዮጵያ ኦርቶዶክስ ተዋሕዶ ቤተ ክርስቲያን ሁለተኛ ቤተ ክርስቲያን ከታሠሩ በኋላ ብዙ መከራ ተቀብለው በግፍ መገደላቸው ይታወቃል፡፡ አቡነ ተክለ ሃይማኖትን በመንግሥት ጫና እንዲሾሙ ሆኗል፡፡ ይህም የሆነው መንግሥት እንደ ልብ ለመዘወር እችላለሁ በሚል ሀሳብ ነበር፡፡ ነገር ግን ጳጳሱ በቀላሉ የሚበገሩ አልሆኑም፡፡ እሳቸው ካረፉ በኋላ አቡነ መርቆሪዎስ ሲሾሙ የመንግሥት ፍላጎት ነበር፡፡ ከዚያ ወዲህም ያለው ሁኔታ ከዚህ የተለየ አይደለም፡፡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lastRenderedPageBreak/>
        <w:t xml:space="preserve">መንግሥት ስልጣን ላይ ከወጣ በኋላ ቤተ ክርስቲያን በረካታ ይዞታዋን አጥታለች፡፡ ሕንጻዎች ተወርሰውበታል፡፡ መሬቶቿን ተነጥቃለች፡፡ የቅድስ ሥላሴ መንፈሳዊ ኮሎጅ ተዘግቷል፡፡ ት/ቤቶቿም በመንግሥት ተወርሰው ነበር፡፡ ቅድስት ሥላሴ ፣በዓታ የመሳሰሉ አብያተ ክርስቲያናት ሳይቀር ማይክራፎን እንዳይጠቀሙ ተከልክለው ነበር፡፡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በማርክሲዝም ሌኒንዝም ሶሻልስታዊ ፍልስፍና ምክንያት ኦርቶዶክሳውያን ምእመናንን ከቤተ ክርስቲያናቸው ለመለየት ብዙ ጥረት ተደርጓል፡፡ ካድሬዎች ልጆቻቸውን ክርስትና እንዳያስነሱ ይከለከሉ ነበር፡፡ መጸለይ ፣ሃይማኖታዊ መሆን እንደ ሞኝነት ይቆጠር ነበር፡፡ ጾም መሻር የተለመደ ነበር፡፡ </w:t>
      </w:r>
    </w:p>
    <w:p w:rsidR="00772506" w:rsidRPr="003B068C" w:rsidRDefault="00772506" w:rsidP="00772506">
      <w:p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u w:val="single"/>
        </w:rPr>
        <w:t>የኢትዮጵያ ቤተ ክርስቲያን ከቅርብ ዓመታት ወዲህ/ከ1983 ወዲህ/</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ከ1983 ዓ.ም ወዲህ በበጎ ገጽታነት ሊነሱ የሚችሉ ጉዳዮች አሉ፡፡ ከነዚህ መካከል የተወሰኑት የሚከተሉት ናቸው፡፡ </w:t>
      </w:r>
    </w:p>
    <w:p w:rsidR="00772506" w:rsidRPr="003B068C" w:rsidRDefault="00772506" w:rsidP="00772506">
      <w:pPr>
        <w:pStyle w:val="ListParagraph"/>
        <w:numPr>
          <w:ilvl w:val="0"/>
          <w:numId w:val="28"/>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የሰንበት ት/ቤቶች ዕድገት </w:t>
      </w:r>
    </w:p>
    <w:p w:rsidR="00772506" w:rsidRPr="003B068C" w:rsidRDefault="00772506" w:rsidP="00772506">
      <w:pPr>
        <w:pStyle w:val="ListParagraph"/>
        <w:numPr>
          <w:ilvl w:val="0"/>
          <w:numId w:val="28"/>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የስብከተ ወንጌል መጠናከር </w:t>
      </w:r>
    </w:p>
    <w:p w:rsidR="00772506" w:rsidRPr="003B068C" w:rsidRDefault="00772506" w:rsidP="00772506">
      <w:pPr>
        <w:pStyle w:val="ListParagraph"/>
        <w:numPr>
          <w:ilvl w:val="0"/>
          <w:numId w:val="28"/>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የማኅበረ ቅዱሳን እንቅስቃሴ መጠናከር </w:t>
      </w:r>
    </w:p>
    <w:p w:rsidR="00772506" w:rsidRPr="003B068C" w:rsidRDefault="00772506" w:rsidP="00772506">
      <w:pPr>
        <w:pStyle w:val="ListParagraph"/>
        <w:numPr>
          <w:ilvl w:val="0"/>
          <w:numId w:val="28"/>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በሕዝቡ ላይ ያለው መንፈሳዊ መነቃቃት በበጎ ገጽታነታቸው የሚነሱ ናቸው፡፡ ከዚህ ጎን ለጎን ግን በርካታ ችግሮች ቤተ ክርስቲያን አሉባት፡፡ </w:t>
      </w:r>
    </w:p>
    <w:p w:rsidR="00772506" w:rsidRPr="003B068C" w:rsidRDefault="00772506" w:rsidP="00772506">
      <w:pPr>
        <w:pStyle w:val="ListParagraph"/>
        <w:numPr>
          <w:ilvl w:val="0"/>
          <w:numId w:val="29"/>
        </w:numPr>
        <w:spacing w:line="360" w:lineRule="auto"/>
        <w:jc w:val="both"/>
        <w:rPr>
          <w:rFonts w:ascii="Nyala" w:eastAsia="MingLiU" w:hAnsi="Nyala" w:cs="MingLiU"/>
          <w:bCs/>
          <w:sz w:val="24"/>
          <w:szCs w:val="24"/>
        </w:rPr>
      </w:pPr>
      <w:r w:rsidRPr="003B068C">
        <w:rPr>
          <w:rFonts w:ascii="Nyala" w:eastAsia="MingLiU" w:hAnsi="Nyala" w:cs="MingLiU"/>
          <w:bCs/>
          <w:sz w:val="24"/>
          <w:szCs w:val="24"/>
        </w:rPr>
        <w:t>የአክራሪ እስላሞች ጥቃትና የመስጊዶች መስፋፋት</w:t>
      </w:r>
    </w:p>
    <w:p w:rsidR="00772506" w:rsidRPr="003B068C" w:rsidRDefault="00772506" w:rsidP="00772506">
      <w:pPr>
        <w:pStyle w:val="ListParagraph"/>
        <w:numPr>
          <w:ilvl w:val="0"/>
          <w:numId w:val="29"/>
        </w:numPr>
        <w:spacing w:line="360" w:lineRule="auto"/>
        <w:jc w:val="both"/>
        <w:rPr>
          <w:rFonts w:ascii="Nyala" w:eastAsia="MingLiU" w:hAnsi="Nyala" w:cs="MingLiU"/>
          <w:bCs/>
          <w:sz w:val="24"/>
          <w:szCs w:val="24"/>
        </w:rPr>
      </w:pPr>
      <w:r w:rsidRPr="003B068C">
        <w:rPr>
          <w:rFonts w:ascii="Nyala" w:eastAsia="MingLiU" w:hAnsi="Nyala" w:cs="MingLiU"/>
          <w:bCs/>
          <w:sz w:val="24"/>
          <w:szCs w:val="24"/>
        </w:rPr>
        <w:t>የመናፍቃን ተፅዕኖ</w:t>
      </w:r>
    </w:p>
    <w:p w:rsidR="00772506" w:rsidRPr="003B068C" w:rsidRDefault="00772506" w:rsidP="00772506">
      <w:pPr>
        <w:pStyle w:val="ListParagraph"/>
        <w:numPr>
          <w:ilvl w:val="0"/>
          <w:numId w:val="29"/>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የተሃድሶ መናፍቃን መነሳት </w:t>
      </w:r>
    </w:p>
    <w:p w:rsidR="00772506" w:rsidRPr="003B068C" w:rsidRDefault="00772506" w:rsidP="00772506">
      <w:pPr>
        <w:pStyle w:val="ListParagraph"/>
        <w:numPr>
          <w:ilvl w:val="0"/>
          <w:numId w:val="29"/>
        </w:numPr>
        <w:spacing w:line="360" w:lineRule="auto"/>
        <w:jc w:val="both"/>
        <w:rPr>
          <w:rFonts w:ascii="Nyala" w:eastAsia="MingLiU" w:hAnsi="Nyala" w:cs="MingLiU"/>
          <w:bCs/>
          <w:sz w:val="24"/>
          <w:szCs w:val="24"/>
        </w:rPr>
      </w:pPr>
      <w:r w:rsidRPr="003B068C">
        <w:rPr>
          <w:rFonts w:ascii="Nyala" w:eastAsia="MingLiU" w:hAnsi="Nyala" w:cs="MingLiU"/>
          <w:bCs/>
          <w:sz w:val="24"/>
          <w:szCs w:val="24"/>
        </w:rPr>
        <w:t>የገዳማትና የአብነት ትምህርት ቤቶች መበተን</w:t>
      </w:r>
    </w:p>
    <w:p w:rsidR="00772506" w:rsidRPr="003B068C" w:rsidRDefault="00772506" w:rsidP="00772506">
      <w:pPr>
        <w:pStyle w:val="ListParagraph"/>
        <w:numPr>
          <w:ilvl w:val="0"/>
          <w:numId w:val="29"/>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የቅርስ ስርቆትና ዘረፋ </w:t>
      </w:r>
    </w:p>
    <w:p w:rsidR="00772506" w:rsidRPr="003B068C" w:rsidRDefault="00772506" w:rsidP="00772506">
      <w:pPr>
        <w:pStyle w:val="ListParagraph"/>
        <w:numPr>
          <w:ilvl w:val="0"/>
          <w:numId w:val="29"/>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ልመናና ድህነት ተጠቃሽ ችግሮች ናቸው፡፡ </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t>ምዕራፍ ስድስት</w:t>
      </w:r>
    </w:p>
    <w:p w:rsidR="00772506" w:rsidRPr="003B068C" w:rsidRDefault="00772506" w:rsidP="00772506">
      <w:p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u w:val="single"/>
        </w:rPr>
        <w:t>የኢትዮጵያ ቤተ ክርስቲያን አስተዋፅኦ</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የኢትዮጵያ ኦርቶዶክስ ተዋህዶ  ቤተ ክርስቲያን  ከተመሠረተችበት ጊዜ አንስቶ ለኢትዮጵያ ዕድገትና ስልጣኔ በርካታ አስተዋፅኦዎችን አድርጋለች፡፡ </w:t>
      </w:r>
    </w:p>
    <w:p w:rsidR="00772506" w:rsidRPr="003B068C" w:rsidRDefault="00772506" w:rsidP="00772506">
      <w:pPr>
        <w:pStyle w:val="ListParagraph"/>
        <w:numPr>
          <w:ilvl w:val="0"/>
          <w:numId w:val="30"/>
        </w:numPr>
        <w:spacing w:line="360" w:lineRule="auto"/>
        <w:jc w:val="both"/>
        <w:rPr>
          <w:rFonts w:ascii="Nyala" w:eastAsia="MingLiU" w:hAnsi="Nyala" w:cs="MingLiU"/>
          <w:bCs/>
          <w:sz w:val="24"/>
          <w:szCs w:val="24"/>
        </w:rPr>
      </w:pPr>
      <w:r w:rsidRPr="003B068C">
        <w:rPr>
          <w:rFonts w:ascii="Nyala" w:eastAsia="MingLiU" w:hAnsi="Nyala" w:cs="MingLiU"/>
          <w:bCs/>
          <w:sz w:val="24"/>
          <w:szCs w:val="24"/>
        </w:rPr>
        <w:t>ለአገር አንድነትና ነጻነት መከበር አስተዋፅኦ አድርጋለች፡፡</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ሕዝቡን ስለ ነጻነትና አንድነት ተግታበማስተማርና በመምከር እንዲሁም ከውጪ የሚመጡ ሚሲዮናውያንን ሴራ በማጋለጥና በመከላከል ሕዝቡ በአንድነት እንዲጸና፤ በፍቅር በስምምነት ተስማምቶ እንዲኖር፡፡ በማድረጓ በሀገሪቱም ወረራና ጦርነት በሚከሰትበት ጊዜ ሁሉ ደግሞ ታቦት ሳይቀር ይዛ በመዝመትና ሕዝቡና በማበረታት አንድነቱንና ነጻነቱን ጠብቆ እንዲኖር አስተዋፅኦ አድርጋለች፡፡ </w:t>
      </w:r>
    </w:p>
    <w:p w:rsidR="00772506" w:rsidRPr="003B068C" w:rsidRDefault="00772506" w:rsidP="00772506">
      <w:pPr>
        <w:pStyle w:val="ListParagraph"/>
        <w:numPr>
          <w:ilvl w:val="0"/>
          <w:numId w:val="30"/>
        </w:numPr>
        <w:spacing w:line="360" w:lineRule="auto"/>
        <w:jc w:val="both"/>
        <w:rPr>
          <w:rFonts w:ascii="Nyala" w:eastAsia="MingLiU" w:hAnsi="Nyala" w:cs="MingLiU"/>
          <w:bCs/>
          <w:sz w:val="24"/>
          <w:szCs w:val="24"/>
        </w:rPr>
      </w:pPr>
      <w:r w:rsidRPr="003B068C">
        <w:rPr>
          <w:rFonts w:ascii="Nyala" w:eastAsia="MingLiU" w:hAnsi="Nyala" w:cs="MingLiU"/>
          <w:bCs/>
          <w:sz w:val="24"/>
          <w:szCs w:val="24"/>
        </w:rPr>
        <w:t>በአስተዳደር፣በሕግና በውጭ ግንኙነት</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lastRenderedPageBreak/>
        <w:t xml:space="preserve">ለጠንካራ አስተዳደር የተማረ መሪ ወሳኝ ነው በመሆኑም ቤተ ክርስቲያን መሪዎችን በማስተማርና ጥሩ መሪ እንዲወጣቸው በመቅረጽ ጥረት አድርጋለች፡፡ አንዳንዶቹ መሪዎች ካህናት ነበሩ፡፡ ለምሳሌም ቅዱስ ላሊበላ፣ይምርሃነ ክርስቶስ፣ሐርቤ እና ነአኩቶ ለአብ ተጠቃሽ ናቸው፡፡ እነ ዘርዓ ያዕቆብም  ከአስተዳደር ሥራው ጎን ለጎን በድርሰት ሥራው ታዋቂ ንጉሥ ነበር፡፡ ይህ የሆነው ቤተ ክርስቲያን ስላስተማረቻቸው ነው፡፡ </w:t>
      </w:r>
    </w:p>
    <w:p w:rsidR="00772506" w:rsidRPr="003B068C" w:rsidRDefault="00772506" w:rsidP="00772506">
      <w:pPr>
        <w:pStyle w:val="ListParagraph"/>
        <w:numPr>
          <w:ilvl w:val="0"/>
          <w:numId w:val="30"/>
        </w:numPr>
        <w:spacing w:line="360" w:lineRule="auto"/>
        <w:jc w:val="both"/>
        <w:rPr>
          <w:rFonts w:ascii="Nyala" w:eastAsia="MingLiU" w:hAnsi="Nyala" w:cs="MingLiU"/>
          <w:bCs/>
          <w:sz w:val="24"/>
          <w:szCs w:val="24"/>
        </w:rPr>
      </w:pPr>
      <w:r w:rsidRPr="003B068C">
        <w:rPr>
          <w:rFonts w:ascii="Nyala" w:eastAsia="MingLiU" w:hAnsi="Nyala" w:cs="MingLiU"/>
          <w:bCs/>
          <w:sz w:val="24"/>
          <w:szCs w:val="24"/>
        </w:rPr>
        <w:t>በትምህርትና ጤና ዘርፍ</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t>እስከ 1900 ዓ.ም ድረስ የትምህርትና ሥራ ሥትሠራ የነበረችው ቤተ ክርስቲያን ናት፡፡ ብዙም ትምህርት ቤቶች ነበሯት፡፡ ከፊደል ጀምራ ንባብን፣ዜማን፣ቅኔን እና የጽሕፈት ፣የድርሰት ሥራዎችን ታስተምር ነበር፡፡ ጤናን ዘርፍ በተመለከ</w:t>
      </w:r>
      <w:proofErr w:type="gramStart"/>
      <w:r w:rsidRPr="003B068C">
        <w:rPr>
          <w:rFonts w:ascii="Nyala" w:eastAsia="MingLiU" w:hAnsi="Nyala" w:cs="MingLiU"/>
          <w:bCs/>
          <w:sz w:val="24"/>
          <w:szCs w:val="24"/>
        </w:rPr>
        <w:t>ተ  በ</w:t>
      </w:r>
      <w:proofErr w:type="gramEnd"/>
      <w:r w:rsidRPr="003B068C">
        <w:rPr>
          <w:rFonts w:ascii="Nyala" w:eastAsia="MingLiU" w:hAnsi="Nyala" w:cs="MingLiU"/>
          <w:bCs/>
          <w:sz w:val="24"/>
          <w:szCs w:val="24"/>
        </w:rPr>
        <w:t xml:space="preserve">እምነት በጸበል ከሚገኝ ፈውስ በተጨማሪ ቤተ ክርስቲያን በምስጢረ ቀንዲል ፈውስን ታድላለች፡፡ በምክርና በተግሳጽ በሽተኞችን ለመፈወስ አስተዋፅኦ ስታደርግ ቆይታለች፡፡ በባሕላዊ ሕክምናም ከልዩ ልዩ እፅዋት በመቀመም የሕሙማንን ጤና ሲፈውሱ በርካቶች ኖረዋል፡፡ </w:t>
      </w:r>
    </w:p>
    <w:p w:rsidR="00772506" w:rsidRPr="003B068C" w:rsidRDefault="00772506" w:rsidP="00772506">
      <w:pPr>
        <w:pStyle w:val="ListParagraph"/>
        <w:numPr>
          <w:ilvl w:val="0"/>
          <w:numId w:val="30"/>
        </w:numPr>
        <w:spacing w:line="360" w:lineRule="auto"/>
        <w:jc w:val="both"/>
        <w:rPr>
          <w:rFonts w:ascii="Nyala" w:eastAsia="MingLiU" w:hAnsi="Nyala" w:cs="MingLiU"/>
          <w:bCs/>
          <w:sz w:val="24"/>
          <w:szCs w:val="24"/>
        </w:rPr>
      </w:pPr>
      <w:r w:rsidRPr="003B068C">
        <w:rPr>
          <w:rFonts w:ascii="Nyala" w:eastAsia="MingLiU" w:hAnsi="Nyala" w:cs="MingLiU"/>
          <w:bCs/>
          <w:sz w:val="24"/>
          <w:szCs w:val="24"/>
        </w:rPr>
        <w:t>በኪነ ጥበብ ዘርፎች</w:t>
      </w:r>
    </w:p>
    <w:p w:rsidR="00772506" w:rsidRPr="003B068C" w:rsidRDefault="00772506" w:rsidP="00772506">
      <w:pPr>
        <w:pStyle w:val="ListParagraph"/>
        <w:numPr>
          <w:ilvl w:val="1"/>
          <w:numId w:val="30"/>
        </w:numPr>
        <w:spacing w:line="360" w:lineRule="auto"/>
        <w:jc w:val="both"/>
        <w:rPr>
          <w:rFonts w:ascii="Nyala" w:eastAsia="MingLiU" w:hAnsi="Nyala" w:cs="MingLiU"/>
          <w:bCs/>
          <w:sz w:val="24"/>
          <w:szCs w:val="24"/>
        </w:rPr>
      </w:pPr>
      <w:r w:rsidRPr="003B068C">
        <w:rPr>
          <w:rFonts w:ascii="Nyala" w:eastAsia="MingLiU" w:hAnsi="Nyala" w:cs="MingLiU"/>
          <w:bCs/>
          <w:sz w:val="24"/>
          <w:szCs w:val="24"/>
          <w:u w:val="single"/>
        </w:rPr>
        <w:t>በሥነ ጽሑፍ፡-</w:t>
      </w:r>
      <w:r w:rsidRPr="003B068C">
        <w:rPr>
          <w:rFonts w:ascii="Nyala" w:eastAsia="MingLiU" w:hAnsi="Nyala" w:cs="MingLiU"/>
          <w:bCs/>
          <w:sz w:val="24"/>
          <w:szCs w:val="24"/>
        </w:rPr>
        <w:t xml:space="preserve"> በዚህ ዘርፍ ቤተ ክርስቲያን ፊደልቀርፃ ፣ቀለምበጥብጣ፣ ብራና ዳምጣ፣ ብዕር ቀርጣ የጽሑፍ ጥበብን እና የሥነ ጽሑፍ ውጤቶችን ለትውልድ ያበረከተች ከፍተኛ የሀገር ባለውለታ ነች፡፡ አቡነ ሰላም ለግእዝ ፊደላት አናባቢዎችን ከመፍጠሩ ጀምሮ ወደ ቀኝ የመጻፍን ጥበብ አስተምሯል፡፡ የዘጠኙ ቅዱሳን ትርጉም፣ የእነ አባ ጊዮርጊስ የድርሰት ሥራ ፣የእነ ዘርዓ ያዕቆብ የሥነ ጽሑፍ ሥራ ተጠቃሽ ነው፡፡ በቅርብ ዘመን የነበሩትም ደራስያን እንደነ ብላቴን ጌታ ሕሩይ ወልደ ሥላሴ፣ እነ ቀኝ ጌታ ዮፍታሔ ንጉሴ፣ እነ አለቃ ኪዳነ ወልድ ክፍሌ፣ እነ መንግሥቱ ለማ፣ እነ ሐዲስ ዓለማየሁ ወዘተ፡፡ የቤተ ክርስቲያን ትምህርት ውጤቶች ናቸው፡፡ </w:t>
      </w:r>
    </w:p>
    <w:p w:rsidR="00772506" w:rsidRPr="003B068C" w:rsidRDefault="00772506" w:rsidP="00772506">
      <w:pPr>
        <w:pStyle w:val="ListParagraph"/>
        <w:numPr>
          <w:ilvl w:val="1"/>
          <w:numId w:val="30"/>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u w:val="single"/>
        </w:rPr>
        <w:t xml:space="preserve">በሥነ ሥዕል፡- </w:t>
      </w:r>
      <w:r w:rsidRPr="003B068C">
        <w:rPr>
          <w:rFonts w:ascii="Nyala" w:eastAsia="MingLiU" w:hAnsi="Nyala" w:cs="MingLiU"/>
          <w:bCs/>
          <w:sz w:val="24"/>
          <w:szCs w:val="24"/>
        </w:rPr>
        <w:t xml:space="preserve">በሥነ ሥዕልም ዘርፍ በየገዳማቱና አብያተ ክርስቲያናቱ ግድግዳ ላይ ተስለው የሚገኙት ስእሎች ቤተ ክርስቲያን ለሀገራችን የሥነ ሥዕል እድገት ከፍተኛ አስተዋጽኦ ለማድረጓ ምስክሮች ናቸው፡፡ </w:t>
      </w:r>
    </w:p>
    <w:p w:rsidR="00772506" w:rsidRPr="003B068C" w:rsidRDefault="00772506" w:rsidP="00772506">
      <w:pPr>
        <w:pStyle w:val="ListParagraph"/>
        <w:numPr>
          <w:ilvl w:val="1"/>
          <w:numId w:val="30"/>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u w:val="single"/>
        </w:rPr>
        <w:t xml:space="preserve">ሥነ ሕንፃ፡- </w:t>
      </w:r>
    </w:p>
    <w:p w:rsidR="00772506" w:rsidRPr="003B068C" w:rsidRDefault="00772506" w:rsidP="00772506">
      <w:pPr>
        <w:pStyle w:val="ListParagraph"/>
        <w:numPr>
          <w:ilvl w:val="1"/>
          <w:numId w:val="30"/>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በቅርጻ ቅርጽ</w:t>
      </w:r>
    </w:p>
    <w:p w:rsidR="00772506" w:rsidRPr="003B068C" w:rsidRDefault="00772506" w:rsidP="00772506">
      <w:pPr>
        <w:spacing w:line="360" w:lineRule="auto"/>
        <w:jc w:val="both"/>
        <w:rPr>
          <w:rFonts w:ascii="Nyala" w:eastAsia="MingLiU" w:hAnsi="Nyala" w:cs="MingLiU"/>
          <w:bCs/>
          <w:sz w:val="24"/>
          <w:szCs w:val="24"/>
        </w:rPr>
      </w:pPr>
    </w:p>
    <w:p w:rsidR="00772506" w:rsidRPr="003B068C" w:rsidRDefault="00772506" w:rsidP="00772506">
      <w:pPr>
        <w:spacing w:line="360" w:lineRule="auto"/>
        <w:jc w:val="center"/>
        <w:rPr>
          <w:rFonts w:ascii="Nyala" w:eastAsia="MingLiU" w:hAnsi="Nyala" w:cs="MingLiU"/>
          <w:bCs/>
          <w:sz w:val="24"/>
          <w:szCs w:val="24"/>
          <w:u w:val="single"/>
        </w:rPr>
      </w:pPr>
      <w:r w:rsidRPr="003B068C">
        <w:rPr>
          <w:rFonts w:ascii="Nyala" w:eastAsia="MingLiU" w:hAnsi="Nyala" w:cs="MingLiU"/>
          <w:bCs/>
          <w:sz w:val="24"/>
          <w:szCs w:val="24"/>
          <w:u w:val="single"/>
        </w:rPr>
        <w:t>ምዕራፍ ሰባት</w:t>
      </w:r>
    </w:p>
    <w:p w:rsidR="00772506" w:rsidRPr="003B068C" w:rsidRDefault="00772506" w:rsidP="00772506">
      <w:p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u w:val="single"/>
        </w:rPr>
        <w:t xml:space="preserve">የኢትዮጵያ ኦርቶዶክስ ተዋህዶ ቤተ ክርስቲያን አስተዳደራዊ ሥሪት እና የሕንጻ ቤተ ክርስቲያን አሠራር፡፡ </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ሥሪት ማለት የአስተዳደር መንገድ ወይም ዓይነት ማለት ነው፡፡ በኢትዮጵያ ኦርቶዶክስ ተዋህዶ ቤተ ክርስቲያን ሦስት የሥሪት ዓይነት አለ፡፡ እነሱም የገዳም ሥሪት፣ የገጠር ሥሪት እና የደብር ሥሪት ናቸው፡፡ እነዚህን በቅደም ተከተል በዝርዝር እንመለከታለን፡፡ </w:t>
      </w:r>
    </w:p>
    <w:p w:rsidR="00772506" w:rsidRPr="003B068C" w:rsidRDefault="00772506" w:rsidP="00772506">
      <w:pPr>
        <w:pStyle w:val="ListParagraph"/>
        <w:numPr>
          <w:ilvl w:val="0"/>
          <w:numId w:val="31"/>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የገዳም ሥሪት፡- በዚህ ሥሪት ዓይነት የሚጠቃለሉ ሁለት የሥሪት ዓይነቶች አሉ፡፡ የመጀመሪያው የንፍሮ ገዳም ሥሪት ሲሆን ሁለተኛው የሕግ ገዳም ሥሪት ነው፡፡ የንፍሮ ገዳም የሚባለው በመነኮሳት አንድነት ላይ የሚመሠረት ሲሆን ገዳሙ ወይም ማኅበሩ የሚመራው በገዳሙ አባት አበ ምኔት ነው፡፡ ገዳሙ የሴቶች ገዳም የሆነ እንደሆነ መሪዋ እናት እመ ምኔት ትባላለች፡፡ እንዲህ ዓይነቱ ገዳም የሚገደመው ወይም የሚመሰረተው አንድ መናኝ ጻድቅ በተጋድሎ ባረፈበት ቦታ ነው፡፡ ምሳሌ ደብረ ሊባኖስ፣ ዝቋላ፣ ዋልድባ ን በምሳሌነት መጥቀስ </w:t>
      </w:r>
      <w:r w:rsidRPr="003B068C">
        <w:rPr>
          <w:rFonts w:ascii="Nyala" w:eastAsia="MingLiU" w:hAnsi="Nyala" w:cs="MingLiU"/>
          <w:bCs/>
          <w:sz w:val="24"/>
          <w:szCs w:val="24"/>
        </w:rPr>
        <w:lastRenderedPageBreak/>
        <w:t xml:space="preserve">ይቻላል፡፡ በዚህ ዓይነት ገዳም ገዳማውያኑ በህብረት እየሰሩ ፤በሕብረት እግዚአብሔርን እያመሰገኑ፤ እየተማሩና እያስተማሩ በማኅበር የሚኖሩበት ገዳም ነው፡፡ ብዙ ጊዜም የሚመገቡት ንፍሮ ቀቅለው ዳቤ ጋግረው ስለሆነ የንፍሮ ገዳም ይባላል፡፡ </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የሕግ ገዳም፡- ይህ ዓይነቱ ሥሪት ከደብር ጋር ተመሳሳይ ሲሆን ነገር ግን ሥያሜያቸው ገዳም ብቻ ተብለው የሚተዳደሩ ናቸው፡፡ እንደላይኛው መነኮሳት በሕብረትና በማሕበር የሚኖሩበት ዓይደለም፡፡ ሁሉ ነገሩ እንደ ደብር ነው፡፡ ከደብር የሚለየው በስያሜውና የሚተዳደረው በቆሞሳት በመሆኑ ብቻ ነው፡፡ </w:t>
      </w:r>
    </w:p>
    <w:p w:rsidR="00772506" w:rsidRPr="003B068C" w:rsidRDefault="00772506" w:rsidP="00772506">
      <w:pPr>
        <w:pStyle w:val="ListParagraph"/>
        <w:numPr>
          <w:ilvl w:val="0"/>
          <w:numId w:val="31"/>
        </w:numPr>
        <w:spacing w:line="360" w:lineRule="auto"/>
        <w:jc w:val="both"/>
        <w:rPr>
          <w:rFonts w:ascii="Nyala" w:eastAsia="MingLiU" w:hAnsi="Nyala" w:cs="MingLiU"/>
          <w:bCs/>
          <w:sz w:val="24"/>
          <w:szCs w:val="24"/>
        </w:rPr>
      </w:pPr>
      <w:r w:rsidRPr="003B068C">
        <w:rPr>
          <w:rFonts w:ascii="Nyala" w:eastAsia="MingLiU" w:hAnsi="Nyala" w:cs="MingLiU"/>
          <w:bCs/>
          <w:sz w:val="24"/>
          <w:szCs w:val="24"/>
          <w:u w:val="single"/>
        </w:rPr>
        <w:t>የደብር ሥሪት፡-</w:t>
      </w:r>
      <w:r w:rsidRPr="003B068C">
        <w:rPr>
          <w:rFonts w:ascii="Nyala" w:eastAsia="MingLiU" w:hAnsi="Nyala" w:cs="MingLiU"/>
          <w:bCs/>
          <w:sz w:val="24"/>
          <w:szCs w:val="24"/>
        </w:rPr>
        <w:t xml:space="preserve"> በከተሞችና በታሪካዊ ቦታዎች በልዩ ልዩ ሰዎችና በድሮው ዘመን መሳፍንት የሚተከሉ አብያተ ክርስቲያናት ናቸው በደብር ሥሪት የሚተዳደሩት፡፡ በድሮው ዘመን እነዚህ አብያተ ክርስቲያናት የሚተዳደሩት በርስትና ጉልት ነበር፡፡ በዚህ ሥሪት ዓይነት ቤተ ክርስቲያን አልተጠቀመችም፡፡ ምክንያቱም መሬቱን ካህናቱ ሲሞቱ ልጆች ስለሚቀራመቱት ከጊዜ ብዛት ርስትነቱ ከቤተ ክርስቲያን ይዞታ ስለሚወጣ ሲሆን አገልጋይ ካህናቱ ከነዚህ ትውልዶች በሚቆረጥላቸው ገንዘብ ይተዳደሩ ስለነበር ነው፡፡ መጤው ካህን ወይም አገልጋይ ቶፋ ተብሎም ይጠራ ነበር፡፡ ሁለተኛው ምክንያት ደግሞ ነገሥታቱ ወይም መሳፍንቱ ደብሩን ሲተክሉ ብዙዎቹን አገልጋዮች በዝምድና ይቀጥሩ ስለነበር የርስቱንም ስም በልጆቻቸውና በዘመዶቻቸው ያደርጉት ስለነበር ካህናቱን ምንም አይጠቅማቸውም ነበር፡፡ በአመት ከሚሰፈርላቸው ቀለብ ሌላ ጥቅም አያገኙም ነበር፡፡ ርስቱም በቤተ ክርስቲያን ስም ስለተመዘገበ ለመንግሥት ግብር አይከፈልም ነበር፡፡ በዚህ ሥሪት ዓይነት ቤተ ክርስቲያን ሲሶ መሬት ያላት እየተባለ በስሟ ከመነገዱ በቀር ምንም ያገኘችው ጥቅም አልነበረም፡፡ </w:t>
      </w:r>
    </w:p>
    <w:p w:rsidR="00772506" w:rsidRPr="003B068C" w:rsidRDefault="00772506" w:rsidP="00772506">
      <w:pPr>
        <w:pStyle w:val="ListParagraph"/>
        <w:numPr>
          <w:ilvl w:val="0"/>
          <w:numId w:val="31"/>
        </w:numPr>
        <w:spacing w:line="360" w:lineRule="auto"/>
        <w:jc w:val="both"/>
        <w:rPr>
          <w:rFonts w:ascii="Nyala" w:eastAsia="MingLiU" w:hAnsi="Nyala" w:cs="MingLiU"/>
          <w:bCs/>
          <w:sz w:val="24"/>
          <w:szCs w:val="24"/>
        </w:rPr>
      </w:pPr>
      <w:r w:rsidRPr="003B068C">
        <w:rPr>
          <w:rFonts w:ascii="Nyala" w:eastAsia="MingLiU" w:hAnsi="Nyala" w:cs="MingLiU"/>
          <w:bCs/>
          <w:sz w:val="24"/>
          <w:szCs w:val="24"/>
          <w:u w:val="single"/>
        </w:rPr>
        <w:t>የገጠር ሥሪት፡-</w:t>
      </w:r>
      <w:r w:rsidRPr="003B068C">
        <w:rPr>
          <w:rFonts w:ascii="Nyala" w:eastAsia="MingLiU" w:hAnsi="Nyala" w:cs="MingLiU"/>
          <w:bCs/>
          <w:sz w:val="24"/>
          <w:szCs w:val="24"/>
        </w:rPr>
        <w:t xml:space="preserve"> በዚህ ዓይነቱ ሥሪት ቤተ ክርስቲያኑ ርስት ጉልት የለውም፡፡ የሚተዳደረው ገበሬዎቹ በሚወስኑለት መሬት ነው፡፡ መሬቱ ሪም ይባላል፡፡ የሚተዳደረው ከካህናቱ መካከል በየዓመቱ  አለቃና ገመዝ እየተመረጠ ሲሆኑ ካህናቱ ከገበሬዎች በሚሰበሰብ አስተዋጽኦ ነበር፡፡ </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በዚህ ሁኔታ ስትተዳደር ቤተ ክርስቲያንን በጣም የጎዳት የደብር ሥሪት የሚባለው ነበር፡፡ በኋላ በ1965 ዓ.ም አካባቢ መሬት ላራሹ ከመታወጁ ጎን ለጎን ቤተ ክርስቲያናት የሚተዳደሩበት ቃለ አዋዲ መተዳደሪያ ደንብ አወጣች፡፡ አብያተ ክርስቲያናትም በተለይም የደብርና የሕግ ገዳም ስሪቶች በሰበካ ጉባኤ መተዳደር ጀመሩ፡፡ ከዚሁ ጎን ለጎን ምእመናን የልደት/ጥምቀትና የሞት መዝገብ አዘጋጅት ምዕመናንን ሁሉ መዝግባ ይዛ አሥራት በኩራት እንዲያወጡ በማስተማር ፤ምዕመናንም በሚያደርጉት አስተዋጽኦ መተዳደር ጀምራለች፡፡ በዚህም መንገድ ብዙ ሥራዎችን መሥራት ችላለች፡፡ የቤተ ክርስቲያንም አስተዳደር ማዕከላዊነቱን ጠብቆ ምዕመናን እየጠበቀችና እያገለገለች አለች ወደፊትም ትቀጥላለች፡፡ </w:t>
      </w:r>
    </w:p>
    <w:p w:rsidR="00772506" w:rsidRPr="003B068C" w:rsidRDefault="00772506" w:rsidP="00772506">
      <w:pPr>
        <w:spacing w:line="360" w:lineRule="auto"/>
        <w:jc w:val="both"/>
        <w:rPr>
          <w:rFonts w:ascii="Nyala" w:eastAsia="MingLiU" w:hAnsi="Nyala" w:cs="MingLiU"/>
          <w:bCs/>
          <w:sz w:val="24"/>
          <w:szCs w:val="24"/>
        </w:rPr>
      </w:pPr>
    </w:p>
    <w:p w:rsidR="00772506" w:rsidRPr="003B068C" w:rsidRDefault="00772506" w:rsidP="00772506">
      <w:pPr>
        <w:pStyle w:val="ListParagraph"/>
        <w:spacing w:line="360" w:lineRule="auto"/>
        <w:jc w:val="both"/>
        <w:rPr>
          <w:rFonts w:ascii="Nyala" w:eastAsia="MingLiU" w:hAnsi="Nyala" w:cs="MingLiU"/>
          <w:bCs/>
          <w:sz w:val="24"/>
          <w:szCs w:val="24"/>
          <w:u w:val="single"/>
        </w:rPr>
      </w:pPr>
      <w:r w:rsidRPr="003B068C">
        <w:rPr>
          <w:rFonts w:ascii="Nyala" w:eastAsia="MingLiU" w:hAnsi="Nyala" w:cs="MingLiU"/>
          <w:bCs/>
          <w:sz w:val="24"/>
          <w:szCs w:val="24"/>
          <w:u w:val="single"/>
        </w:rPr>
        <w:t>የቤተ ክርስቲያን አሠራርና ክርስቲያናዊ ትውፊት</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t>በኢትዮጵያ ኦርቶዶክስ ተዋህዶ ሥርዓት መሠረት ሦስት ዓይነት የቤተ ክርስቲያን አሠራር ሥርዓት አለ፡፡ እነሱም ሰቀላማ ቅርጽ፣ዙርያ ክብ ቤተ ክርስቲያን ሲሆን ሦስተኛው ደግሞ ዋሻ ቤተ ክርስቲያን ነው፡፡ እነዚህን በመጠኑ በዝርዝር እንመለከታለን፡፡</w:t>
      </w:r>
    </w:p>
    <w:p w:rsidR="00772506" w:rsidRPr="003B068C" w:rsidRDefault="00772506" w:rsidP="00772506">
      <w:pPr>
        <w:pStyle w:val="ListParagraph"/>
        <w:numPr>
          <w:ilvl w:val="0"/>
          <w:numId w:val="32"/>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ሰቀላማ ቅርጽ፡- የዚህ ዓይነት ቤተ ክርስቲያን ቅርጽ የተወረሰው ከሰሎሞን  ቤተ መቅደስ እና በኋላም ንጉሥ ቆስጠንጢኖስና ንግሥቲቱ እሌኒ በኢየሩሳሌም ካሠራቸው ቤተ ክርስቲያን ቅርጾች ነው፡፡ ይህ የቤተ </w:t>
      </w:r>
      <w:r w:rsidRPr="003B068C">
        <w:rPr>
          <w:rFonts w:ascii="Nyala" w:eastAsia="MingLiU" w:hAnsi="Nyala" w:cs="MingLiU"/>
          <w:bCs/>
          <w:sz w:val="24"/>
          <w:szCs w:val="24"/>
        </w:rPr>
        <w:lastRenderedPageBreak/>
        <w:t xml:space="preserve">ክርስቲያን አሠራር ዓይነት በሐገራችንም የተለመደ ነበር፡፡ ለምሳሌ በደብረ ዳሞ ፣በአክሱምና በደብረ ሮሐ የሚገኙ የላሊበላ አብያተ ክርስቲያናት ይህን ቅርጽ ተከትለው የተሠሩ ናቸው፡፡ ይህ ዓይነቱ ቤተ ክርስቲያን በመጋረጃ ወይም በአዕማድ እንጂ በግንብ የተከፋፈለ አይደለም፡፡ የሰቀላማ ቤተ ክርስቲያን ቅርጽ ጉልላቱ አንድ ብቻ አይደለም፡፡ መስኮቶቹና በሮቹ እንደ ቤተ ክርስቲያኑ ስፋይትና መጠን ይለያያል፡፡ </w:t>
      </w:r>
    </w:p>
    <w:p w:rsidR="00772506" w:rsidRPr="003B068C" w:rsidRDefault="00772506" w:rsidP="00772506">
      <w:pPr>
        <w:pStyle w:val="ListParagraph"/>
        <w:numPr>
          <w:ilvl w:val="0"/>
          <w:numId w:val="32"/>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ክብ ቅርጽ ቤተ ክርስቲያን፡- ቤተ ንጉሥ ቅርጽ ይባላል፡፡ በግድግዳ ከሦስት ይከፈላል፡፡ የመጀመሪያው ዙርያ ቅኔ ማህሌት ይባላል፡፡ ይህ ክፍል መዘምራን ደባትር ስብሐተ እግዚአብሔር የሚያደርሱበት ቦታ ነው፡፡ በዚሁ ክፍል በሰሜኑ አቅጣጫ ቀሳውስትና መነኮሳት  በመንፈቀ ሌሊት በነግህ ሰዓታት የሚቆሙበት፤ኪዳን የሚያደርሱበት ክፍል ነው፡፡ በድሮ ጊዜ ሥርዓተ ጥምቀት የሚፈጸመው በዚህ ክፍል ነበር፡፡ በተጨማሪም ንዑሰ ክርስቲያን ፃዑ እስኪባል ድረስ ያስቀድሱበት ነበር፡፡ ዛሬ ግን ምዕመናን ሁሉ ቆመው ይጸልዩበታል፡፡ በስተ ደቡብ ያለው ክፍል የሴቶች መቆሚያ ነው፡፡ የሚከፋፈለውም በመጋረጃ ነው፡፡ ሁለተኛው ክፍል ቅድስት ይባላል፡፡ በጥንት ጊዜ ለቁርባን የተዘጋጁ ምዕመናን ይጸልዩበት ነበር፡፡ የኤጲስ ቆጶሱ መንበር በዚህ ክፍል ይቀመጥ ነበር፡፡ በአራቱም አቅጣጫ በሮች አሉት፡፡ ሦስተኛው ክፍል ደግሞ መቅደስ ይባላል፡፡ እንደ ብሉይ ኪዳኑ ቅድስተ ቅዱሳን ነው፡፡ በዚህ ክፍል ሥጋወ ደሙ የሚፈተትበት፤መንበረ ታቦቱና ሌሎቹም ንዋያተ ቅዱሳት ያሉበት የኤጲስ ቆጶሱ ማስቀደሻ ልዩ መንበር በዚህ ክፍል ይገኛል፡፡ ወደዚህ ክፈል መግባት የሚችሉ ሥልጣነ ክህነት ያላቸው  ብቻ ናቸው፡፡ መቅደስ ሦስት በር አለው፡፡ ይህ ዓይነቱ ቤተ ክርስቲያን ባለ አንድ ጉልላት ነው፡፡ ጉልላቱ ሲሰራ በተወሰነ ቁጥር የሰጎን እንቁላል ይሰካበታል፡፡ ቁጥሩ ሦስት ፣አምስት፣ ሰባት፣ አሥራ ሁለት ሊሆን ይችላል፡፡ ቁጥሩ ምሳሌነት አለው፡፡ ሦስቱ የሥላሴ፣አምስቱ የአምስቱ አዕማደ ምሥጢራት፣ ስድስቱ የስድስቱ ቃላተ ወንጌል፣ሰባቱ የሰባቱ ምሥጢራተ ቤተ ክርስቲያን ምሳሌ ነው፡፡ የሰጎን እንቁላል መሆኑ ሰጎን እንቁላልዋን የምትፈለፍለው እንደ ሌሎቹ የወፍ ዘሮች በመታቀፍ ሳይሆን ትኩር ብላ በማየት ነው፡፡ ለጥቂት ጊዜ ፊትዋን ብትመልስ እንቁላሉ አይፈለፈልም ይበሰብሳል፡፡ እንዲሁ ምእመናን ትኩረታቸውን ወደ እግዚአብሔር በማድረግ እንዲጸልዩ ለማስተማር ነው፡፡ </w:t>
      </w:r>
    </w:p>
    <w:p w:rsidR="00772506" w:rsidRPr="003B068C" w:rsidRDefault="00772506" w:rsidP="00772506">
      <w:pPr>
        <w:pStyle w:val="ListParagraph"/>
        <w:numPr>
          <w:ilvl w:val="0"/>
          <w:numId w:val="32"/>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ዋሻ ቤተ ክርስቲያን፡- ዋሻ ቤተ ክርስቲያን አንድ በር ብቻ ያለው ቤተ ክርስቲያን ነው፡፡ ቅኔ ማህሌቱ ፣ቅድስቱና መቅደሱ የሚለየው በመጋረጃ ነው፡፡ የዋሻ ቤተ ክርስቲያን ጉልላት የለውም፡፡ </w:t>
      </w:r>
    </w:p>
    <w:p w:rsidR="00772506" w:rsidRPr="003B068C" w:rsidRDefault="00772506" w:rsidP="00772506">
      <w:pPr>
        <w:spacing w:line="360" w:lineRule="auto"/>
        <w:ind w:left="720"/>
        <w:jc w:val="both"/>
        <w:rPr>
          <w:rFonts w:ascii="Nyala" w:eastAsia="MingLiU" w:hAnsi="Nyala" w:cs="MingLiU"/>
          <w:bCs/>
          <w:sz w:val="24"/>
          <w:szCs w:val="24"/>
        </w:rPr>
      </w:pPr>
      <w:r w:rsidRPr="003B068C">
        <w:rPr>
          <w:rFonts w:ascii="Nyala" w:eastAsia="MingLiU" w:hAnsi="Nyala" w:cs="MingLiU"/>
          <w:bCs/>
          <w:sz w:val="24"/>
          <w:szCs w:val="24"/>
        </w:rPr>
        <w:t xml:space="preserve">ከዚህ በላይ ስለ ቤተ ክርስቲያን አሠራር ለመግለጽ ተሞክሯል፡፡ ከዚህ ቀጥሎ በቤተ ክርስቲያን ዙርያ ስለሚሰሩ ቤቶች ደግሞ ትንሽ እንጽፋለን፡፡ </w:t>
      </w:r>
    </w:p>
    <w:p w:rsidR="00772506" w:rsidRPr="003B068C" w:rsidRDefault="00772506" w:rsidP="00772506">
      <w:pPr>
        <w:pStyle w:val="ListParagraph"/>
        <w:numPr>
          <w:ilvl w:val="0"/>
          <w:numId w:val="33"/>
        </w:numPr>
        <w:spacing w:line="360" w:lineRule="auto"/>
        <w:ind w:left="1710" w:hanging="630"/>
        <w:jc w:val="both"/>
        <w:rPr>
          <w:rFonts w:ascii="Nyala" w:eastAsia="MingLiU" w:hAnsi="Nyala" w:cs="MingLiU"/>
          <w:bCs/>
          <w:sz w:val="24"/>
          <w:szCs w:val="24"/>
        </w:rPr>
      </w:pPr>
      <w:r w:rsidRPr="003B068C">
        <w:rPr>
          <w:rFonts w:ascii="Nyala" w:eastAsia="MingLiU" w:hAnsi="Nyala" w:cs="MingLiU"/>
          <w:bCs/>
          <w:sz w:val="24"/>
          <w:szCs w:val="24"/>
        </w:rPr>
        <w:t xml:space="preserve">ቤተ ልሔም፡- በቤተ ክርስቲያኑ በምሥራቅ በኩል የሚገነባ ሲሆን አገልግሎቱ ዲያቆኑ ለመሥዋዕት የሚሆነውን ኅብስት የሚያዘጋጅበት ቤት ነው፡፡ ስያሜውን ያገኘው ጌታ ከተወለደበት ቤተ ልሔም ዘይሁዳ ነው፡፡ ጌታ በቤተ ልሔም ተወልዶ በቀራኒዮ እንደተሰዋ ኅብስቱ በቤተ ልሔም ተዘጋጅቶ በመሶበ ወርቅ ወደ ቤተ ክርስቲያን ሄዶ ለመስዋዕት ይቀርባል፡፡ </w:t>
      </w:r>
    </w:p>
    <w:p w:rsidR="00772506" w:rsidRPr="003B068C" w:rsidRDefault="00772506" w:rsidP="00772506">
      <w:pPr>
        <w:pStyle w:val="ListParagraph"/>
        <w:numPr>
          <w:ilvl w:val="0"/>
          <w:numId w:val="33"/>
        </w:numPr>
        <w:spacing w:line="360" w:lineRule="auto"/>
        <w:ind w:left="1710" w:hanging="630"/>
        <w:jc w:val="both"/>
        <w:rPr>
          <w:rFonts w:ascii="Nyala" w:eastAsia="MingLiU" w:hAnsi="Nyala" w:cs="MingLiU"/>
          <w:bCs/>
          <w:sz w:val="24"/>
          <w:szCs w:val="24"/>
        </w:rPr>
      </w:pPr>
      <w:r w:rsidRPr="003B068C">
        <w:rPr>
          <w:rFonts w:ascii="Nyala" w:eastAsia="MingLiU" w:hAnsi="Nyala" w:cs="MingLiU"/>
          <w:bCs/>
          <w:sz w:val="24"/>
          <w:szCs w:val="24"/>
        </w:rPr>
        <w:t xml:space="preserve">እቃ ቤት፡- የቤተ ክርስቲያን ልዩ ልዩ ንዋያተ ቅድሳት የሚቀመጡበት ቦታ ነው፡፡ </w:t>
      </w:r>
    </w:p>
    <w:p w:rsidR="00772506" w:rsidRPr="003B068C" w:rsidRDefault="00772506" w:rsidP="00772506">
      <w:pPr>
        <w:pStyle w:val="ListParagraph"/>
        <w:numPr>
          <w:ilvl w:val="0"/>
          <w:numId w:val="33"/>
        </w:numPr>
        <w:spacing w:line="360" w:lineRule="auto"/>
        <w:ind w:left="1710" w:hanging="630"/>
        <w:jc w:val="both"/>
        <w:rPr>
          <w:rFonts w:ascii="Nyala" w:eastAsia="MingLiU" w:hAnsi="Nyala" w:cs="MingLiU"/>
          <w:bCs/>
          <w:sz w:val="24"/>
          <w:szCs w:val="24"/>
        </w:rPr>
      </w:pPr>
      <w:r w:rsidRPr="003B068C">
        <w:rPr>
          <w:rFonts w:ascii="Nyala" w:eastAsia="MingLiU" w:hAnsi="Nyala" w:cs="MingLiU"/>
          <w:bCs/>
          <w:sz w:val="24"/>
          <w:szCs w:val="24"/>
        </w:rPr>
        <w:t xml:space="preserve">ግብር  ቤት፡- ለመስዋዕት የሚሆነው ስንዴ የሚፈጭበት ስፍራ ነው፡፡ ስንዴው መገበርያ ይባላል፡፡ የመፍጨቱ ሂደት ደግሞ መሰየም ይባላል፡፡ </w:t>
      </w:r>
    </w:p>
    <w:p w:rsidR="00772506" w:rsidRPr="003B068C" w:rsidRDefault="00772506" w:rsidP="00772506">
      <w:pPr>
        <w:pStyle w:val="ListParagraph"/>
        <w:spacing w:line="360" w:lineRule="auto"/>
        <w:ind w:left="1710"/>
        <w:jc w:val="both"/>
        <w:rPr>
          <w:rFonts w:ascii="Nyala" w:eastAsia="MingLiU" w:hAnsi="Nyala" w:cs="MingLiU"/>
          <w:bCs/>
          <w:sz w:val="24"/>
          <w:szCs w:val="24"/>
        </w:rPr>
      </w:pPr>
      <w:r w:rsidRPr="003B068C">
        <w:rPr>
          <w:rFonts w:ascii="Nyala" w:eastAsia="MingLiU" w:hAnsi="Nyala" w:cs="MingLiU"/>
          <w:bCs/>
          <w:sz w:val="24"/>
          <w:szCs w:val="24"/>
        </w:rPr>
        <w:lastRenderedPageBreak/>
        <w:t xml:space="preserve">ከነዚህ ሌላ መቃብር ቤቶች ፣ሰንበቴ ቤቶች ይሰራሉ፡፡ በአሁኑ ጊዜ የአስተዳደር ቢሮ ፤የስብከተ ወንጌል አዳራሽ ፤የሰንበት ት/ቤት ጽ/ቤትና መማሪያ ስፍራ መስራት የተለመደ ነው፡፡ ወደፊትም እንደ ቤተ ክርስቲያን እድገትና ሁኔታ ሌሎች ቤቶችም ሊገነቡ ይቻላሉ፡፡ እንደ ሙዝየም ያሉ ተቋማት መገንባት ይኖርባቸዋል፡፡ </w:t>
      </w:r>
    </w:p>
    <w:p w:rsidR="00772506" w:rsidRPr="003B068C" w:rsidRDefault="00772506" w:rsidP="00772506">
      <w:pPr>
        <w:pStyle w:val="ListParagraph"/>
        <w:spacing w:line="360" w:lineRule="auto"/>
        <w:ind w:left="1710"/>
        <w:jc w:val="both"/>
        <w:rPr>
          <w:rFonts w:ascii="Nyala" w:eastAsia="MingLiU" w:hAnsi="Nyala" w:cs="MingLiU"/>
          <w:bCs/>
          <w:sz w:val="24"/>
          <w:szCs w:val="24"/>
        </w:rPr>
      </w:pPr>
      <w:r w:rsidRPr="003B068C">
        <w:rPr>
          <w:rFonts w:ascii="Nyala" w:eastAsia="MingLiU" w:hAnsi="Nyala" w:cs="MingLiU"/>
          <w:bCs/>
          <w:sz w:val="24"/>
          <w:szCs w:val="24"/>
        </w:rPr>
        <w:t xml:space="preserve">ቤተ ክርስቲያን በተመሠረተችበት ጊዜ ምዕመናን በአንድነት ይኖሩ ነበር፡፡ ያላቸውን እየሸጡ በማምጣት አንድነት እየተማሩ፣ እየተመገቡ ይኖሩ ነበር፡፡ ይህ ምግብ አጋፔ ይባላል፡፡ የፍቅር ምግብ እንደማለት ነው፡፡ ይህ ልማድ እስከ 4ኛው መቶ ክፍል ዘመን ቀጥሎ ነበር፡፡ በኋላ ግን በብዙ አብያተ ክርስቲያናት ዘንድ እየቀረ ያለ ልማድ ነው፡፡ ይህ ሥርዓት ግን በአሁኑ ሰዓት በተለይ በገጠሪቱ ቤተ ክርስቲያን አለ፡፡ ለዚህም ማሳያ የሚሆኑ የተወሰኑ ምሳሌዎችን እንጠቅሳለን፡፡ </w:t>
      </w:r>
    </w:p>
    <w:p w:rsidR="00772506" w:rsidRPr="003B068C" w:rsidRDefault="00772506" w:rsidP="00772506">
      <w:pPr>
        <w:pStyle w:val="ListParagraph"/>
        <w:numPr>
          <w:ilvl w:val="0"/>
          <w:numId w:val="34"/>
        </w:numPr>
        <w:spacing w:line="360" w:lineRule="auto"/>
        <w:jc w:val="both"/>
        <w:rPr>
          <w:rFonts w:ascii="Nyala" w:eastAsia="MingLiU" w:hAnsi="Nyala" w:cs="MingLiU"/>
          <w:bCs/>
          <w:sz w:val="24"/>
          <w:szCs w:val="24"/>
        </w:rPr>
      </w:pPr>
      <w:r w:rsidRPr="003B068C">
        <w:rPr>
          <w:rFonts w:ascii="Nyala" w:eastAsia="MingLiU" w:hAnsi="Nyala" w:cs="MingLiU"/>
          <w:bCs/>
          <w:sz w:val="24"/>
          <w:szCs w:val="24"/>
        </w:rPr>
        <w:t>ጸሪቀ መበለት፡- ጸሪቀ መበለት ማለት ጌታ የመረጠው፣ከብዙ መብዓ ያበለጠው መብዓ ማለት ሲሆን በማርቆስ ወንጌል 12</w:t>
      </w:r>
      <w:r w:rsidRPr="003B068C">
        <w:rPr>
          <w:rFonts w:ascii="Ge'ez-1 Numbers" w:eastAsia="MingLiU" w:hAnsi="Ge'ez-1 Numbers" w:cs="MingLiU"/>
          <w:bCs/>
          <w:sz w:val="24"/>
          <w:szCs w:val="24"/>
        </w:rPr>
        <w:t>.</w:t>
      </w:r>
      <w:r w:rsidRPr="003B068C">
        <w:rPr>
          <w:rFonts w:ascii="Nyala" w:eastAsia="MingLiU" w:hAnsi="Nyala" w:cs="MingLiU"/>
          <w:bCs/>
          <w:sz w:val="24"/>
          <w:szCs w:val="24"/>
        </w:rPr>
        <w:t xml:space="preserve">41-44 እንደተገለጸው ያቺ መበለት መብዓ እንደ ሰጠች ወንድ መነኮሳት ወይም ሴት መነኮሳይት ዓርብ እለት በየቤቱ እየዞሩ ስለ ሰንበት ብለው ለምነው ያገኙትን ዱቄት ዳቤ ወይም አነባበሮ አድርገው ጋግረው የሚያቀርቡት የበረከት ምግብ ነው፡፡ ይህም እሁድ ከቅዳሴ በኋላ በካህናት ተባርኮ ለምእመናን በመነኩሴው ወይም በመንኩሲቷ ‹‹ ንስዑ በረከተ አብ ወወልድ ወመንፈስ ቅዱስ ›› እየተባለ ይሰጣል፡፡ ምእመናኑም ይምፃዕ ኀቤዬ በረከተ አብ ወወልድ ወመንፈስ ቅዱስ እያሉ ይመገቡታል፡፡ በዚህም በረከት ያገኛሉ፡፡ ጤናም ይሆናቸዋል፡፡ ኅብስቱም ለሁሉም ድሃ ሀብታም ሳይባል የሚታደል ነው፡፡ </w:t>
      </w:r>
    </w:p>
    <w:p w:rsidR="00772506" w:rsidRPr="003B068C" w:rsidRDefault="00772506" w:rsidP="00772506">
      <w:pPr>
        <w:pStyle w:val="ListParagraph"/>
        <w:numPr>
          <w:ilvl w:val="0"/>
          <w:numId w:val="34"/>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ሰንበቴ፡- ምእመናን ሳምንቱን ተካፍለው ደግሰው በማምጣት ደሃ ሀብታም ሳይባል በካህናት አስባርከው በአንድነት የሚመገቡት ምግብ ነው፡፡ ይህም በሳምንት በሳምንት የሚካሄድ ነው፡፡ </w:t>
      </w:r>
    </w:p>
    <w:p w:rsidR="00772506" w:rsidRPr="003B068C" w:rsidRDefault="00772506" w:rsidP="00772506">
      <w:pPr>
        <w:pStyle w:val="ListParagraph"/>
        <w:numPr>
          <w:ilvl w:val="0"/>
          <w:numId w:val="34"/>
        </w:num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ዝክር፡- በዓመት አንድ ጊዜ እንደ ሰንበቴ ተደግሶ ሁሉም በጌታ፣በእመቤታችን ፣በመላእክት፣በቅዱሳን ስም የሚደረግ ግብዣ ነው፡፡ </w:t>
      </w:r>
    </w:p>
    <w:p w:rsidR="00772506" w:rsidRPr="003B068C" w:rsidRDefault="00772506" w:rsidP="00772506">
      <w:pPr>
        <w:pStyle w:val="ListParagraph"/>
        <w:numPr>
          <w:ilvl w:val="0"/>
          <w:numId w:val="34"/>
        </w:numPr>
        <w:spacing w:line="360" w:lineRule="auto"/>
        <w:jc w:val="both"/>
        <w:rPr>
          <w:rFonts w:ascii="Nyala" w:eastAsia="MingLiU" w:hAnsi="Nyala" w:cs="MingLiU"/>
          <w:bCs/>
          <w:sz w:val="24"/>
          <w:szCs w:val="24"/>
        </w:rPr>
      </w:pPr>
      <w:r w:rsidRPr="003B068C">
        <w:rPr>
          <w:rFonts w:ascii="Nyala" w:eastAsia="MingLiU" w:hAnsi="Nyala" w:cs="MingLiU"/>
          <w:bCs/>
          <w:sz w:val="24"/>
          <w:szCs w:val="24"/>
        </w:rPr>
        <w:t>ማኅበር፡- በቤተ ክርስቲያን ወይም በየምእመኑ ቤት በወር አንድ ጊዜ በጌታ፣በእመቤታቸን፣በመላእክት፣በጻድቃን፣በሰማዕታት ስም በመሰባሰብ ጽዋ ይዘው በመዞር የሚያካሂዱት እንደ ሰንበቴና ዝክር ያለ ሥርዓት ነው፡፡ ማኅበርተኞቹ ካንድ ጽዋ ይጠጣሉ፡፡ አንድ ኅብስት ይበላሉ፡፡ ማኅበርተኞቹ የማኅበር እህትና ወንድም ይባላሉ፡፡ መንፈሳዊ ዝምድና ይመሰርታሉ፤አይጋቡም፡፡</w:t>
      </w:r>
    </w:p>
    <w:p w:rsidR="00772506" w:rsidRPr="003B068C" w:rsidRDefault="00772506" w:rsidP="00772506">
      <w:pPr>
        <w:pStyle w:val="ListParagraph"/>
        <w:spacing w:line="360" w:lineRule="auto"/>
        <w:ind w:left="2070"/>
        <w:jc w:val="both"/>
        <w:rPr>
          <w:rFonts w:ascii="Nyala" w:eastAsia="MingLiU" w:hAnsi="Nyala" w:cs="MingLiU"/>
          <w:bCs/>
          <w:sz w:val="24"/>
          <w:szCs w:val="24"/>
        </w:rPr>
      </w:pPr>
      <w:r w:rsidRPr="003B068C">
        <w:rPr>
          <w:rFonts w:ascii="Nyala" w:eastAsia="MingLiU" w:hAnsi="Nyala" w:cs="MingLiU"/>
          <w:bCs/>
          <w:sz w:val="24"/>
          <w:szCs w:val="24"/>
        </w:rPr>
        <w:t>በችግራቸው ይረዳዳሉ፤በሕመማቸው ይጠያየቃሉ፣በሥራ ይረዳዳሉ፡፡ አባላቱ አሥራ ሁለት ይሆናሉ፡፡ የዓመቱን ወራትም ይካፈላሉ፡፡ አባላቱ ከበዙ እየተደረቡ ተራቸውን ይደግሳሉ፡፡ የማህበሩ መሪ ሙሴ ይባላል፡፡ ከእስራኤል መሪ ሙሴ የተወሰደ ስያሜ ነው፡፡ ማህበሩን የስተባብራል፣ አባላቱን ይመክራል ያቀናጃል፡፡  አዳዲስ አባላት ሲመጡ አባላቱን አወያይቶ ይፈቅዳል፤የታመመ ወይም የተቸገረ ካለ አስተባብሮ እንዲረዳ ያደርጋል፤ደርገ ሙሴዎቹን ያዛል ወይም ይመድባል፤ ባለ ተራዎቹን እየጠራ ያስታውሳል፡፡ ይህም የራሱ ሥርዓት አለው፡፡ በመጨረሻም በመስተንግሶ ለተፈጠረው ችግር ሁሉ ይቅርታ ይጠይቃል፡፡ አባላቱም ይቅርታ ያደርጋሉ በዚህ ዓይነት ሲሠራበት ኖሯል፡፡</w:t>
      </w:r>
    </w:p>
    <w:p w:rsidR="00772506" w:rsidRPr="003B068C" w:rsidRDefault="00772506" w:rsidP="00772506">
      <w:pPr>
        <w:spacing w:line="360" w:lineRule="auto"/>
        <w:jc w:val="both"/>
        <w:rPr>
          <w:rFonts w:ascii="Nyala" w:eastAsia="MingLiU" w:hAnsi="Nyala" w:cs="MingLiU"/>
          <w:bCs/>
          <w:sz w:val="24"/>
          <w:szCs w:val="24"/>
        </w:rPr>
      </w:pPr>
    </w:p>
    <w:p w:rsidR="00772506" w:rsidRPr="003B068C" w:rsidRDefault="00772506" w:rsidP="00772506">
      <w:pPr>
        <w:spacing w:line="360" w:lineRule="auto"/>
        <w:jc w:val="center"/>
        <w:rPr>
          <w:rFonts w:ascii="Nyala" w:eastAsia="MingLiU" w:hAnsi="Nyala" w:cs="MingLiU"/>
          <w:bCs/>
          <w:sz w:val="24"/>
          <w:szCs w:val="24"/>
        </w:rPr>
      </w:pPr>
      <w:r w:rsidRPr="003B068C">
        <w:rPr>
          <w:rFonts w:ascii="Nyala" w:eastAsia="MingLiU" w:hAnsi="Nyala" w:cs="MingLiU"/>
          <w:bCs/>
          <w:sz w:val="24"/>
          <w:szCs w:val="24"/>
        </w:rPr>
        <w:t>ምዕራፍ  ስምንት</w:t>
      </w:r>
    </w:p>
    <w:p w:rsidR="00772506" w:rsidRPr="003B068C" w:rsidRDefault="00772506" w:rsidP="00772506">
      <w:pPr>
        <w:spacing w:line="360" w:lineRule="auto"/>
        <w:jc w:val="center"/>
        <w:rPr>
          <w:rFonts w:ascii="Nyala" w:eastAsia="MingLiU" w:hAnsi="Nyala" w:cs="MingLiU"/>
          <w:bCs/>
          <w:sz w:val="24"/>
          <w:szCs w:val="24"/>
          <w:u w:val="single"/>
        </w:rPr>
      </w:pPr>
      <w:r w:rsidRPr="003B068C">
        <w:rPr>
          <w:rFonts w:ascii="Nyala" w:eastAsia="MingLiU" w:hAnsi="Nyala" w:cs="MingLiU"/>
          <w:bCs/>
          <w:sz w:val="24"/>
          <w:szCs w:val="24"/>
          <w:u w:val="single"/>
        </w:rPr>
        <w:t>የኢትዮጵያ ኦርቶዶክስ ተዋህዶ ቤተክርስቲያን የበዓላትና የአጽዋማት ቀኖና</w:t>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በዓል የሚለው ቃል አብዓለ ፣አከበረ አስከበረ አበለጠገ እለትን በዓል አደረገ ከሚለው ግሥ የወጣ ሲሆን ትርጉሙ የደስታ፣የዕረፍት ቀን፣የዓመት ፣የወር፣ በሳምንት የሚከበር ያለፈ ነገር የሚታሰብበት ፣ሰው ሁሉ በልብስ አጊጦ የሚዘምር የሚዘፍንበት በእስክስታ የሚቀጭበት ሐሴት የሚደረግበት የሚበላበት የሚጠጣበት ቀን እንደ ማለት ነው፡፡ ትርጉሙ ሰፊ ነው፡፡ ይህ መዝገበ ቃላዊ ትርጉም ሲሆን በዓል የሚለውን ቃል አገባብ ተከትሎ ትርጉሙ ይበልጥ ሊሰፋ ወይም ሊጠብ ይችላል፡፡ ለጊዜው ግን በዚሁ ስሜት እንረዳዋለን፡፡ በዓልን ማክበር የተጀመረው በብሉይ ኪዳን ዘመን ነው፡፡ በዓልንም ማክበር የተጀመረው ከቀዳሚት ሰንበት መከበር ጋር በተያያዘ ነው፡፡ ይህም  እግዚአብሔር ሰንበትን አክብሮ ብሎ ከሰጠው ትእዛዝ የተነሳ ነው፡፡</w:t>
      </w:r>
      <w:r w:rsidRPr="003B068C">
        <w:rPr>
          <w:rStyle w:val="FootnoteReference"/>
          <w:rFonts w:ascii="Nyala" w:eastAsia="MingLiU" w:hAnsi="Nyala" w:cs="MingLiU"/>
          <w:bCs/>
          <w:sz w:val="24"/>
          <w:szCs w:val="24"/>
        </w:rPr>
        <w:footnoteReference w:id="69"/>
      </w:r>
      <w:r w:rsidRPr="003B068C">
        <w:rPr>
          <w:rFonts w:ascii="Nyala" w:eastAsia="MingLiU" w:hAnsi="Nyala" w:cs="MingLiU"/>
          <w:bCs/>
          <w:sz w:val="24"/>
          <w:szCs w:val="24"/>
        </w:rPr>
        <w:t xml:space="preserve"> በዚህ መሠረት አይሁድ ቀዳሚት ሰንበትን የዘረጉትን ሳይጥፉ ፤ያጠፉትን ሳይዘረጉ ዕለተ ቀዳሚትን ያከብሩ ነበር፡፡ በሰንበት ምንም ዓይነት ሥራ አይሠሩም ነበር፡፡ በኋላም አይሁድ ከሰንበት ሌላ ፋሲካ፣በዓለ ሠዊት፣በዓለ መጸለት፣መለከቶች የሚነፉበት ቀን፣ የማስተስረያ ቀን፣በዓለ ፉሪም፣ የመቅደስ መታደስ መታሰቢያ በዓል፣በዓለ ኅድገት፣ኢዮቤል/ዩ/፣መባቻ የመሳሰሉትን በዓላት አይሁድ ያገብሩ ነበር፡፡</w:t>
      </w:r>
      <w:r w:rsidRPr="003B068C">
        <w:rPr>
          <w:rStyle w:val="FootnoteReference"/>
          <w:rFonts w:ascii="Nyala" w:eastAsia="MingLiU" w:hAnsi="Nyala" w:cs="MingLiU"/>
          <w:bCs/>
          <w:sz w:val="24"/>
          <w:szCs w:val="24"/>
        </w:rPr>
        <w:footnoteReference w:id="70"/>
      </w:r>
    </w:p>
    <w:p w:rsidR="00772506" w:rsidRPr="003B068C" w:rsidRDefault="00772506" w:rsidP="00772506">
      <w:pPr>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በሌላው ዓለም የሚኖሩ አረማውያን ደግሞ ሌላ የበዓል አከባበር ነበራቸው፡፡ ለምሳሌ 12 አማልክት የነበሯቸው ግሪካውያን በነዚያው ልክ በዓላት ነበራቸው፡፡ የነፋስ አምላክ ኤዎሎስ፣ የፀሐይ አምላክ አጵሎስ፣የባሕር አምላክ ፓሲዶን፣ የሚከበሩባቸው ቀናትና የበዓሉም ሥነ ሥርኣት ነበር፡፡ በሌላ በኩል ቀናት ሁሉ ለአማልክቱ የተሰጡ ነበሩ፡፡ ለምሳሌ መንደይ ሲባል የጨረቃ ቀን፤ ሳይደይ ሲባል የፀሐይ ቀን፤  ሳተር ደይ ሲባል የሳተርን ቀን እያሉ ያከብሩ ነበር፡፡ ይሁን እንጂ የነዚህ በዓል አከባበር ሥራ የማይከለክል ነበር፡፡ አይሁድና አረማውያን ወደ ክርስትና ሲገቡ የቆየ ልማዳቸውን መተው ተቸግረው ነበር፡፡ ሐዋርያትም ሁሉንም እንዳመላቸው ተቀበሏቸው፡፡ አይሁድ ቀዳሚትንም እሁድንም ያከብሩ ነበር፡፡ አረማውያኑ ግን ከጣኦቶቻቸው ጋር የነበረው ልማድን በቀላሉ መተው ስላልቻሉ ዕለታቱን በቅዱሳን ስም እየለወጡ በዓሉን ማክበር ጀመሩ፡፡ ወደ ሀገራችን ስንመጣ በዓል የምናከብረው እንደ አይሁድ ምንም ሥራ ባለመሥራት አይደለም፡፡ እንደ አይሁድም አናከብርም፡፡ ወሩን ሙሉም በዓል እንድናከብር ቤተ ክርስቲያን አታስተምርም፡፡ በቤተ ክርስቲያናችን እንዲከበሩ የተወሰኑ በዓላት የተወሰኑ ናቸው፡፡ እነሱን ከዚህ ቀጥለን እንመለከታለን፡፡ </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ብሥራት፡- ቅዱስ ገብርኤል እመቤታችንን ያበሰረበት በዓል፡፡ መጋቢት 29 ነው፡፡ ይህ በዓል ዛሬ ታህሳስ 22 ቀን ይከበራል፡፡ </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ልደት፡- ታህሳስ 29 ቀን ይከበራል፡፡ በዘመነ ዮሐንስ ታህሳስ 28 ይከበራል፡፡ ጌታ ከእመቤታችን መወለዱን የምናስብበት በዓል ነው፡፡ </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ጥምቀት፡- ጌታ በእደ ዮሐንስ በዮርዳኖስ የተጠመቀበትን በማሰብ ጥር 11 ቀን ይከበራል፡፡ </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lastRenderedPageBreak/>
        <w:t xml:space="preserve">ደብረ ታቦር፡- ጌታ በደብረ ታቦር ብርሃነ መለኮቱን መግለጡን በማሰብ ነሐሴ 13 ይከበራል፡፡ በተለምዶ ቡሄ ይባላል፡፡ </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ሆሣዕና፡- ከትንሳኤ አንድ ሳምንት ቀድሞ እሁድ ይከበራል፡፡ ጌታ በአህያ ውርጫ ወደ ኢየሩሳሌም የገባበት በዓል ነው፡፡</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ስቅለት፡- ከትንሣኤ በፊት ባለው አርብ ይከበራል፡፡ ጌታ የተሰቀለበትን ቀን በማሰብ የሚከበር በዓል ነው፡፡ </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ትንሣኤ፡-ጌታ ከሞት ተለይቶ የተነሳበት በዓልነው፡፡</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ዕርገት፡- ጌታ ወደ ቀደመ ክብሩ ያረገበት በዓል ነው፡፡ </w:t>
      </w:r>
    </w:p>
    <w:p w:rsidR="00772506" w:rsidRPr="003B068C" w:rsidRDefault="00772506" w:rsidP="00772506">
      <w:pPr>
        <w:pStyle w:val="ListParagraph"/>
        <w:numPr>
          <w:ilvl w:val="0"/>
          <w:numId w:val="35"/>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ጰራቅሊጦስ፡- የመንፈስ ቅዱስ መውረድ በዓል ነው፡፡ </w:t>
      </w:r>
    </w:p>
    <w:p w:rsidR="00772506" w:rsidRPr="003B068C" w:rsidRDefault="00772506" w:rsidP="00772506">
      <w:pPr>
        <w:pStyle w:val="ListParagraph"/>
        <w:spacing w:line="360" w:lineRule="auto"/>
        <w:jc w:val="both"/>
        <w:rPr>
          <w:rFonts w:ascii="Nyala" w:eastAsia="MingLiU" w:hAnsi="Nyala" w:cs="MingLiU"/>
          <w:bCs/>
          <w:sz w:val="24"/>
          <w:szCs w:val="24"/>
        </w:rPr>
      </w:pPr>
      <w:r w:rsidRPr="003B068C">
        <w:rPr>
          <w:rFonts w:ascii="Nyala" w:eastAsia="MingLiU" w:hAnsi="Nyala" w:cs="MingLiU"/>
          <w:bCs/>
          <w:sz w:val="24"/>
          <w:szCs w:val="24"/>
        </w:rPr>
        <w:t xml:space="preserve">ከነዚህ በዓላት መካከል ሆሣዕና፣ስቅለት፣ትንሣኤ፣ ዕርገት እና ጰራቅሊጦስ በዓል በቀን አቆጣጠር መባቻ ሐመርን ተከትሎ ሊወጡና ሊወርዱ ይችላሉ፡፡ የሚሽከረከሩት ግን በ35 ቀናት ውስጥ ነው፡፡ ከዚህ በላይ የገለጽናቸው ዐበይት በዓላት የሚባሉ ሲሆኑ ሌላ ደግሞ ዘጠን ንዑሳት በዓላት አሉ፡፡ እነሱም የሚከተሉት ናቸው፡፡ </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መስቀል</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ስብከት</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ብርሃን </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ኖላዊ</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ግዝረት</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ልደተ ስምኦን</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ቃና ዘገሊላ</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ደብረ ዘይት</w:t>
      </w:r>
    </w:p>
    <w:p w:rsidR="00772506" w:rsidRPr="003B068C" w:rsidRDefault="00772506" w:rsidP="00772506">
      <w:pPr>
        <w:pStyle w:val="ListParagraph"/>
        <w:numPr>
          <w:ilvl w:val="0"/>
          <w:numId w:val="36"/>
        </w:numPr>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መጋቢት መስቀል ናቸው፡፡ </w:t>
      </w:r>
    </w:p>
    <w:p w:rsidR="00772506" w:rsidRPr="003B068C" w:rsidRDefault="00772506" w:rsidP="00772506">
      <w:pPr>
        <w:pStyle w:val="ListParagraph"/>
        <w:spacing w:line="360" w:lineRule="auto"/>
        <w:jc w:val="both"/>
        <w:rPr>
          <w:rFonts w:ascii="Nyala" w:eastAsia="MingLiU" w:hAnsi="Nyala" w:cs="MingLiU"/>
          <w:bCs/>
          <w:sz w:val="24"/>
          <w:szCs w:val="24"/>
          <w:u w:val="single"/>
        </w:rPr>
      </w:pPr>
      <w:r w:rsidRPr="003B068C">
        <w:rPr>
          <w:rFonts w:ascii="Nyala" w:eastAsia="MingLiU" w:hAnsi="Nyala" w:cs="MingLiU"/>
          <w:bCs/>
          <w:sz w:val="24"/>
          <w:szCs w:val="24"/>
        </w:rPr>
        <w:t xml:space="preserve">የመስቀል በዓል የሚከበረው መስከረም 17 ቀን ነው፡፡ ይህ በዓል በክርስቲያን ዓለም ሁሉ ይከበራል፡፡ ስብከት ፣ብርሃን፣ እና ኖላዊ እነዚህ በዓላት ከልደት በፊት የሚውሉ ሶስት እሁዶች ናቸው፡፡ ግዝረት ጥር 6 ቀን ይከበራል፡፡ ልደተ ስምኦን ጌታ በተወለደ በ40 ቀኑ የሚከበር በዓል ነው፡፡ ቃና ዘገሊላ የውሃ በዓል ነው፡፡ ጥር 12 ቀን ይከበራል፡፡ ደብረ ዘይት የጌታ ምፅአት የሚታሰብበት በኣል ነው፡፡ መጋቢት 10 ይከበራል መስቀሉ የወጣበት ነው የሚሉ አሉ፡፡ ከዚህ ውጪ በጌታ ስም ፣በእምቤታቸን ፣በመላዕክት፣በጻድቃን በሰማእታት ስም በዓላት ይከበራሉ፡፡  </w:t>
      </w: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772506" w:rsidRPr="004E67F3" w:rsidRDefault="00772506" w:rsidP="00772506">
      <w:pPr>
        <w:spacing w:line="360" w:lineRule="auto"/>
        <w:jc w:val="both"/>
        <w:rPr>
          <w:rFonts w:ascii="Nyala" w:hAnsi="Nyala"/>
          <w:sz w:val="24"/>
          <w:szCs w:val="24"/>
        </w:rPr>
      </w:pPr>
    </w:p>
    <w:p w:rsidR="0022788C" w:rsidRPr="00010E20" w:rsidRDefault="0022788C" w:rsidP="0073120B">
      <w:pPr>
        <w:spacing w:after="0" w:line="360" w:lineRule="auto"/>
        <w:jc w:val="both"/>
        <w:rPr>
          <w:rFonts w:ascii="Nyala" w:eastAsia="MingLiU" w:hAnsi="Nyala" w:cs="MingLiU"/>
          <w:sz w:val="24"/>
          <w:szCs w:val="24"/>
        </w:rPr>
      </w:pPr>
    </w:p>
    <w:sectPr w:rsidR="0022788C" w:rsidRPr="00010E20" w:rsidSect="000429C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3DFF" w:rsidRDefault="00503DFF" w:rsidP="00FB7C73">
      <w:pPr>
        <w:spacing w:after="0" w:line="240" w:lineRule="auto"/>
      </w:pPr>
      <w:r>
        <w:separator/>
      </w:r>
    </w:p>
  </w:endnote>
  <w:endnote w:type="continuationSeparator" w:id="0">
    <w:p w:rsidR="00503DFF" w:rsidRDefault="00503DFF" w:rsidP="00FB7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yala">
    <w:panose1 w:val="02000504070300020003"/>
    <w:charset w:val="00"/>
    <w:family w:val="auto"/>
    <w:pitch w:val="variable"/>
    <w:sig w:usb0="A000006F" w:usb1="00000000" w:usb2="00000800" w:usb3="00000000" w:csb0="00000093" w:csb1="00000000"/>
  </w:font>
  <w:font w:name="MingLiU">
    <w:altName w:val="細明體"/>
    <w:panose1 w:val="02020509000000000000"/>
    <w:charset w:val="88"/>
    <w:family w:val="modern"/>
    <w:pitch w:val="fixed"/>
    <w:sig w:usb0="A00002FF" w:usb1="28CFFCFA" w:usb2="00000016" w:usb3="00000000" w:csb0="00100001" w:csb1="00000000"/>
  </w:font>
  <w:font w:name="Ge'ez-1 Numbers">
    <w:altName w:val="Vrinda"/>
    <w:panose1 w:val="020B05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631"/>
      <w:gridCol w:w="959"/>
    </w:tblGrid>
    <w:tr w:rsidR="004313B6">
      <w:tc>
        <w:tcPr>
          <w:tcW w:w="4500" w:type="pct"/>
          <w:tcBorders>
            <w:top w:val="single" w:sz="4" w:space="0" w:color="000000" w:themeColor="text1"/>
          </w:tcBorders>
        </w:tcPr>
        <w:p w:rsidR="004313B6" w:rsidRDefault="004313B6" w:rsidP="00A8499C">
          <w:pPr>
            <w:pStyle w:val="Footer"/>
          </w:pPr>
          <w:sdt>
            <w:sdtPr>
              <w:alias w:val="Company"/>
              <w:id w:val="75971759"/>
              <w:placeholder>
                <w:docPart w:val="9B85EFD712E243DCB03DBA4E8307E647"/>
              </w:placeholder>
              <w:dataBinding w:prefixMappings="xmlns:ns0='http://schemas.openxmlformats.org/officeDocument/2006/extended-properties'" w:xpath="/ns0:Properties[1]/ns0:Company[1]" w:storeItemID="{6668398D-A668-4E3E-A5EB-62B293D839F1}"/>
              <w:text/>
            </w:sdtPr>
            <w:sdtContent>
              <w:r>
                <w:rPr>
                  <w:rFonts w:ascii="Nyala" w:hAnsi="Nyala"/>
                </w:rPr>
                <w:t xml:space="preserve">የሲ.ኤም.ሲ ደብረ ጽባሕ ቅዱስ ሚካኤለ ቤተ ክርስቲያን ብርሃነ ሕይወት ሰ/ት/ቤት </w:t>
              </w:r>
            </w:sdtContent>
          </w:sdt>
        </w:p>
      </w:tc>
      <w:tc>
        <w:tcPr>
          <w:tcW w:w="500" w:type="pct"/>
          <w:tcBorders>
            <w:top w:val="single" w:sz="4" w:space="0" w:color="C0504D" w:themeColor="accent2"/>
          </w:tcBorders>
          <w:shd w:val="clear" w:color="auto" w:fill="943634" w:themeFill="accent2" w:themeFillShade="BF"/>
        </w:tcPr>
        <w:p w:rsidR="004313B6" w:rsidRDefault="004313B6">
          <w:pPr>
            <w:pStyle w:val="Header"/>
            <w:rPr>
              <w:color w:val="FFFFFF" w:themeColor="background1"/>
            </w:rPr>
          </w:pPr>
          <w:r>
            <w:fldChar w:fldCharType="begin"/>
          </w:r>
          <w:r>
            <w:instrText xml:space="preserve"> PAGE   \* MERGEFORMAT </w:instrText>
          </w:r>
          <w:r>
            <w:fldChar w:fldCharType="separate"/>
          </w:r>
          <w:r w:rsidR="00201E09" w:rsidRPr="00201E09">
            <w:rPr>
              <w:noProof/>
              <w:color w:val="FFFFFF" w:themeColor="background1"/>
            </w:rPr>
            <w:t>2</w:t>
          </w:r>
          <w:r>
            <w:rPr>
              <w:noProof/>
              <w:color w:val="FFFFFF" w:themeColor="background1"/>
            </w:rPr>
            <w:fldChar w:fldCharType="end"/>
          </w:r>
        </w:p>
      </w:tc>
    </w:tr>
  </w:tbl>
  <w:p w:rsidR="004313B6" w:rsidRDefault="004313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3DFF" w:rsidRDefault="00503DFF" w:rsidP="00FB7C73">
      <w:pPr>
        <w:spacing w:after="0" w:line="240" w:lineRule="auto"/>
      </w:pPr>
      <w:r>
        <w:separator/>
      </w:r>
    </w:p>
  </w:footnote>
  <w:footnote w:type="continuationSeparator" w:id="0">
    <w:p w:rsidR="00503DFF" w:rsidRDefault="00503DFF" w:rsidP="00FB7C73">
      <w:pPr>
        <w:spacing w:after="0" w:line="240" w:lineRule="auto"/>
      </w:pPr>
      <w:r>
        <w:continuationSeparator/>
      </w:r>
    </w:p>
  </w:footnote>
  <w:footnote w:id="1">
    <w:p w:rsidR="004313B6" w:rsidRPr="00FB7C73" w:rsidRDefault="004313B6">
      <w:pPr>
        <w:pStyle w:val="FootnoteText"/>
        <w:rPr>
          <w:rFonts w:ascii="Nyala" w:hAnsi="Nyala"/>
        </w:rPr>
      </w:pPr>
      <w:r>
        <w:rPr>
          <w:rStyle w:val="FootnoteReference"/>
        </w:rPr>
        <w:footnoteRef/>
      </w:r>
      <w:r>
        <w:t xml:space="preserve"> 1</w:t>
      </w:r>
      <w:r>
        <w:rPr>
          <w:rFonts w:ascii="Nyala" w:hAnsi="Nyala"/>
        </w:rPr>
        <w:t>ኛ ጴጥ 5፣13</w:t>
      </w:r>
    </w:p>
  </w:footnote>
  <w:footnote w:id="2">
    <w:p w:rsidR="004313B6" w:rsidRPr="0091109D" w:rsidRDefault="004313B6">
      <w:pPr>
        <w:pStyle w:val="FootnoteText"/>
        <w:rPr>
          <w:rFonts w:ascii="Nyala" w:hAnsi="Nyala"/>
        </w:rPr>
      </w:pPr>
      <w:r>
        <w:rPr>
          <w:rStyle w:val="FootnoteReference"/>
        </w:rPr>
        <w:footnoteRef/>
      </w:r>
      <w:r>
        <w:t xml:space="preserve"> </w:t>
      </w:r>
      <w:r>
        <w:rPr>
          <w:rFonts w:ascii="Nyala" w:hAnsi="Nyala"/>
        </w:rPr>
        <w:t xml:space="preserve">አቡነ ጎረጎርዮስ በ የቤተ ክርስቲያን ታሪክ በየዓለም መድረክ መጽሐፍ መግቢያ </w:t>
      </w:r>
    </w:p>
  </w:footnote>
  <w:footnote w:id="3">
    <w:p w:rsidR="004313B6" w:rsidRPr="007456B4" w:rsidRDefault="004313B6">
      <w:pPr>
        <w:pStyle w:val="FootnoteText"/>
        <w:rPr>
          <w:rFonts w:ascii="Nyala" w:hAnsi="Nyala"/>
        </w:rPr>
      </w:pPr>
      <w:r>
        <w:rPr>
          <w:rStyle w:val="FootnoteReference"/>
        </w:rPr>
        <w:footnoteRef/>
      </w:r>
      <w:r>
        <w:t xml:space="preserve"> </w:t>
      </w:r>
      <w:r>
        <w:rPr>
          <w:rFonts w:ascii="Nyala" w:hAnsi="Nyala"/>
        </w:rPr>
        <w:t>ቤተ ክርስቲያንን ዕወቅ ገጽ 95</w:t>
      </w:r>
    </w:p>
  </w:footnote>
  <w:footnote w:id="4">
    <w:p w:rsidR="004313B6" w:rsidRPr="003028A2" w:rsidRDefault="004313B6">
      <w:pPr>
        <w:pStyle w:val="FootnoteText"/>
        <w:rPr>
          <w:rFonts w:ascii="Nyala" w:hAnsi="Nyala"/>
        </w:rPr>
      </w:pPr>
      <w:r>
        <w:rPr>
          <w:rStyle w:val="FootnoteReference"/>
        </w:rPr>
        <w:footnoteRef/>
      </w:r>
      <w:r>
        <w:t xml:space="preserve"> </w:t>
      </w:r>
      <w:r>
        <w:rPr>
          <w:rFonts w:ascii="Nyala" w:hAnsi="Nyala"/>
        </w:rPr>
        <w:t xml:space="preserve">ስንክሳር ሐምሌ 2 </w:t>
      </w:r>
    </w:p>
  </w:footnote>
  <w:footnote w:id="5">
    <w:p w:rsidR="004313B6" w:rsidRPr="003028A2" w:rsidRDefault="004313B6">
      <w:pPr>
        <w:pStyle w:val="FootnoteText"/>
        <w:rPr>
          <w:rFonts w:ascii="Nyala" w:hAnsi="Nyala"/>
        </w:rPr>
      </w:pPr>
      <w:r>
        <w:rPr>
          <w:rStyle w:val="FootnoteReference"/>
        </w:rPr>
        <w:footnoteRef/>
      </w:r>
      <w:r>
        <w:t xml:space="preserve"> </w:t>
      </w:r>
      <w:r>
        <w:rPr>
          <w:rFonts w:ascii="Nyala" w:hAnsi="Nyala"/>
        </w:rPr>
        <w:t xml:space="preserve">ስንክሳር ሐምሌ 10 ቀን </w:t>
      </w:r>
    </w:p>
  </w:footnote>
  <w:footnote w:id="6">
    <w:p w:rsidR="004313B6" w:rsidRPr="004B1D6B" w:rsidRDefault="004313B6" w:rsidP="00772506">
      <w:pPr>
        <w:pStyle w:val="FootnoteText"/>
        <w:rPr>
          <w:rFonts w:ascii="Nyala" w:hAnsi="Nyala"/>
        </w:rPr>
      </w:pPr>
      <w:r>
        <w:rPr>
          <w:rStyle w:val="FootnoteReference"/>
        </w:rPr>
        <w:footnoteRef/>
      </w:r>
      <w:r>
        <w:t xml:space="preserve"> </w:t>
      </w:r>
      <w:r>
        <w:rPr>
          <w:rFonts w:ascii="Nyala" w:hAnsi="Nyala"/>
        </w:rPr>
        <w:t>አቡነ ጎርጎርዮስ ካልዕ ገጽ 50</w:t>
      </w:r>
    </w:p>
  </w:footnote>
  <w:footnote w:id="7">
    <w:p w:rsidR="004313B6" w:rsidRPr="004B1D6B" w:rsidRDefault="004313B6" w:rsidP="00772506">
      <w:pPr>
        <w:pStyle w:val="FootnoteText"/>
        <w:rPr>
          <w:rFonts w:ascii="Nyala" w:hAnsi="Nyala"/>
        </w:rPr>
      </w:pPr>
      <w:r>
        <w:rPr>
          <w:rStyle w:val="FootnoteReference"/>
        </w:rPr>
        <w:footnoteRef/>
      </w:r>
      <w:r>
        <w:t xml:space="preserve"> </w:t>
      </w:r>
      <w:r>
        <w:rPr>
          <w:rFonts w:ascii="Nyala" w:hAnsi="Nyala"/>
        </w:rPr>
        <w:t>ዝኒ ከማሁ</w:t>
      </w:r>
    </w:p>
  </w:footnote>
  <w:footnote w:id="8">
    <w:p w:rsidR="004313B6" w:rsidRPr="004B1D6B" w:rsidRDefault="004313B6" w:rsidP="00772506">
      <w:pPr>
        <w:pStyle w:val="FootnoteText"/>
        <w:rPr>
          <w:rFonts w:ascii="Nyala" w:hAnsi="Nyala"/>
        </w:rPr>
      </w:pPr>
      <w:r>
        <w:rPr>
          <w:rStyle w:val="FootnoteReference"/>
        </w:rPr>
        <w:footnoteRef/>
      </w:r>
      <w:r>
        <w:t xml:space="preserve"> </w:t>
      </w:r>
      <w:r>
        <w:rPr>
          <w:rFonts w:ascii="Nyala" w:hAnsi="Nyala"/>
        </w:rPr>
        <w:t>ዝኒ ከማሁ ገፅ 57</w:t>
      </w:r>
    </w:p>
  </w:footnote>
  <w:footnote w:id="9">
    <w:p w:rsidR="004313B6" w:rsidRPr="004C19E1" w:rsidRDefault="004313B6" w:rsidP="00772506">
      <w:pPr>
        <w:pStyle w:val="FootnoteText"/>
        <w:rPr>
          <w:rFonts w:ascii="Nyala" w:hAnsi="Nyala"/>
        </w:rPr>
      </w:pPr>
      <w:r>
        <w:rPr>
          <w:rStyle w:val="FootnoteReference"/>
        </w:rPr>
        <w:footnoteRef/>
      </w:r>
      <w:r>
        <w:t xml:space="preserve"> </w:t>
      </w:r>
      <w:r>
        <w:rPr>
          <w:rFonts w:ascii="Nyala" w:hAnsi="Nyala"/>
        </w:rPr>
        <w:t>አቡነ ጎርጎርዮስ 58</w:t>
      </w:r>
    </w:p>
  </w:footnote>
  <w:footnote w:id="10">
    <w:p w:rsidR="004313B6" w:rsidRPr="004C19E1" w:rsidRDefault="004313B6" w:rsidP="00772506">
      <w:pPr>
        <w:pStyle w:val="FootnoteText"/>
        <w:rPr>
          <w:rFonts w:ascii="Nyala" w:hAnsi="Nyala"/>
        </w:rPr>
      </w:pPr>
      <w:r>
        <w:rPr>
          <w:rStyle w:val="FootnoteReference"/>
        </w:rPr>
        <w:footnoteRef/>
      </w:r>
      <w:r>
        <w:t xml:space="preserve"> </w:t>
      </w:r>
      <w:r>
        <w:rPr>
          <w:rFonts w:ascii="Nyala" w:hAnsi="Nyala"/>
        </w:rPr>
        <w:t>አቡነ ጎርጎርዮስ ገጽ 59</w:t>
      </w:r>
    </w:p>
  </w:footnote>
  <w:footnote w:id="11">
    <w:p w:rsidR="004313B6" w:rsidRPr="004C19E1" w:rsidRDefault="004313B6" w:rsidP="00772506">
      <w:pPr>
        <w:pStyle w:val="FootnoteText"/>
        <w:rPr>
          <w:rFonts w:ascii="Nyala" w:hAnsi="Nyala"/>
        </w:rPr>
      </w:pPr>
      <w:r>
        <w:rPr>
          <w:rStyle w:val="FootnoteReference"/>
        </w:rPr>
        <w:footnoteRef/>
      </w:r>
      <w:r>
        <w:t xml:space="preserve"> </w:t>
      </w:r>
      <w:r>
        <w:rPr>
          <w:rFonts w:ascii="Nyala" w:hAnsi="Nyala"/>
        </w:rPr>
        <w:t xml:space="preserve">ዝኒ ከማሁ </w:t>
      </w:r>
    </w:p>
  </w:footnote>
  <w:footnote w:id="12">
    <w:p w:rsidR="004313B6" w:rsidRPr="004C19E1" w:rsidRDefault="004313B6" w:rsidP="00772506">
      <w:pPr>
        <w:pStyle w:val="FootnoteText"/>
        <w:rPr>
          <w:rFonts w:ascii="Nyala" w:hAnsi="Nyala"/>
        </w:rPr>
      </w:pPr>
      <w:r>
        <w:rPr>
          <w:rStyle w:val="FootnoteReference"/>
        </w:rPr>
        <w:footnoteRef/>
      </w:r>
      <w:r>
        <w:t xml:space="preserve"> </w:t>
      </w:r>
      <w:r>
        <w:rPr>
          <w:rFonts w:ascii="Nyala" w:hAnsi="Nyala"/>
        </w:rPr>
        <w:t>አቡነ ጎርጎርዮስ ገጽ 61</w:t>
      </w:r>
    </w:p>
  </w:footnote>
  <w:footnote w:id="13">
    <w:p w:rsidR="004313B6" w:rsidRPr="004E67F3" w:rsidRDefault="004313B6" w:rsidP="00772506">
      <w:pPr>
        <w:pStyle w:val="FootnoteText"/>
        <w:rPr>
          <w:rFonts w:ascii="Nyala" w:hAnsi="Nyala"/>
        </w:rPr>
      </w:pPr>
      <w:r>
        <w:rPr>
          <w:rStyle w:val="FootnoteReference"/>
        </w:rPr>
        <w:footnoteRef/>
      </w:r>
      <w:r>
        <w:t xml:space="preserve"> </w:t>
      </w:r>
      <w:r>
        <w:rPr>
          <w:rFonts w:ascii="Nyala" w:hAnsi="Nyala"/>
        </w:rPr>
        <w:t>የሐዋ 8፣13-24</w:t>
      </w:r>
    </w:p>
  </w:footnote>
  <w:footnote w:id="14">
    <w:p w:rsidR="004313B6" w:rsidRPr="004E67F3" w:rsidRDefault="004313B6" w:rsidP="00772506">
      <w:pPr>
        <w:pStyle w:val="FootnoteText"/>
        <w:rPr>
          <w:rFonts w:ascii="Nyala" w:hAnsi="Nyala"/>
        </w:rPr>
      </w:pPr>
      <w:r>
        <w:rPr>
          <w:rStyle w:val="FootnoteReference"/>
        </w:rPr>
        <w:footnoteRef/>
      </w:r>
      <w:r>
        <w:t xml:space="preserve"> </w:t>
      </w:r>
      <w:r>
        <w:rPr>
          <w:rFonts w:ascii="Nyala" w:hAnsi="Nyala"/>
        </w:rPr>
        <w:t>አቡነ ጎርጎርዮስ ገጽ 63</w:t>
      </w:r>
    </w:p>
  </w:footnote>
  <w:footnote w:id="15">
    <w:p w:rsidR="004313B6" w:rsidRPr="004E67F3" w:rsidRDefault="004313B6" w:rsidP="00772506">
      <w:pPr>
        <w:pStyle w:val="FootnoteText"/>
        <w:rPr>
          <w:rFonts w:ascii="Nyala" w:hAnsi="Nyala"/>
        </w:rPr>
      </w:pPr>
      <w:r>
        <w:rPr>
          <w:rStyle w:val="FootnoteReference"/>
        </w:rPr>
        <w:footnoteRef/>
      </w:r>
      <w:r>
        <w:t xml:space="preserve"> </w:t>
      </w:r>
      <w:r>
        <w:rPr>
          <w:rFonts w:ascii="Nyala" w:hAnsi="Nyala"/>
        </w:rPr>
        <w:t>ሳቱርኒኖስ ሁለተኛውን ለምሳሌ ያህል አቡነ ጎርጎርዮስ ይጠቅሳሉ፡፡ ገጽ 63</w:t>
      </w:r>
    </w:p>
  </w:footnote>
  <w:footnote w:id="16">
    <w:p w:rsidR="004313B6" w:rsidRPr="002177D4" w:rsidRDefault="004313B6" w:rsidP="00772506">
      <w:pPr>
        <w:pStyle w:val="FootnoteText"/>
        <w:rPr>
          <w:rFonts w:ascii="Nyala" w:hAnsi="Nyala"/>
        </w:rPr>
      </w:pPr>
      <w:r>
        <w:rPr>
          <w:rStyle w:val="FootnoteReference"/>
        </w:rPr>
        <w:footnoteRef/>
      </w:r>
      <w:r>
        <w:t xml:space="preserve"> </w:t>
      </w:r>
      <w:r>
        <w:rPr>
          <w:rFonts w:ascii="Nyala" w:hAnsi="Nyala"/>
        </w:rPr>
        <w:t>እ.አ.አ 428-347 ይኖር የነበረ የግሪክ ፈላስፋ</w:t>
      </w:r>
    </w:p>
  </w:footnote>
  <w:footnote w:id="17">
    <w:p w:rsidR="004313B6" w:rsidRPr="00912499" w:rsidRDefault="004313B6" w:rsidP="00772506">
      <w:pPr>
        <w:pStyle w:val="FootnoteText"/>
        <w:rPr>
          <w:rFonts w:ascii="Nyala" w:hAnsi="Nyala"/>
        </w:rPr>
      </w:pPr>
      <w:r>
        <w:rPr>
          <w:rStyle w:val="FootnoteReference"/>
        </w:rPr>
        <w:footnoteRef/>
      </w:r>
      <w:r>
        <w:t xml:space="preserve"> </w:t>
      </w:r>
      <w:r>
        <w:rPr>
          <w:rFonts w:ascii="Nyala" w:hAnsi="Nyala"/>
        </w:rPr>
        <w:t>የሐዋ 11፣26</w:t>
      </w:r>
    </w:p>
  </w:footnote>
  <w:footnote w:id="18">
    <w:p w:rsidR="004313B6" w:rsidRPr="00217441" w:rsidRDefault="004313B6" w:rsidP="00772506">
      <w:pPr>
        <w:pStyle w:val="FootnoteText"/>
        <w:rPr>
          <w:rFonts w:ascii="Nyala" w:hAnsi="Nyala"/>
        </w:rPr>
      </w:pPr>
      <w:r>
        <w:rPr>
          <w:rStyle w:val="FootnoteReference"/>
        </w:rPr>
        <w:footnoteRef/>
      </w:r>
      <w:r>
        <w:t xml:space="preserve"> </w:t>
      </w:r>
      <w:r>
        <w:rPr>
          <w:rFonts w:ascii="Nyala" w:hAnsi="Nyala"/>
        </w:rPr>
        <w:t>እ.ኤ.አ 384-322 የነበረ በፕሌቶና  ግሪካዊ ፈላስፋ፡፡</w:t>
      </w:r>
    </w:p>
  </w:footnote>
  <w:footnote w:id="19">
    <w:p w:rsidR="004313B6" w:rsidRPr="00D72528" w:rsidRDefault="004313B6" w:rsidP="00772506">
      <w:pPr>
        <w:pStyle w:val="FootnoteText"/>
        <w:rPr>
          <w:rFonts w:ascii="Nyala" w:hAnsi="Nyala"/>
        </w:rPr>
      </w:pPr>
      <w:r>
        <w:rPr>
          <w:rStyle w:val="FootnoteReference"/>
        </w:rPr>
        <w:footnoteRef/>
      </w:r>
      <w:r>
        <w:t xml:space="preserve"> 1</w:t>
      </w:r>
      <w:r>
        <w:rPr>
          <w:rFonts w:ascii="Nyala" w:hAnsi="Nyala"/>
        </w:rPr>
        <w:t xml:space="preserve">ኛ </w:t>
      </w:r>
      <w:r>
        <w:t xml:space="preserve"> </w:t>
      </w:r>
      <w:r>
        <w:rPr>
          <w:rFonts w:ascii="Nyala" w:hAnsi="Nyala"/>
        </w:rPr>
        <w:t>ዮሐ 5፣20፤ሮሜ 9፣5</w:t>
      </w:r>
    </w:p>
  </w:footnote>
  <w:footnote w:id="20">
    <w:p w:rsidR="004313B6" w:rsidRPr="00D72528" w:rsidRDefault="004313B6" w:rsidP="00772506">
      <w:pPr>
        <w:pStyle w:val="FootnoteText"/>
        <w:rPr>
          <w:rFonts w:ascii="Nyala" w:hAnsi="Nyala"/>
        </w:rPr>
      </w:pPr>
      <w:r>
        <w:rPr>
          <w:rStyle w:val="FootnoteReference"/>
        </w:rPr>
        <w:footnoteRef/>
      </w:r>
      <w:r>
        <w:t xml:space="preserve">  </w:t>
      </w:r>
      <w:r>
        <w:rPr>
          <w:rFonts w:ascii="Nyala" w:hAnsi="Nyala"/>
        </w:rPr>
        <w:t>ቀኖና ንቂያ አንቀጽ አሥራ ዘጠኝን ጠቅሰው አቡነ ጎርጎሪዎስ እንደጻፉት ገፅ፣</w:t>
      </w:r>
      <w:r>
        <w:rPr>
          <w:rFonts w:ascii="Nyala" w:hAnsi="Nyala"/>
        </w:rPr>
        <w:tab/>
        <w:t>76</w:t>
      </w:r>
    </w:p>
  </w:footnote>
  <w:footnote w:id="21">
    <w:p w:rsidR="004313B6" w:rsidRPr="0048585D" w:rsidRDefault="004313B6" w:rsidP="00772506">
      <w:pPr>
        <w:pStyle w:val="FootnoteText"/>
        <w:rPr>
          <w:rFonts w:ascii="Nyala" w:hAnsi="Nyala"/>
        </w:rPr>
      </w:pPr>
      <w:r>
        <w:rPr>
          <w:rStyle w:val="FootnoteReference"/>
        </w:rPr>
        <w:footnoteRef/>
      </w:r>
      <w:r>
        <w:t xml:space="preserve"> </w:t>
      </w:r>
      <w:r>
        <w:rPr>
          <w:rFonts w:ascii="Nyala" w:hAnsi="Nyala"/>
        </w:rPr>
        <w:t>አቡነ ጎርጎሪዎስ ገፅ 77</w:t>
      </w:r>
    </w:p>
  </w:footnote>
  <w:footnote w:id="22">
    <w:p w:rsidR="004313B6" w:rsidRPr="0048585D" w:rsidRDefault="004313B6" w:rsidP="00772506">
      <w:pPr>
        <w:pStyle w:val="FootnoteText"/>
        <w:rPr>
          <w:rFonts w:ascii="Nyala" w:hAnsi="Nyala"/>
        </w:rPr>
      </w:pPr>
      <w:r>
        <w:rPr>
          <w:rStyle w:val="FootnoteReference"/>
        </w:rPr>
        <w:footnoteRef/>
      </w:r>
      <w:r>
        <w:t xml:space="preserve"> </w:t>
      </w:r>
      <w:r>
        <w:rPr>
          <w:rFonts w:ascii="Nyala" w:hAnsi="Nyala"/>
        </w:rPr>
        <w:t xml:space="preserve">ዝኒ ከማሁ </w:t>
      </w:r>
    </w:p>
  </w:footnote>
  <w:footnote w:id="23">
    <w:p w:rsidR="004313B6" w:rsidRPr="007D75B7" w:rsidRDefault="004313B6" w:rsidP="00772506">
      <w:pPr>
        <w:pStyle w:val="FootnoteText"/>
        <w:rPr>
          <w:rFonts w:ascii="Nyala" w:hAnsi="Nyala"/>
        </w:rPr>
      </w:pPr>
      <w:r>
        <w:rPr>
          <w:rStyle w:val="FootnoteReference"/>
        </w:rPr>
        <w:footnoteRef/>
      </w:r>
      <w:r>
        <w:t xml:space="preserve"> </w:t>
      </w:r>
      <w:r>
        <w:rPr>
          <w:rFonts w:ascii="Nyala" w:hAnsi="Nyala"/>
        </w:rPr>
        <w:t>የእስክንድርያ 17ኛው ሊቀ ጳጳስ የነበረ በ310 አካባቢ ሰማዕትነትን የተቀበለ አባት፡፡</w:t>
      </w:r>
    </w:p>
  </w:footnote>
  <w:footnote w:id="24">
    <w:p w:rsidR="004313B6" w:rsidRPr="005F27EF" w:rsidRDefault="004313B6" w:rsidP="00772506">
      <w:pPr>
        <w:pStyle w:val="FootnoteText"/>
        <w:rPr>
          <w:rFonts w:ascii="Nyala" w:hAnsi="Nyala"/>
        </w:rPr>
      </w:pPr>
      <w:r>
        <w:rPr>
          <w:rStyle w:val="FootnoteReference"/>
        </w:rPr>
        <w:footnoteRef/>
      </w:r>
      <w:r>
        <w:t xml:space="preserve"> </w:t>
      </w:r>
      <w:r>
        <w:rPr>
          <w:rFonts w:ascii="Nyala" w:hAnsi="Nyala"/>
        </w:rPr>
        <w:t>ቴዎድሮስ ዮሐንስ ዘአንጾኪያ፣ቴዎዶሪጦስ የተማሩት ከድያድርስ ዘንድ ነው።</w:t>
      </w:r>
    </w:p>
  </w:footnote>
  <w:footnote w:id="25">
    <w:p w:rsidR="004313B6" w:rsidRPr="00924654" w:rsidRDefault="004313B6" w:rsidP="00772506">
      <w:pPr>
        <w:pStyle w:val="FootnoteText"/>
        <w:rPr>
          <w:rFonts w:ascii="Nyala" w:hAnsi="Nyala"/>
        </w:rPr>
      </w:pPr>
      <w:r>
        <w:rPr>
          <w:rStyle w:val="FootnoteReference"/>
        </w:rPr>
        <w:footnoteRef/>
      </w:r>
      <w:r>
        <w:t xml:space="preserve"> </w:t>
      </w:r>
      <w:r>
        <w:rPr>
          <w:rFonts w:ascii="Nyala" w:hAnsi="Nyala"/>
        </w:rPr>
        <w:t>ዘፍ 19፥ 26</w:t>
      </w:r>
    </w:p>
  </w:footnote>
  <w:footnote w:id="26">
    <w:p w:rsidR="004313B6" w:rsidRPr="00924654" w:rsidRDefault="004313B6" w:rsidP="00772506">
      <w:pPr>
        <w:pStyle w:val="FootnoteText"/>
        <w:rPr>
          <w:rFonts w:ascii="Nyala" w:hAnsi="Nyala"/>
        </w:rPr>
      </w:pPr>
      <w:r>
        <w:rPr>
          <w:rStyle w:val="FootnoteReference"/>
        </w:rPr>
        <w:footnoteRef/>
      </w:r>
      <w:r>
        <w:rPr>
          <w:rFonts w:ascii="Nyala" w:hAnsi="Nyala"/>
        </w:rPr>
        <w:t>ዮሐ 2</w:t>
      </w:r>
    </w:p>
  </w:footnote>
  <w:footnote w:id="27">
    <w:p w:rsidR="004313B6" w:rsidRPr="00924654" w:rsidRDefault="004313B6" w:rsidP="00772506">
      <w:pPr>
        <w:pStyle w:val="FootnoteText"/>
        <w:rPr>
          <w:rFonts w:ascii="Nyala" w:hAnsi="Nyala"/>
        </w:rPr>
      </w:pPr>
      <w:r>
        <w:rPr>
          <w:rStyle w:val="FootnoteReference"/>
        </w:rPr>
        <w:t xml:space="preserve"> </w:t>
      </w:r>
      <w:r>
        <w:rPr>
          <w:rFonts w:ascii="Nyala" w:hAnsi="Nyala"/>
        </w:rPr>
        <w:t>4 ዘፀ 4፥2-5፤ ዘፍ 7፥17-25</w:t>
      </w:r>
    </w:p>
  </w:footnote>
  <w:footnote w:id="28">
    <w:p w:rsidR="004313B6" w:rsidRPr="00C8005F" w:rsidRDefault="004313B6" w:rsidP="00772506">
      <w:pPr>
        <w:pStyle w:val="FootnoteText"/>
        <w:rPr>
          <w:rFonts w:ascii="Nyala" w:hAnsi="Nyala"/>
        </w:rPr>
      </w:pPr>
      <w:r>
        <w:rPr>
          <w:rStyle w:val="FootnoteReference"/>
        </w:rPr>
        <w:footnoteRef/>
      </w:r>
      <w:r>
        <w:rPr>
          <w:rStyle w:val="FootnoteReference"/>
        </w:rPr>
        <w:footnoteRef/>
      </w:r>
      <w:r>
        <w:t xml:space="preserve"> </w:t>
      </w:r>
      <w:r>
        <w:rPr>
          <w:rFonts w:ascii="Nyala" w:hAnsi="Nyala"/>
        </w:rPr>
        <w:t>የግሪክ ፣የሩማንያ፣የሩስያ እና የቡልጋሪያ አብያተ ክርስቲያናት ናቸው</w:t>
      </w:r>
    </w:p>
  </w:footnote>
  <w:footnote w:id="29">
    <w:p w:rsidR="004313B6" w:rsidRPr="00C8005F" w:rsidRDefault="004313B6" w:rsidP="00772506">
      <w:pPr>
        <w:pStyle w:val="FootnoteText"/>
        <w:rPr>
          <w:rFonts w:ascii="Nyala" w:hAnsi="Nyala"/>
        </w:rPr>
      </w:pPr>
      <w:r>
        <w:rPr>
          <w:rStyle w:val="FootnoteReference"/>
        </w:rPr>
        <w:footnoteRef/>
      </w:r>
      <w:r>
        <w:rPr>
          <w:rStyle w:val="FootnoteReference"/>
        </w:rPr>
        <w:footnoteRef/>
      </w:r>
      <w:r>
        <w:t xml:space="preserve"> </w:t>
      </w:r>
      <w:r>
        <w:rPr>
          <w:rFonts w:ascii="Nyala" w:hAnsi="Nyala"/>
        </w:rPr>
        <w:t xml:space="preserve">የሶርያ ፣የግብጽ፣የአርመንያ፣ የሕንድና የኢትዮጵያ አብያተ ክርስቲያናት ናቸው። </w:t>
      </w:r>
    </w:p>
  </w:footnote>
  <w:footnote w:id="30">
    <w:p w:rsidR="004313B6" w:rsidRPr="00CB7D16" w:rsidRDefault="004313B6" w:rsidP="00772506">
      <w:pPr>
        <w:pStyle w:val="FootnoteText"/>
        <w:rPr>
          <w:rFonts w:ascii="Nyala" w:hAnsi="Nyala"/>
        </w:rPr>
      </w:pPr>
      <w:r>
        <w:rPr>
          <w:rStyle w:val="FootnoteReference"/>
        </w:rPr>
        <w:footnoteRef/>
      </w:r>
      <w:r>
        <w:t xml:space="preserve"> </w:t>
      </w:r>
      <w:r>
        <w:rPr>
          <w:rFonts w:ascii="Nyala" w:hAnsi="Nyala"/>
        </w:rPr>
        <w:t xml:space="preserve">ሰማያዊት ፍጥረት </w:t>
      </w:r>
    </w:p>
  </w:footnote>
  <w:footnote w:id="31">
    <w:p w:rsidR="004313B6" w:rsidRPr="00D11068" w:rsidRDefault="004313B6" w:rsidP="00772506">
      <w:pPr>
        <w:pStyle w:val="FootnoteText"/>
        <w:rPr>
          <w:rFonts w:ascii="Nyala" w:eastAsia="MingLiU" w:hAnsi="Nyala" w:cs="MingLiU"/>
        </w:rPr>
      </w:pPr>
      <w:r>
        <w:rPr>
          <w:rStyle w:val="FootnoteReference"/>
        </w:rPr>
        <w:footnoteRef/>
      </w:r>
      <w:r>
        <w:t xml:space="preserve"> </w:t>
      </w:r>
      <w:r>
        <w:rPr>
          <w:rFonts w:ascii="Nyala" w:eastAsia="MingLiU" w:hAnsi="Nyala" w:cs="MingLiU"/>
        </w:rPr>
        <w:t>ብፁዕ አቡነ ጎርጎርዮስ ገጽ 11</w:t>
      </w:r>
    </w:p>
  </w:footnote>
  <w:footnote w:id="32">
    <w:p w:rsidR="004313B6" w:rsidRPr="00BB1D9C" w:rsidRDefault="004313B6" w:rsidP="00772506">
      <w:pPr>
        <w:pStyle w:val="FootnoteText"/>
        <w:rPr>
          <w:rFonts w:ascii="Nyala" w:hAnsi="Nyala"/>
        </w:rPr>
      </w:pPr>
      <w:r>
        <w:rPr>
          <w:rStyle w:val="FootnoteReference"/>
        </w:rPr>
        <w:footnoteRef/>
      </w:r>
      <w:r>
        <w:t xml:space="preserve"> </w:t>
      </w:r>
      <w:r>
        <w:rPr>
          <w:rFonts w:ascii="Nyala" w:hAnsi="Nyala"/>
        </w:rPr>
        <w:t>ዝኒ ከማሁ</w:t>
      </w:r>
    </w:p>
  </w:footnote>
  <w:footnote w:id="33">
    <w:p w:rsidR="004313B6" w:rsidRPr="00FB6461" w:rsidRDefault="004313B6" w:rsidP="00772506">
      <w:pPr>
        <w:pStyle w:val="FootnoteText"/>
        <w:rPr>
          <w:rFonts w:ascii="Nyala" w:hAnsi="Nyala"/>
        </w:rPr>
      </w:pPr>
      <w:r>
        <w:rPr>
          <w:rStyle w:val="FootnoteReference"/>
        </w:rPr>
        <w:footnoteRef/>
      </w:r>
      <w:r>
        <w:t xml:space="preserve"> </w:t>
      </w:r>
      <w:r>
        <w:rPr>
          <w:rFonts w:ascii="Nyala" w:hAnsi="Nyala"/>
        </w:rPr>
        <w:t>ዘፍ 2፥13</w:t>
      </w:r>
    </w:p>
  </w:footnote>
  <w:footnote w:id="34">
    <w:p w:rsidR="004313B6" w:rsidRPr="00FB6461" w:rsidRDefault="004313B6" w:rsidP="00772506">
      <w:pPr>
        <w:pStyle w:val="FootnoteText"/>
        <w:rPr>
          <w:rFonts w:ascii="Nyala" w:hAnsi="Nyala"/>
        </w:rPr>
      </w:pPr>
      <w:r>
        <w:rPr>
          <w:rStyle w:val="FootnoteReference"/>
        </w:rPr>
        <w:footnoteRef/>
      </w:r>
      <w:r>
        <w:t xml:space="preserve"> </w:t>
      </w:r>
      <w:r>
        <w:rPr>
          <w:rFonts w:ascii="Nyala" w:hAnsi="Nyala"/>
        </w:rPr>
        <w:t>ሕዝ 29፥10 ፤ዮዲ 1፥10</w:t>
      </w:r>
    </w:p>
  </w:footnote>
  <w:footnote w:id="35">
    <w:p w:rsidR="004313B6" w:rsidRPr="00C249FD" w:rsidRDefault="004313B6" w:rsidP="00772506">
      <w:pPr>
        <w:pStyle w:val="FootnoteText"/>
        <w:rPr>
          <w:rFonts w:ascii="Nyala" w:hAnsi="Nyala"/>
        </w:rPr>
      </w:pPr>
      <w:r>
        <w:rPr>
          <w:rStyle w:val="FootnoteReference"/>
        </w:rPr>
        <w:footnoteRef/>
      </w:r>
      <w:r>
        <w:t xml:space="preserve"> </w:t>
      </w:r>
      <w:r>
        <w:rPr>
          <w:rFonts w:ascii="Nyala" w:hAnsi="Nyala"/>
        </w:rPr>
        <w:t>ዘፍ 10፥6</w:t>
      </w:r>
    </w:p>
  </w:footnote>
  <w:footnote w:id="36">
    <w:p w:rsidR="004313B6" w:rsidRPr="004F10E5" w:rsidRDefault="004313B6" w:rsidP="00772506">
      <w:pPr>
        <w:pStyle w:val="FootnoteText"/>
        <w:rPr>
          <w:rFonts w:ascii="Nyala" w:hAnsi="Nyala"/>
        </w:rPr>
      </w:pPr>
      <w:r>
        <w:rPr>
          <w:rStyle w:val="FootnoteReference"/>
        </w:rPr>
        <w:footnoteRef/>
      </w:r>
      <w:r>
        <w:t xml:space="preserve"> </w:t>
      </w:r>
      <w:r>
        <w:rPr>
          <w:rFonts w:ascii="Nyala" w:hAnsi="Nyala"/>
        </w:rPr>
        <w:t>ወንጌል ትርጓሜ እና ዘፍ 14፥17-19</w:t>
      </w:r>
    </w:p>
  </w:footnote>
  <w:footnote w:id="37">
    <w:p w:rsidR="004313B6" w:rsidRPr="004F10E5" w:rsidRDefault="004313B6" w:rsidP="00772506">
      <w:pPr>
        <w:pStyle w:val="FootnoteText"/>
        <w:rPr>
          <w:rFonts w:ascii="Nyala" w:hAnsi="Nyala"/>
        </w:rPr>
      </w:pPr>
      <w:r>
        <w:rPr>
          <w:rStyle w:val="FootnoteReference"/>
        </w:rPr>
        <w:footnoteRef/>
      </w:r>
      <w:r>
        <w:t xml:space="preserve"> 1</w:t>
      </w:r>
      <w:r>
        <w:rPr>
          <w:rFonts w:ascii="Nyala" w:hAnsi="Nyala"/>
        </w:rPr>
        <w:t>ኛ ነገሥት 10፥9</w:t>
      </w:r>
    </w:p>
  </w:footnote>
  <w:footnote w:id="38">
    <w:p w:rsidR="004313B6" w:rsidRPr="00B664DC" w:rsidRDefault="004313B6" w:rsidP="00772506">
      <w:pPr>
        <w:pStyle w:val="FootnoteText"/>
        <w:rPr>
          <w:rFonts w:ascii="Nyala" w:hAnsi="Nyala"/>
        </w:rPr>
      </w:pPr>
      <w:r>
        <w:rPr>
          <w:rStyle w:val="FootnoteReference"/>
        </w:rPr>
        <w:footnoteRef/>
      </w:r>
      <w:r>
        <w:t xml:space="preserve"> </w:t>
      </w:r>
      <w:r>
        <w:rPr>
          <w:rFonts w:ascii="Nyala" w:hAnsi="Nyala"/>
        </w:rPr>
        <w:t>መዝ 67፤ኤር 13፥23</w:t>
      </w:r>
    </w:p>
  </w:footnote>
  <w:footnote w:id="39">
    <w:p w:rsidR="004313B6" w:rsidRPr="007561CB" w:rsidRDefault="004313B6" w:rsidP="00772506">
      <w:pPr>
        <w:pStyle w:val="FootnoteText"/>
        <w:rPr>
          <w:rFonts w:ascii="Nyala" w:hAnsi="Nyala"/>
        </w:rPr>
      </w:pPr>
      <w:r>
        <w:rPr>
          <w:rStyle w:val="FootnoteReference"/>
        </w:rPr>
        <w:footnoteRef/>
      </w:r>
      <w:r>
        <w:t xml:space="preserve"> </w:t>
      </w:r>
      <w:r>
        <w:rPr>
          <w:rFonts w:ascii="Nyala" w:hAnsi="Nyala"/>
        </w:rPr>
        <w:t>ዘዳ 14፥3-20</w:t>
      </w:r>
    </w:p>
  </w:footnote>
  <w:footnote w:id="40">
    <w:p w:rsidR="004313B6" w:rsidRPr="009E5861" w:rsidRDefault="004313B6" w:rsidP="00772506">
      <w:pPr>
        <w:pStyle w:val="FootnoteText"/>
        <w:rPr>
          <w:rFonts w:ascii="Nyala" w:hAnsi="Nyala"/>
        </w:rPr>
      </w:pPr>
      <w:r>
        <w:rPr>
          <w:rStyle w:val="FootnoteReference"/>
        </w:rPr>
        <w:footnoteRef/>
      </w:r>
      <w:r>
        <w:t xml:space="preserve"> </w:t>
      </w:r>
      <w:r>
        <w:rPr>
          <w:rFonts w:ascii="Nyala" w:hAnsi="Nyala"/>
        </w:rPr>
        <w:t>Church history vol II chapter 1፥3</w:t>
      </w:r>
    </w:p>
  </w:footnote>
  <w:footnote w:id="41">
    <w:p w:rsidR="004313B6" w:rsidRPr="007957AC" w:rsidRDefault="004313B6" w:rsidP="00772506">
      <w:pPr>
        <w:pStyle w:val="FootnoteText"/>
        <w:rPr>
          <w:rFonts w:ascii="Nyala" w:hAnsi="Nyala"/>
        </w:rPr>
      </w:pPr>
      <w:r>
        <w:rPr>
          <w:rStyle w:val="FootnoteReference"/>
        </w:rPr>
        <w:footnoteRef/>
      </w:r>
      <w:r>
        <w:t xml:space="preserve"> </w:t>
      </w:r>
      <w:r>
        <w:rPr>
          <w:rFonts w:ascii="Nyala" w:hAnsi="Nyala"/>
        </w:rPr>
        <w:t>ሉሌ መላኩ ገጽ 41</w:t>
      </w:r>
    </w:p>
  </w:footnote>
  <w:footnote w:id="42">
    <w:p w:rsidR="004313B6" w:rsidRPr="00882BFF" w:rsidRDefault="004313B6" w:rsidP="00772506">
      <w:pPr>
        <w:pStyle w:val="FootnoteText"/>
        <w:rPr>
          <w:rFonts w:ascii="Nyala" w:hAnsi="Nyala"/>
        </w:rPr>
      </w:pPr>
      <w:r>
        <w:rPr>
          <w:rStyle w:val="FootnoteReference"/>
        </w:rPr>
        <w:footnoteRef/>
      </w:r>
      <w:r>
        <w:t xml:space="preserve"> </w:t>
      </w:r>
      <w:r>
        <w:rPr>
          <w:rFonts w:ascii="Nyala" w:hAnsi="Nyala"/>
        </w:rPr>
        <w:t>ዮዲት ‹‹የነገሠችው›› 842-882 ነው፡፡ የሞተችውም በአውሎ ነፋስ አማካኝነት ነው ይላሉ ሉሌ መላኩ ገጽ 51</w:t>
      </w:r>
    </w:p>
  </w:footnote>
  <w:footnote w:id="43">
    <w:p w:rsidR="004313B6" w:rsidRPr="00955606" w:rsidRDefault="004313B6" w:rsidP="00772506">
      <w:pPr>
        <w:pStyle w:val="FootnoteText"/>
        <w:rPr>
          <w:rFonts w:ascii="Nyala" w:hAnsi="Nyala"/>
        </w:rPr>
      </w:pPr>
      <w:r>
        <w:rPr>
          <w:rStyle w:val="FootnoteReference"/>
        </w:rPr>
        <w:footnoteRef/>
      </w:r>
      <w:r>
        <w:t xml:space="preserve"> </w:t>
      </w:r>
      <w:r>
        <w:rPr>
          <w:rFonts w:ascii="Nyala" w:hAnsi="Nyala"/>
        </w:rPr>
        <w:t>ከ010-931 የእስክንድርያ ፓትርያርክ የነበሩ ሶስተኛ ናቸው፡፡</w:t>
      </w:r>
    </w:p>
  </w:footnote>
  <w:footnote w:id="44">
    <w:p w:rsidR="004313B6" w:rsidRPr="00955606" w:rsidRDefault="004313B6" w:rsidP="00772506">
      <w:pPr>
        <w:pStyle w:val="FootnoteText"/>
        <w:rPr>
          <w:rFonts w:ascii="Nyala" w:hAnsi="Nyala"/>
        </w:rPr>
      </w:pPr>
    </w:p>
  </w:footnote>
  <w:footnote w:id="45">
    <w:p w:rsidR="004313B6" w:rsidRPr="00F2610E" w:rsidRDefault="004313B6" w:rsidP="00772506">
      <w:pPr>
        <w:pStyle w:val="FootnoteText"/>
        <w:rPr>
          <w:rFonts w:ascii="Nyala" w:hAnsi="Nyala"/>
        </w:rPr>
      </w:pPr>
      <w:r>
        <w:rPr>
          <w:rStyle w:val="FootnoteReference"/>
        </w:rPr>
        <w:footnoteRef/>
      </w:r>
      <w:r>
        <w:rPr>
          <w:rFonts w:ascii="Nyala" w:hAnsi="Nyala"/>
        </w:rPr>
        <w:t>ንጉሡ አንበሳ ውድም ሳይሆን አይቀርም፡፡ አቡነ ጎርጎርዮስ በግልጽ አላስቀመጡም፡፡ ነገር ግን በእስክንድርያ ከአባ ቆዝሞስ በኋላ የተተኩት ሊቃነ ጳጳሳት ጳጳስ ሾመው አላኩም፡፡ መጋቢት ሦስት ቀን የሚነበበው ስንክሳር ይህን ይተርካል፡፡</w:t>
      </w:r>
    </w:p>
  </w:footnote>
  <w:footnote w:id="46">
    <w:p w:rsidR="004313B6" w:rsidRDefault="004313B6" w:rsidP="00772506">
      <w:pPr>
        <w:pStyle w:val="FootnoteText"/>
      </w:pPr>
    </w:p>
  </w:footnote>
  <w:footnote w:id="47">
    <w:p w:rsidR="004313B6" w:rsidRPr="003A3769" w:rsidRDefault="004313B6" w:rsidP="00772506">
      <w:pPr>
        <w:pStyle w:val="FootnoteText"/>
        <w:rPr>
          <w:rFonts w:ascii="Nyala" w:hAnsi="Nyala"/>
        </w:rPr>
      </w:pPr>
      <w:r>
        <w:rPr>
          <w:rStyle w:val="FootnoteReference"/>
        </w:rPr>
        <w:footnoteRef/>
      </w:r>
      <w:r>
        <w:t xml:space="preserve"> </w:t>
      </w:r>
      <w:r>
        <w:rPr>
          <w:rFonts w:ascii="Nyala" w:hAnsi="Nyala"/>
        </w:rPr>
        <w:t>ገባሮቹን ወደ ሌላ አቅጣጫ በመመለስ የተደረገ ሳይሆን አይቀርም ሉሌ መላኩ እንደሚሉት:: ከንጉሥ ይምርሃነ ክርስቶስ ሌላ ንጉሥ ዐምደ ጽዮን (1297-1327)፣ አፄ ሰይፈ አርእድ(1327-1355) እንዲሁ ግብፃውያን ነገሥታት(እስላሞቹ) ክርስቲያኖቹን በሚያሰቃዩበት ጊዜ አባይን እንገድባለን እያሉ ያስፈራሩ ነበር፡፡ ሉሌ መላኩ 57</w:t>
      </w:r>
    </w:p>
  </w:footnote>
  <w:footnote w:id="48">
    <w:p w:rsidR="004313B6" w:rsidRPr="00152A84" w:rsidRDefault="004313B6" w:rsidP="00772506">
      <w:pPr>
        <w:pStyle w:val="FootnoteText"/>
        <w:rPr>
          <w:rFonts w:ascii="Nyala" w:hAnsi="Nyala"/>
        </w:rPr>
      </w:pPr>
      <w:r>
        <w:rPr>
          <w:rStyle w:val="FootnoteReference"/>
        </w:rPr>
        <w:footnoteRef/>
      </w:r>
      <w:r>
        <w:t xml:space="preserve"> </w:t>
      </w:r>
      <w:r>
        <w:rPr>
          <w:rFonts w:ascii="Nyala" w:hAnsi="Nyala"/>
        </w:rPr>
        <w:t>አቡነ ጎርጎሪዎስ 43</w:t>
      </w:r>
    </w:p>
  </w:footnote>
  <w:footnote w:id="49">
    <w:p w:rsidR="004313B6" w:rsidRPr="000866DE" w:rsidRDefault="004313B6" w:rsidP="00772506">
      <w:pPr>
        <w:pStyle w:val="FootnoteText"/>
        <w:rPr>
          <w:rFonts w:ascii="MingLiU" w:eastAsia="MingLiU" w:hAnsi="MingLiU" w:cs="MingLiU"/>
        </w:rPr>
      </w:pPr>
      <w:r>
        <w:rPr>
          <w:rStyle w:val="FootnoteReference"/>
        </w:rPr>
        <w:footnoteRef/>
      </w:r>
      <w:r>
        <w:t xml:space="preserve"> </w:t>
      </w:r>
      <w:r>
        <w:rPr>
          <w:rFonts w:ascii="Nyala" w:hAnsi="Nyala"/>
        </w:rPr>
        <w:t xml:space="preserve">ይህ ዘመን ወርቃማ ዘመን የተባለበት የገዳማዊ ሕይወት መስፋፋት የታየበት፣ ስብከተ ወንጌል በአመርቂ ሁኔታ የተከናወነበት፣ የግእዝ ሥነ ጽሑፍ ዕድገት የታየበት፣ ግማደ መስቀሉ ወደ ሀገራችን የገባበት፣ ኢትዮጵያ የውጪ ግንኙነቷ እምርታ ያሳየበት የተከናወኑበት ነው፡፡ የገዳማዊ ሕይወት መስፋፋት የጀመረው በአቡነ አረጋዊ አማካኝነት ነው፡፡ ከአቡነ አረጋዊ በኋላ የደብረ ዳሞ ገዳም አበ ምኔት የነበሩት አባ ዮሐኒ አባ ኢየሱስ ሞአን አመነኮሱ፡፡ አባ ኢየሱስ ሞአም የሐይቅ አስጢፋኖስን ገዳም መሠረቱ፡፡ ይህ ገዳም በሀገራችን የምንኩስና ማእከል፣የትምህርት ማእከል ነው፡፡ አቡነ ተክለ ሃይማኖት፣ አቡነ ኂሩተ አምላክ፣ አባ ጊዮርጊስ ዘጋስጫ ይገኙበታል፡፡ እነዚህም ቅዱሳን አበው የየራሳቸውን ገዳም መስርተዋል፡፡ አቡነ ተክለ ሃይማኖት ደብረ ሊባኖስን ፤ አቡነ ኂሩተ አምላክ ዳጋ እስጢፋኖስን፤ አባ ጊዮርጊስ ጋስጫን መስርተዋል፡፡ </w:t>
      </w:r>
    </w:p>
  </w:footnote>
  <w:footnote w:id="50">
    <w:p w:rsidR="004313B6" w:rsidRPr="00353D3B" w:rsidRDefault="004313B6" w:rsidP="00772506">
      <w:pPr>
        <w:pStyle w:val="FootnoteText"/>
        <w:rPr>
          <w:rFonts w:ascii="Nyala" w:hAnsi="Nyala"/>
        </w:rPr>
      </w:pPr>
      <w:r>
        <w:rPr>
          <w:rStyle w:val="FootnoteReference"/>
        </w:rPr>
        <w:footnoteRef/>
      </w:r>
      <w:r>
        <w:t xml:space="preserve"> </w:t>
      </w:r>
      <w:r>
        <w:rPr>
          <w:rFonts w:ascii="Nyala" w:hAnsi="Nyala"/>
        </w:rPr>
        <w:t xml:space="preserve">ሉሌ መላኩ ገጽ 82 ‹‹ እነዚህ ስምምነቶች በተለይ አንደኛና ሁለተኛው እስከ ደርግ ዘመን ሲሠራባቸው ነበር፡፡ ሦስተኛው ሙሉ በሙሉ ባይሆንም በመጠኑ ገዳማትና አብያተ ክርስቲያናት እስከ ደርግ መምጣት ድረስ መተዳደሪያ መሬት ነበራቸው፡፡ ነገር ግን አንድ ሦስተኛ አይሆንም ነበር፡፡ </w:t>
      </w:r>
    </w:p>
  </w:footnote>
  <w:footnote w:id="51">
    <w:p w:rsidR="004313B6" w:rsidRPr="00152A84" w:rsidRDefault="004313B6" w:rsidP="00772506">
      <w:pPr>
        <w:pStyle w:val="FootnoteText"/>
        <w:rPr>
          <w:rFonts w:ascii="Nyala" w:hAnsi="Nyala"/>
        </w:rPr>
      </w:pPr>
      <w:r>
        <w:rPr>
          <w:rStyle w:val="FootnoteReference"/>
        </w:rPr>
        <w:footnoteRef/>
      </w:r>
      <w:r>
        <w:t xml:space="preserve"> </w:t>
      </w:r>
      <w:r>
        <w:rPr>
          <w:rFonts w:ascii="Nyala" w:hAnsi="Nyala"/>
        </w:rPr>
        <w:t>አቡነ ጎርጎሪዎስ ‹‹</w:t>
      </w:r>
      <w:r w:rsidRPr="00152A84">
        <w:rPr>
          <w:rFonts w:ascii="Nyala" w:hAnsi="Nyala"/>
          <w:bCs/>
        </w:rPr>
        <w:t>ከሩቅና አዲስ ባይባር</w:t>
      </w:r>
      <w:r>
        <w:rPr>
          <w:rFonts w:ascii="Nyala" w:hAnsi="Nyala"/>
          <w:bCs/>
        </w:rPr>
        <w:t>›› ይሉታል፡፡ ገጽ 47</w:t>
      </w:r>
    </w:p>
  </w:footnote>
  <w:footnote w:id="52">
    <w:p w:rsidR="004313B6" w:rsidRPr="00B70462" w:rsidRDefault="004313B6" w:rsidP="00772506">
      <w:pPr>
        <w:pStyle w:val="FootnoteText"/>
        <w:rPr>
          <w:rFonts w:ascii="Nyala" w:eastAsia="MingLiU" w:hAnsi="Nyala" w:cs="MingLiU"/>
        </w:rPr>
      </w:pPr>
      <w:r>
        <w:rPr>
          <w:rStyle w:val="FootnoteReference"/>
        </w:rPr>
        <w:footnoteRef/>
      </w:r>
      <w:r>
        <w:t xml:space="preserve"> </w:t>
      </w:r>
      <w:r>
        <w:rPr>
          <w:rFonts w:ascii="Nyala" w:hAnsi="Nyala"/>
        </w:rPr>
        <w:t xml:space="preserve">በዚያን ዘመን አምስት ያህል የእስላም ራስ ገዞች ወይም ሱልጣኔቶች በኢትዮጵያ ነበሩ የሸዋ፣ ኢፋት፣ ደዋሮ፣አራቢኒ፣ ሐዲያ፣ ሻርካ፣ ባሌ </w:t>
      </w:r>
      <w:r>
        <w:rPr>
          <w:rFonts w:ascii="Nyala" w:eastAsia="MingLiU" w:hAnsi="Nyala" w:cs="MingLiU"/>
        </w:rPr>
        <w:t>እና ደራህ ናቸው፡፡ ኢትዮጵያውያን ሙስሊሞች ገጽ 124</w:t>
      </w:r>
    </w:p>
  </w:footnote>
  <w:footnote w:id="53">
    <w:p w:rsidR="004313B6" w:rsidRPr="00324CC9" w:rsidRDefault="004313B6" w:rsidP="00772506">
      <w:pPr>
        <w:pStyle w:val="FootnoteText"/>
        <w:rPr>
          <w:rFonts w:ascii="Nyala" w:hAnsi="Nyala"/>
        </w:rPr>
      </w:pPr>
      <w:r>
        <w:rPr>
          <w:rStyle w:val="FootnoteReference"/>
        </w:rPr>
        <w:footnoteRef/>
      </w:r>
      <w:r>
        <w:t xml:space="preserve"> </w:t>
      </w:r>
      <w:r>
        <w:rPr>
          <w:rFonts w:ascii="Nyala" w:hAnsi="Nyala"/>
        </w:rPr>
        <w:t>አቡነ ጎርጎርዮስ ገጽ 42</w:t>
      </w:r>
    </w:p>
  </w:footnote>
  <w:footnote w:id="54">
    <w:p w:rsidR="004313B6" w:rsidRPr="008F469E" w:rsidRDefault="004313B6" w:rsidP="00772506">
      <w:pPr>
        <w:pStyle w:val="FootnoteText"/>
        <w:rPr>
          <w:rFonts w:ascii="Nyala" w:hAnsi="Nyala"/>
        </w:rPr>
      </w:pPr>
      <w:r>
        <w:rPr>
          <w:rStyle w:val="FootnoteReference"/>
        </w:rPr>
        <w:footnoteRef/>
      </w:r>
      <w:r>
        <w:t xml:space="preserve">  </w:t>
      </w:r>
      <w:r>
        <w:rPr>
          <w:rFonts w:ascii="Nyala" w:hAnsi="Nyala"/>
        </w:rPr>
        <w:t>ዝኒ ከማሁ ገጽ 44</w:t>
      </w:r>
    </w:p>
  </w:footnote>
  <w:footnote w:id="55">
    <w:p w:rsidR="004313B6" w:rsidRPr="00B70462" w:rsidRDefault="004313B6" w:rsidP="00772506">
      <w:pPr>
        <w:pStyle w:val="FootnoteText"/>
        <w:rPr>
          <w:rFonts w:ascii="Nyala" w:eastAsia="MingLiU" w:hAnsi="Nyala" w:cs="MingLiU"/>
        </w:rPr>
      </w:pPr>
      <w:r>
        <w:rPr>
          <w:rStyle w:val="FootnoteReference"/>
        </w:rPr>
        <w:footnoteRef/>
      </w:r>
      <w:r>
        <w:t xml:space="preserve"> </w:t>
      </w:r>
      <w:r>
        <w:rPr>
          <w:rFonts w:ascii="Nyala" w:hAnsi="Nyala"/>
        </w:rPr>
        <w:t>በርካታ መጻሕፍት ከልዩ ልዩ ቋንቋዎች ተተርጉመዋል፡፡ መጽሐፍ ቅዱስ፣ ዜና አይሁድ፣ ፍካሬ ኢየሱስ፣ተዓምረ ማርያም፣ ስንክሳር፣ መጽሐፈ ቅዳሴ፣ ግብረ ሕማማት፣ ገድለ ሐዋርያት፣ ውዳሴ ማርያም፣ መጽሐፈ ኪዳን፣ ዲዲስቅልያ፣ ገድለ ጊዮርጊስ፣ ፍትሐ ነገሥት እና ሌሎችም፡፡ ከዚህ ሌላ በርካታ ገድሎች ተጽፈዋል፡፡ ገድለ ገብረ መንፈስ ቅዱስ፣ገድለ ተክለ ሃይማት፣ ገድለ አረጋዊ፣ ገድለ ጰንጠሊዎን፣ገድለ ፊልጶስ፣ አኖሬዎስ፣ ገድለ በጸሎጸ ሚካ</w:t>
      </w:r>
      <w:r>
        <w:rPr>
          <w:rFonts w:ascii="Nyala" w:eastAsia="MingLiU" w:hAnsi="Nyala" w:cs="MingLiU"/>
        </w:rPr>
        <w:t>ኤል፣ ይምርሐነ ክርስቶስ፣ ገድለ ላሊበላ፣ ገድለ ነአኩቶ ለአብ፣ ገድለ መስቀል ክብረ ይገኙበታል፡፡</w:t>
      </w:r>
    </w:p>
  </w:footnote>
  <w:footnote w:id="56">
    <w:p w:rsidR="004313B6" w:rsidRPr="00BA150B" w:rsidRDefault="004313B6" w:rsidP="00772506">
      <w:pPr>
        <w:pStyle w:val="FootnoteText"/>
        <w:rPr>
          <w:rFonts w:ascii="Nyala" w:hAnsi="Nyala"/>
        </w:rPr>
      </w:pPr>
      <w:r>
        <w:rPr>
          <w:rStyle w:val="FootnoteReference"/>
        </w:rPr>
        <w:footnoteRef/>
      </w:r>
      <w:r>
        <w:t xml:space="preserve"> </w:t>
      </w:r>
      <w:r>
        <w:rPr>
          <w:rFonts w:ascii="Nyala" w:hAnsi="Nyala"/>
        </w:rPr>
        <w:t xml:space="preserve">ዝክረ ዘመን በሚል ርዕስ በማኅበረ ቅዱሳን የተሰናዳውን መጽሔት ማንበብ ስለዚህ ዘመን በቂ መረጃ ያስገኛል፡፡ </w:t>
      </w:r>
    </w:p>
  </w:footnote>
  <w:footnote w:id="57">
    <w:p w:rsidR="004313B6" w:rsidRPr="0045681B" w:rsidRDefault="004313B6" w:rsidP="00772506">
      <w:pPr>
        <w:pStyle w:val="FootnoteText"/>
        <w:rPr>
          <w:rFonts w:ascii="Nyala" w:hAnsi="Nyala"/>
        </w:rPr>
      </w:pPr>
      <w:r>
        <w:rPr>
          <w:rStyle w:val="FootnoteReference"/>
        </w:rPr>
        <w:footnoteRef/>
      </w:r>
      <w:r>
        <w:t xml:space="preserve"> </w:t>
      </w:r>
      <w:r>
        <w:rPr>
          <w:rFonts w:ascii="Nyala" w:hAnsi="Nyala"/>
        </w:rPr>
        <w:t>ሉሌ መላኩ ገጽ 111</w:t>
      </w:r>
    </w:p>
  </w:footnote>
  <w:footnote w:id="58">
    <w:p w:rsidR="004313B6" w:rsidRPr="009833CE" w:rsidRDefault="004313B6" w:rsidP="00772506">
      <w:pPr>
        <w:pStyle w:val="FootnoteText"/>
        <w:rPr>
          <w:rFonts w:ascii="Nyala" w:hAnsi="Nyala"/>
        </w:rPr>
      </w:pPr>
      <w:r>
        <w:rPr>
          <w:rStyle w:val="FootnoteReference"/>
        </w:rPr>
        <w:footnoteRef/>
      </w:r>
      <w:r>
        <w:t xml:space="preserve"> </w:t>
      </w:r>
      <w:r>
        <w:rPr>
          <w:rFonts w:ascii="Nyala" w:hAnsi="Nyala"/>
        </w:rPr>
        <w:t>ጎርጎርዮስ አባ ገጽ 56</w:t>
      </w:r>
    </w:p>
  </w:footnote>
  <w:footnote w:id="59">
    <w:p w:rsidR="004313B6" w:rsidRPr="009833CE" w:rsidRDefault="004313B6" w:rsidP="00772506">
      <w:pPr>
        <w:pStyle w:val="FootnoteText"/>
        <w:rPr>
          <w:rFonts w:ascii="Nyala" w:hAnsi="Nyala"/>
        </w:rPr>
      </w:pPr>
      <w:r>
        <w:rPr>
          <w:rStyle w:val="FootnoteReference"/>
        </w:rPr>
        <w:footnoteRef/>
      </w:r>
      <w:r>
        <w:t xml:space="preserve"> </w:t>
      </w:r>
      <w:r>
        <w:rPr>
          <w:rFonts w:ascii="Nyala" w:hAnsi="Nyala"/>
        </w:rPr>
        <w:t xml:space="preserve">አቡነ ጎርጎርዮስ ቆረንጭ መናፍቅ ይሉታል፡፡ </w:t>
      </w:r>
    </w:p>
  </w:footnote>
  <w:footnote w:id="60">
    <w:p w:rsidR="004313B6" w:rsidRPr="001D4EC6" w:rsidRDefault="004313B6" w:rsidP="00772506">
      <w:pPr>
        <w:pStyle w:val="FootnoteText"/>
        <w:rPr>
          <w:rFonts w:ascii="Nyala" w:hAnsi="Nyala"/>
        </w:rPr>
      </w:pPr>
      <w:r>
        <w:rPr>
          <w:rStyle w:val="FootnoteReference"/>
        </w:rPr>
        <w:footnoteRef/>
      </w:r>
      <w:r>
        <w:t xml:space="preserve"> </w:t>
      </w:r>
      <w:r>
        <w:rPr>
          <w:rFonts w:ascii="Nyala" w:hAnsi="Nyala"/>
        </w:rPr>
        <w:t>በአድያም ሰገድ ኢያሱ የታነጸ ቤተ ክርስቲያን ሲሆን ጎንደር ውስጥ ይገኛል፡፡ በአሁኑ ሰዓት የቱሪስት መዳረሻ ነው፡፡</w:t>
      </w:r>
    </w:p>
  </w:footnote>
  <w:footnote w:id="61">
    <w:p w:rsidR="004313B6" w:rsidRPr="001D4EC6" w:rsidRDefault="004313B6" w:rsidP="00772506">
      <w:pPr>
        <w:pStyle w:val="FootnoteText"/>
        <w:rPr>
          <w:rFonts w:ascii="Nyala" w:hAnsi="Nyala"/>
        </w:rPr>
      </w:pPr>
      <w:r>
        <w:rPr>
          <w:rStyle w:val="FootnoteReference"/>
        </w:rPr>
        <w:footnoteRef/>
      </w:r>
      <w:r>
        <w:t xml:space="preserve"> </w:t>
      </w:r>
      <w:r>
        <w:rPr>
          <w:rFonts w:ascii="Nyala" w:hAnsi="Nyala"/>
        </w:rPr>
        <w:t>የአፄ ፋሲለደስ እህት ወይዘሮ መለኮታዊት ሥዕሉን አሠርተዋል፡፡</w:t>
      </w:r>
    </w:p>
  </w:footnote>
  <w:footnote w:id="62">
    <w:p w:rsidR="004313B6" w:rsidRPr="004E6634" w:rsidRDefault="004313B6" w:rsidP="00772506">
      <w:pPr>
        <w:pStyle w:val="FootnoteText"/>
        <w:rPr>
          <w:rFonts w:ascii="Nyala" w:hAnsi="Nyala"/>
        </w:rPr>
      </w:pPr>
      <w:r>
        <w:rPr>
          <w:rStyle w:val="FootnoteReference"/>
        </w:rPr>
        <w:footnoteRef/>
      </w:r>
      <w:r>
        <w:t xml:space="preserve"> </w:t>
      </w:r>
      <w:r>
        <w:rPr>
          <w:rFonts w:ascii="Nyala" w:hAnsi="Nyala"/>
        </w:rPr>
        <w:t>እቴጌ ምንትዋብ ናቸው ያሣሉት ነው፡፡</w:t>
      </w:r>
    </w:p>
  </w:footnote>
  <w:footnote w:id="63">
    <w:p w:rsidR="004313B6" w:rsidRPr="004061ED" w:rsidRDefault="004313B6" w:rsidP="00772506">
      <w:pPr>
        <w:pStyle w:val="FootnoteText"/>
        <w:rPr>
          <w:rFonts w:ascii="Nyala" w:hAnsi="Nyala"/>
        </w:rPr>
      </w:pPr>
      <w:r>
        <w:rPr>
          <w:rStyle w:val="FootnoteReference"/>
        </w:rPr>
        <w:footnoteRef/>
      </w:r>
      <w:r>
        <w:t xml:space="preserve"> </w:t>
      </w:r>
      <w:r>
        <w:rPr>
          <w:rFonts w:ascii="Nyala" w:hAnsi="Nyala"/>
        </w:rPr>
        <w:t xml:space="preserve">ጎርጎርዮስ ገጽ 61 እና ተከታዮቹ </w:t>
      </w:r>
    </w:p>
  </w:footnote>
  <w:footnote w:id="64">
    <w:p w:rsidR="004313B6" w:rsidRPr="00237F01" w:rsidRDefault="004313B6" w:rsidP="00772506">
      <w:pPr>
        <w:pStyle w:val="FootnoteText"/>
        <w:rPr>
          <w:rFonts w:ascii="Nyala" w:hAnsi="Nyala"/>
        </w:rPr>
      </w:pPr>
      <w:r>
        <w:rPr>
          <w:rStyle w:val="FootnoteReference"/>
        </w:rPr>
        <w:footnoteRef/>
      </w:r>
      <w:r>
        <w:t xml:space="preserve"> </w:t>
      </w:r>
      <w:r>
        <w:rPr>
          <w:rFonts w:ascii="Nyala" w:hAnsi="Nyala"/>
        </w:rPr>
        <w:t>ዝኒ ከማሁ ገጽ 63</w:t>
      </w:r>
    </w:p>
  </w:footnote>
  <w:footnote w:id="65">
    <w:p w:rsidR="004313B6" w:rsidRPr="00833B4F" w:rsidRDefault="004313B6" w:rsidP="00772506">
      <w:pPr>
        <w:pStyle w:val="FootnoteText"/>
        <w:rPr>
          <w:rFonts w:ascii="Nyala" w:hAnsi="Nyala"/>
        </w:rPr>
      </w:pPr>
      <w:r>
        <w:rPr>
          <w:rStyle w:val="FootnoteReference"/>
        </w:rPr>
        <w:footnoteRef/>
      </w:r>
      <w:r>
        <w:t xml:space="preserve"> </w:t>
      </w:r>
      <w:r>
        <w:rPr>
          <w:rFonts w:ascii="Nyala" w:hAnsi="Nyala"/>
        </w:rPr>
        <w:t>ቴዎድሮስ 1</w:t>
      </w:r>
      <w:proofErr w:type="gramStart"/>
      <w:r>
        <w:rPr>
          <w:rFonts w:ascii="Nyala" w:hAnsi="Nyala"/>
        </w:rPr>
        <w:t>ኛ  ሸ</w:t>
      </w:r>
      <w:proofErr w:type="gramEnd"/>
      <w:r>
        <w:rPr>
          <w:rFonts w:ascii="Nyala" w:hAnsi="Nyala"/>
        </w:rPr>
        <w:t>ዋ ውስጥ ከ 1395-1399 ዓ.ም የነገሠ ነው፡፡</w:t>
      </w:r>
    </w:p>
  </w:footnote>
  <w:footnote w:id="66">
    <w:p w:rsidR="004313B6" w:rsidRPr="00833B4F" w:rsidRDefault="004313B6" w:rsidP="00772506">
      <w:pPr>
        <w:pStyle w:val="FootnoteText"/>
        <w:rPr>
          <w:rFonts w:ascii="Nyala" w:hAnsi="Nyala"/>
        </w:rPr>
      </w:pPr>
      <w:r>
        <w:rPr>
          <w:rStyle w:val="FootnoteReference"/>
        </w:rPr>
        <w:footnoteRef/>
      </w:r>
      <w:r>
        <w:t xml:space="preserve"> </w:t>
      </w:r>
      <w:r>
        <w:rPr>
          <w:rFonts w:ascii="Nyala" w:hAnsi="Nyala"/>
        </w:rPr>
        <w:t>እኔ መዩ ቱርክ ባይ የምሸሽ ነኝ ወይ የሚለው ስነ ቃል ከዚህ ጋር የተያያዘ ሳይሆን አይቀርም</w:t>
      </w:r>
    </w:p>
  </w:footnote>
  <w:footnote w:id="67">
    <w:p w:rsidR="004313B6" w:rsidRPr="003F1424" w:rsidRDefault="004313B6" w:rsidP="00772506">
      <w:pPr>
        <w:pStyle w:val="FootnoteText"/>
        <w:rPr>
          <w:rFonts w:ascii="Nyala" w:hAnsi="Nyala"/>
        </w:rPr>
      </w:pPr>
      <w:r>
        <w:rPr>
          <w:rStyle w:val="FootnoteReference"/>
        </w:rPr>
        <w:footnoteRef/>
      </w:r>
      <w:r>
        <w:t xml:space="preserve"> </w:t>
      </w:r>
      <w:r>
        <w:rPr>
          <w:rFonts w:ascii="Nyala" w:hAnsi="Nyala"/>
        </w:rPr>
        <w:t xml:space="preserve">ከተዘረፉት ቅርሶች መካከል ክብረ ነገሥት በአጼ ዮሐንስ ጥያቄ ተመልሷል፡፡ በተፈሪ መኮንንም /ቀዳማዊ ኃይለ ሥላሴ ጥያቄ/ ዘውዳቸው እና በ1994 በቅዱስ ፓትርያርኩ/አቡነ ጳውሎስ /ጥያቄ የአቡነ ገብረ መንፈስ ቅዱስ ታቦት ለኢትዮጵያ ተመልሰዋል፡፡ በተጨማሪም በ1995 የንጉሡ የብራና ክታብ ፤1996 የብራና መዝሙረ ዳዊት ተመልሶአል፡፡ </w:t>
      </w:r>
    </w:p>
  </w:footnote>
  <w:footnote w:id="68">
    <w:p w:rsidR="004313B6" w:rsidRPr="0083519F" w:rsidRDefault="004313B6" w:rsidP="00772506">
      <w:pPr>
        <w:pStyle w:val="FootnoteText"/>
        <w:rPr>
          <w:rFonts w:ascii="Nyala" w:hAnsi="Nyala"/>
        </w:rPr>
      </w:pPr>
      <w:r>
        <w:rPr>
          <w:rStyle w:val="FootnoteReference"/>
        </w:rPr>
        <w:footnoteRef/>
      </w:r>
      <w:r>
        <w:t xml:space="preserve"> </w:t>
      </w:r>
      <w:r>
        <w:rPr>
          <w:rFonts w:ascii="Nyala" w:hAnsi="Nyala"/>
        </w:rPr>
        <w:t xml:space="preserve">በወሎ ቦሩሜዳ በተባለ ቦታ ጉባኤ ተደርጎ ጸጋና ቅብዓት ግብኣተ መቃብራቸው ተፈጽሞ ነበር፡፡ አሁን አሁን ግን ሳያንሰራሩ አልቀሩም፡፡ ይህም የሆነው በ1870 ዓ.ም ነው፡፡ </w:t>
      </w:r>
    </w:p>
  </w:footnote>
  <w:footnote w:id="69">
    <w:p w:rsidR="004313B6" w:rsidRPr="00873C27" w:rsidRDefault="004313B6" w:rsidP="00772506">
      <w:pPr>
        <w:pStyle w:val="FootnoteText"/>
        <w:rPr>
          <w:rFonts w:ascii="Nyala" w:hAnsi="Nyala"/>
        </w:rPr>
      </w:pPr>
      <w:r>
        <w:rPr>
          <w:rStyle w:val="FootnoteReference"/>
        </w:rPr>
        <w:footnoteRef/>
      </w:r>
      <w:r>
        <w:t xml:space="preserve"> </w:t>
      </w:r>
      <w:r>
        <w:rPr>
          <w:rFonts w:ascii="Nyala" w:hAnsi="Nyala"/>
        </w:rPr>
        <w:t>ዘፍ 2</w:t>
      </w:r>
      <w:r>
        <w:rPr>
          <w:rFonts w:ascii="Ge'ez-1 Numbers" w:hAnsi="Ge'ez-1 Numbers"/>
        </w:rPr>
        <w:t>.</w:t>
      </w:r>
      <w:r>
        <w:rPr>
          <w:rFonts w:ascii="Nyala" w:hAnsi="Nyala"/>
        </w:rPr>
        <w:t>1-3፤ዘጸ 20</w:t>
      </w:r>
      <w:r>
        <w:rPr>
          <w:rFonts w:ascii="Ge'ez-1 Numbers" w:hAnsi="Ge'ez-1 Numbers"/>
        </w:rPr>
        <w:t>.</w:t>
      </w:r>
      <w:r>
        <w:rPr>
          <w:rFonts w:ascii="Nyala" w:hAnsi="Nyala"/>
        </w:rPr>
        <w:t>8፤ሕዝ  20</w:t>
      </w:r>
      <w:r>
        <w:rPr>
          <w:rFonts w:ascii="Ge'ez-1 Numbers" w:hAnsi="Ge'ez-1 Numbers"/>
        </w:rPr>
        <w:t>.</w:t>
      </w:r>
      <w:r>
        <w:rPr>
          <w:rFonts w:ascii="Nyala" w:hAnsi="Nyala"/>
        </w:rPr>
        <w:t>12-16</w:t>
      </w:r>
    </w:p>
  </w:footnote>
  <w:footnote w:id="70">
    <w:p w:rsidR="004313B6" w:rsidRPr="00710948" w:rsidRDefault="004313B6" w:rsidP="00772506">
      <w:pPr>
        <w:pStyle w:val="FootnoteText"/>
        <w:rPr>
          <w:rFonts w:ascii="Nyala" w:hAnsi="Nyala"/>
        </w:rPr>
      </w:pPr>
      <w:r>
        <w:rPr>
          <w:rStyle w:val="FootnoteReference"/>
        </w:rPr>
        <w:footnoteRef/>
      </w:r>
      <w:r>
        <w:t xml:space="preserve"> </w:t>
      </w:r>
      <w:r>
        <w:rPr>
          <w:rFonts w:ascii="Nyala" w:hAnsi="Nyala"/>
        </w:rPr>
        <w:t>ዘፀ 12</w:t>
      </w:r>
      <w:r>
        <w:rPr>
          <w:rFonts w:ascii="Ge'ez-1 Numbers" w:hAnsi="Ge'ez-1 Numbers"/>
        </w:rPr>
        <w:t>.</w:t>
      </w:r>
      <w:r>
        <w:rPr>
          <w:rFonts w:ascii="Nyala" w:hAnsi="Nyala"/>
        </w:rPr>
        <w:t>1-20፤34</w:t>
      </w:r>
      <w:r>
        <w:rPr>
          <w:rFonts w:ascii="Ge'ez-1 Numbers" w:hAnsi="Ge'ez-1 Numbers"/>
        </w:rPr>
        <w:t>.</w:t>
      </w:r>
      <w:r>
        <w:rPr>
          <w:rFonts w:ascii="Nyala" w:hAnsi="Nyala"/>
        </w:rPr>
        <w:t>22፤ዘሌ 23</w:t>
      </w:r>
      <w:r>
        <w:rPr>
          <w:rFonts w:ascii="Ge'ez-1 Numbers" w:hAnsi="Ge'ez-1 Numbers"/>
        </w:rPr>
        <w:t>.</w:t>
      </w:r>
      <w:r>
        <w:rPr>
          <w:rFonts w:ascii="Nyala" w:hAnsi="Nyala"/>
        </w:rPr>
        <w:t>39-44፤ዘሌ 23</w:t>
      </w:r>
      <w:r>
        <w:rPr>
          <w:rFonts w:ascii="Ge'ez-1 Numbers" w:hAnsi="Ge'ez-1 Numbers"/>
        </w:rPr>
        <w:t>.</w:t>
      </w:r>
      <w:r>
        <w:rPr>
          <w:rFonts w:ascii="Nyala" w:hAnsi="Nyala"/>
        </w:rPr>
        <w:t>23-25፤ ዘኁ 29</w:t>
      </w:r>
      <w:r>
        <w:rPr>
          <w:rFonts w:ascii="Ge'ez-1 Numbers" w:hAnsi="Ge'ez-1 Numbers"/>
        </w:rPr>
        <w:t>.</w:t>
      </w:r>
      <w:r>
        <w:rPr>
          <w:rFonts w:ascii="Nyala" w:hAnsi="Nyala"/>
        </w:rPr>
        <w:t>1፤ዘሌ 16</w:t>
      </w:r>
      <w:r>
        <w:rPr>
          <w:rFonts w:ascii="Ge'ez-1 Numbers" w:hAnsi="Ge'ez-1 Numbers"/>
        </w:rPr>
        <w:t>.</w:t>
      </w:r>
      <w:r>
        <w:rPr>
          <w:rFonts w:ascii="Nyala" w:hAnsi="Nyala"/>
        </w:rPr>
        <w:t>23</w:t>
      </w:r>
      <w:r>
        <w:rPr>
          <w:rFonts w:ascii="Ge'ez-1 Numbers" w:hAnsi="Ge'ez-1 Numbers"/>
        </w:rPr>
        <w:t>.</w:t>
      </w:r>
      <w:r>
        <w:rPr>
          <w:rFonts w:ascii="Nyala" w:hAnsi="Nyala"/>
        </w:rPr>
        <w:t>26-28፤አስ 9</w:t>
      </w:r>
      <w:r>
        <w:rPr>
          <w:rFonts w:ascii="Ge'ez-1 Numbers" w:hAnsi="Ge'ez-1 Numbers"/>
        </w:rPr>
        <w:t>.</w:t>
      </w:r>
      <w:r>
        <w:rPr>
          <w:rFonts w:ascii="Nyala" w:hAnsi="Nyala"/>
        </w:rPr>
        <w:t>20-28፤ዮሐ 10</w:t>
      </w:r>
      <w:r>
        <w:rPr>
          <w:rFonts w:ascii="Ge'ez-1 Numbers" w:hAnsi="Ge'ez-1 Numbers"/>
        </w:rPr>
        <w:t>.</w:t>
      </w:r>
      <w:r>
        <w:rPr>
          <w:rFonts w:ascii="Nyala" w:hAnsi="Nyala"/>
        </w:rPr>
        <w:t>22፤ዘጸ 25፤ዘሌ 25</w:t>
      </w:r>
      <w:r>
        <w:rPr>
          <w:rFonts w:ascii="Ge'ez-1 Numbers" w:hAnsi="Ge'ez-1 Numbers"/>
        </w:rPr>
        <w:t>.</w:t>
      </w:r>
      <w:r>
        <w:rPr>
          <w:rFonts w:ascii="Nyala" w:hAnsi="Nyala"/>
        </w:rPr>
        <w:t xml:space="preserve">8-12፤ መዝ 80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395"/>
      <w:gridCol w:w="1195"/>
    </w:tblGrid>
    <w:tr w:rsidR="004313B6">
      <w:trPr>
        <w:trHeight w:val="288"/>
      </w:trPr>
      <w:sdt>
        <w:sdtPr>
          <w:rPr>
            <w:rFonts w:asciiTheme="majorHAnsi" w:eastAsiaTheme="majorEastAsia" w:hAnsiTheme="majorHAnsi" w:cstheme="majorBidi"/>
            <w:szCs w:val="36"/>
          </w:rPr>
          <w:alias w:val="Title"/>
          <w:id w:val="77761602"/>
          <w:placeholder>
            <w:docPart w:val="D69DCD79948949C8A86C05D2C5FDDE6A"/>
          </w:placeholder>
          <w:dataBinding w:prefixMappings="xmlns:ns0='http://schemas.openxmlformats.org/package/2006/metadata/core-properties' xmlns:ns1='http://purl.org/dc/elements/1.1/'" w:xpath="/ns0:coreProperties[1]/ns1:title[1]" w:storeItemID="{6C3C8BC8-F283-45AE-878A-BAB7291924A1}"/>
          <w:text/>
        </w:sdtPr>
        <w:sdtContent>
          <w:tc>
            <w:tcPr>
              <w:tcW w:w="7765" w:type="dxa"/>
            </w:tcPr>
            <w:p w:rsidR="004313B6" w:rsidRDefault="004313B6" w:rsidP="00A8499C">
              <w:pPr>
                <w:pStyle w:val="Header"/>
                <w:jc w:val="right"/>
                <w:rPr>
                  <w:rFonts w:asciiTheme="majorHAnsi" w:eastAsiaTheme="majorEastAsia" w:hAnsiTheme="majorHAnsi" w:cstheme="majorBidi"/>
                  <w:sz w:val="36"/>
                  <w:szCs w:val="36"/>
                </w:rPr>
              </w:pPr>
              <w:r w:rsidRPr="00A8499C">
                <w:rPr>
                  <w:rFonts w:ascii="Nyala" w:eastAsiaTheme="majorEastAsia" w:hAnsi="Nyala" w:cstheme="majorBidi"/>
                  <w:szCs w:val="36"/>
                </w:rPr>
                <w:t xml:space="preserve">የቤተ ክርስቲያን ታሪክ ትምህርት </w:t>
              </w:r>
            </w:p>
          </w:tc>
        </w:sdtContent>
      </w:sdt>
      <w:sdt>
        <w:sdtPr>
          <w:rPr>
            <w:rFonts w:asciiTheme="majorHAnsi" w:eastAsiaTheme="majorEastAsia" w:hAnsiTheme="majorHAnsi" w:cstheme="majorBidi"/>
            <w:b/>
            <w:bCs/>
            <w:color w:val="4F81BD" w:themeColor="accent1"/>
            <w:sz w:val="20"/>
            <w:szCs w:val="36"/>
          </w:rPr>
          <w:alias w:val="Year"/>
          <w:id w:val="77761609"/>
          <w:placeholder>
            <w:docPart w:val="3FDB15DF3B494DDFAC93736A9A133895"/>
          </w:placeholde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tc>
            <w:tcPr>
              <w:tcW w:w="1105" w:type="dxa"/>
            </w:tcPr>
            <w:p w:rsidR="004313B6" w:rsidRDefault="004313B6" w:rsidP="00A8499C">
              <w:pPr>
                <w:pStyle w:val="Header"/>
                <w:rPr>
                  <w:rFonts w:asciiTheme="majorHAnsi" w:eastAsiaTheme="majorEastAsia" w:hAnsiTheme="majorHAnsi" w:cstheme="majorBidi"/>
                  <w:b/>
                  <w:bCs/>
                  <w:color w:val="4F81BD" w:themeColor="accent1"/>
                  <w:sz w:val="36"/>
                  <w:szCs w:val="36"/>
                </w:rPr>
              </w:pPr>
              <w:r w:rsidRPr="00A8499C">
                <w:rPr>
                  <w:rFonts w:asciiTheme="majorHAnsi" w:eastAsiaTheme="majorEastAsia" w:hAnsiTheme="majorHAnsi" w:cstheme="majorBidi"/>
                  <w:b/>
                  <w:bCs/>
                  <w:color w:val="4F81BD" w:themeColor="accent1"/>
                  <w:sz w:val="20"/>
                  <w:szCs w:val="36"/>
                </w:rPr>
                <w:t xml:space="preserve">2009 </w:t>
              </w:r>
              <w:r w:rsidRPr="00A8499C">
                <w:rPr>
                  <w:rFonts w:ascii="Nyala" w:eastAsiaTheme="majorEastAsia" w:hAnsi="Nyala" w:cstheme="majorBidi"/>
                  <w:b/>
                  <w:bCs/>
                  <w:color w:val="4F81BD" w:themeColor="accent1"/>
                  <w:sz w:val="20"/>
                  <w:szCs w:val="36"/>
                </w:rPr>
                <w:t xml:space="preserve">ዓ.ም </w:t>
              </w:r>
            </w:p>
          </w:tc>
        </w:sdtContent>
      </w:sdt>
    </w:tr>
  </w:tbl>
  <w:p w:rsidR="004313B6" w:rsidRDefault="004313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C74"/>
    <w:multiLevelType w:val="hybridMultilevel"/>
    <w:tmpl w:val="C082D4C4"/>
    <w:lvl w:ilvl="0" w:tplc="715C3542">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735264"/>
    <w:multiLevelType w:val="hybridMultilevel"/>
    <w:tmpl w:val="34089C9E"/>
    <w:lvl w:ilvl="0" w:tplc="0A78E2E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F122E5"/>
    <w:multiLevelType w:val="hybridMultilevel"/>
    <w:tmpl w:val="D958A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65A9F"/>
    <w:multiLevelType w:val="hybridMultilevel"/>
    <w:tmpl w:val="874C09F0"/>
    <w:lvl w:ilvl="0" w:tplc="A5740288">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D3342A"/>
    <w:multiLevelType w:val="hybridMultilevel"/>
    <w:tmpl w:val="EF10C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E17C50"/>
    <w:multiLevelType w:val="hybridMultilevel"/>
    <w:tmpl w:val="EC1EB8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32034A"/>
    <w:multiLevelType w:val="hybridMultilevel"/>
    <w:tmpl w:val="50CAE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512075"/>
    <w:multiLevelType w:val="hybridMultilevel"/>
    <w:tmpl w:val="B6487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4A0D83"/>
    <w:multiLevelType w:val="hybridMultilevel"/>
    <w:tmpl w:val="0194D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4F4E5A"/>
    <w:multiLevelType w:val="hybridMultilevel"/>
    <w:tmpl w:val="2B581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D272D6"/>
    <w:multiLevelType w:val="hybridMultilevel"/>
    <w:tmpl w:val="8F44AC78"/>
    <w:lvl w:ilvl="0" w:tplc="715C3542">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061856"/>
    <w:multiLevelType w:val="hybridMultilevel"/>
    <w:tmpl w:val="9D08C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77417A6"/>
    <w:multiLevelType w:val="hybridMultilevel"/>
    <w:tmpl w:val="067E6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D03C97"/>
    <w:multiLevelType w:val="hybridMultilevel"/>
    <w:tmpl w:val="3CCEFFD0"/>
    <w:lvl w:ilvl="0" w:tplc="0A78E2E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ABB61D7"/>
    <w:multiLevelType w:val="hybridMultilevel"/>
    <w:tmpl w:val="1442688E"/>
    <w:lvl w:ilvl="0" w:tplc="3BC66C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C78135E"/>
    <w:multiLevelType w:val="hybridMultilevel"/>
    <w:tmpl w:val="45B8FA0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3E1A22A9"/>
    <w:multiLevelType w:val="hybridMultilevel"/>
    <w:tmpl w:val="E5BAA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987D4E"/>
    <w:multiLevelType w:val="hybridMultilevel"/>
    <w:tmpl w:val="C2409002"/>
    <w:lvl w:ilvl="0" w:tplc="715C3542">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855C81"/>
    <w:multiLevelType w:val="hybridMultilevel"/>
    <w:tmpl w:val="0478CB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1A17CF3"/>
    <w:multiLevelType w:val="hybridMultilevel"/>
    <w:tmpl w:val="8816167E"/>
    <w:lvl w:ilvl="0" w:tplc="0046E0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B53579"/>
    <w:multiLevelType w:val="hybridMultilevel"/>
    <w:tmpl w:val="51D0EA6C"/>
    <w:lvl w:ilvl="0" w:tplc="3BC66CF2">
      <w:start w:val="1"/>
      <w:numFmt w:val="decimal"/>
      <w:lvlText w:val="%1."/>
      <w:lvlJc w:val="left"/>
      <w:pPr>
        <w:ind w:left="216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8B74DC7"/>
    <w:multiLevelType w:val="hybridMultilevel"/>
    <w:tmpl w:val="4B1CF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A931C99"/>
    <w:multiLevelType w:val="hybridMultilevel"/>
    <w:tmpl w:val="85A46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FC3C24"/>
    <w:multiLevelType w:val="hybridMultilevel"/>
    <w:tmpl w:val="7CEA7ABC"/>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FDE41D3"/>
    <w:multiLevelType w:val="hybridMultilevel"/>
    <w:tmpl w:val="E088653A"/>
    <w:lvl w:ilvl="0" w:tplc="A5740288">
      <w:start w:val="1"/>
      <w:numFmt w:val="bullet"/>
      <w:lvlText w:val=""/>
      <w:lvlJc w:val="left"/>
      <w:pPr>
        <w:ind w:left="774" w:hanging="360"/>
      </w:pPr>
      <w:rPr>
        <w:rFonts w:ascii="Webdings" w:hAnsi="Web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25">
    <w:nsid w:val="546C73BB"/>
    <w:multiLevelType w:val="hybridMultilevel"/>
    <w:tmpl w:val="49AE2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EA700F"/>
    <w:multiLevelType w:val="hybridMultilevel"/>
    <w:tmpl w:val="68B8F542"/>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27">
    <w:nsid w:val="581A345A"/>
    <w:multiLevelType w:val="hybridMultilevel"/>
    <w:tmpl w:val="C024B18A"/>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9BD748A"/>
    <w:multiLevelType w:val="hybridMultilevel"/>
    <w:tmpl w:val="C95E9668"/>
    <w:lvl w:ilvl="0" w:tplc="D42A0F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0D04A5B"/>
    <w:multiLevelType w:val="hybridMultilevel"/>
    <w:tmpl w:val="93A4849E"/>
    <w:lvl w:ilvl="0" w:tplc="A5740288">
      <w:start w:val="1"/>
      <w:numFmt w:val="bullet"/>
      <w:lvlText w:val=""/>
      <w:lvlJc w:val="left"/>
      <w:pPr>
        <w:ind w:left="72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8B7A18"/>
    <w:multiLevelType w:val="hybridMultilevel"/>
    <w:tmpl w:val="7FC8B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652A9D"/>
    <w:multiLevelType w:val="hybridMultilevel"/>
    <w:tmpl w:val="12CEEC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70536A6C"/>
    <w:multiLevelType w:val="hybridMultilevel"/>
    <w:tmpl w:val="85D4943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6F0A12"/>
    <w:multiLevelType w:val="hybridMultilevel"/>
    <w:tmpl w:val="C75EE5AE"/>
    <w:lvl w:ilvl="0" w:tplc="531A6A12">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nsid w:val="72E34D8A"/>
    <w:multiLevelType w:val="hybridMultilevel"/>
    <w:tmpl w:val="6AFA9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4355C6C"/>
    <w:multiLevelType w:val="hybridMultilevel"/>
    <w:tmpl w:val="E9CA7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D307E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C2432F6"/>
    <w:multiLevelType w:val="hybridMultilevel"/>
    <w:tmpl w:val="7702268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D870501"/>
    <w:multiLevelType w:val="hybridMultilevel"/>
    <w:tmpl w:val="A6326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2"/>
  </w:num>
  <w:num w:numId="3">
    <w:abstractNumId w:val="7"/>
  </w:num>
  <w:num w:numId="4">
    <w:abstractNumId w:val="21"/>
  </w:num>
  <w:num w:numId="5">
    <w:abstractNumId w:val="34"/>
  </w:num>
  <w:num w:numId="6">
    <w:abstractNumId w:val="29"/>
  </w:num>
  <w:num w:numId="7">
    <w:abstractNumId w:val="1"/>
  </w:num>
  <w:num w:numId="8">
    <w:abstractNumId w:val="13"/>
  </w:num>
  <w:num w:numId="9">
    <w:abstractNumId w:val="32"/>
  </w:num>
  <w:num w:numId="10">
    <w:abstractNumId w:val="28"/>
  </w:num>
  <w:num w:numId="11">
    <w:abstractNumId w:val="16"/>
  </w:num>
  <w:num w:numId="12">
    <w:abstractNumId w:val="6"/>
  </w:num>
  <w:num w:numId="13">
    <w:abstractNumId w:val="24"/>
  </w:num>
  <w:num w:numId="14">
    <w:abstractNumId w:val="4"/>
  </w:num>
  <w:num w:numId="15">
    <w:abstractNumId w:val="5"/>
  </w:num>
  <w:num w:numId="16">
    <w:abstractNumId w:val="26"/>
  </w:num>
  <w:num w:numId="17">
    <w:abstractNumId w:val="18"/>
  </w:num>
  <w:num w:numId="18">
    <w:abstractNumId w:val="37"/>
  </w:num>
  <w:num w:numId="19">
    <w:abstractNumId w:val="15"/>
  </w:num>
  <w:num w:numId="20">
    <w:abstractNumId w:val="31"/>
  </w:num>
  <w:num w:numId="21">
    <w:abstractNumId w:val="12"/>
  </w:num>
  <w:num w:numId="22">
    <w:abstractNumId w:val="30"/>
  </w:num>
  <w:num w:numId="23">
    <w:abstractNumId w:val="25"/>
  </w:num>
  <w:num w:numId="24">
    <w:abstractNumId w:val="17"/>
  </w:num>
  <w:num w:numId="25">
    <w:abstractNumId w:val="22"/>
  </w:num>
  <w:num w:numId="26">
    <w:abstractNumId w:val="9"/>
  </w:num>
  <w:num w:numId="27">
    <w:abstractNumId w:val="8"/>
  </w:num>
  <w:num w:numId="28">
    <w:abstractNumId w:val="11"/>
  </w:num>
  <w:num w:numId="29">
    <w:abstractNumId w:val="19"/>
  </w:num>
  <w:num w:numId="30">
    <w:abstractNumId w:val="36"/>
  </w:num>
  <w:num w:numId="31">
    <w:abstractNumId w:val="38"/>
  </w:num>
  <w:num w:numId="32">
    <w:abstractNumId w:val="14"/>
  </w:num>
  <w:num w:numId="33">
    <w:abstractNumId w:val="20"/>
  </w:num>
  <w:num w:numId="34">
    <w:abstractNumId w:val="33"/>
  </w:num>
  <w:num w:numId="35">
    <w:abstractNumId w:val="23"/>
  </w:num>
  <w:num w:numId="36">
    <w:abstractNumId w:val="27"/>
  </w:num>
  <w:num w:numId="37">
    <w:abstractNumId w:val="0"/>
  </w:num>
  <w:num w:numId="38">
    <w:abstractNumId w:val="10"/>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E1236"/>
    <w:rsid w:val="00010E20"/>
    <w:rsid w:val="000304D5"/>
    <w:rsid w:val="000405BA"/>
    <w:rsid w:val="000429C9"/>
    <w:rsid w:val="000662BD"/>
    <w:rsid w:val="00073B68"/>
    <w:rsid w:val="00082677"/>
    <w:rsid w:val="000841A9"/>
    <w:rsid w:val="000845CA"/>
    <w:rsid w:val="0008470C"/>
    <w:rsid w:val="000A2412"/>
    <w:rsid w:val="000A4991"/>
    <w:rsid w:val="000B5E55"/>
    <w:rsid w:val="000D188C"/>
    <w:rsid w:val="000D4432"/>
    <w:rsid w:val="000D603C"/>
    <w:rsid w:val="000E4CA8"/>
    <w:rsid w:val="000F50B1"/>
    <w:rsid w:val="00105020"/>
    <w:rsid w:val="001132F0"/>
    <w:rsid w:val="00134A58"/>
    <w:rsid w:val="00152240"/>
    <w:rsid w:val="00152611"/>
    <w:rsid w:val="00177AF9"/>
    <w:rsid w:val="00180DF6"/>
    <w:rsid w:val="001911D1"/>
    <w:rsid w:val="001B1166"/>
    <w:rsid w:val="001C41C8"/>
    <w:rsid w:val="001D7BF0"/>
    <w:rsid w:val="001D7E9E"/>
    <w:rsid w:val="001E4B80"/>
    <w:rsid w:val="0020193C"/>
    <w:rsid w:val="00201E09"/>
    <w:rsid w:val="00212F9E"/>
    <w:rsid w:val="00221437"/>
    <w:rsid w:val="0022788C"/>
    <w:rsid w:val="00232AC0"/>
    <w:rsid w:val="00233A2C"/>
    <w:rsid w:val="002367A6"/>
    <w:rsid w:val="00237509"/>
    <w:rsid w:val="00245751"/>
    <w:rsid w:val="002614BB"/>
    <w:rsid w:val="002646D3"/>
    <w:rsid w:val="00273FD7"/>
    <w:rsid w:val="00282DA1"/>
    <w:rsid w:val="002846C8"/>
    <w:rsid w:val="0029675D"/>
    <w:rsid w:val="002C16A4"/>
    <w:rsid w:val="0030209A"/>
    <w:rsid w:val="003028A2"/>
    <w:rsid w:val="00302911"/>
    <w:rsid w:val="003109BC"/>
    <w:rsid w:val="003128A5"/>
    <w:rsid w:val="0031782F"/>
    <w:rsid w:val="00325D71"/>
    <w:rsid w:val="0033054E"/>
    <w:rsid w:val="003451BF"/>
    <w:rsid w:val="003451ED"/>
    <w:rsid w:val="00362043"/>
    <w:rsid w:val="0036288F"/>
    <w:rsid w:val="00372EC5"/>
    <w:rsid w:val="00380DA3"/>
    <w:rsid w:val="00384AF1"/>
    <w:rsid w:val="0038533D"/>
    <w:rsid w:val="00391120"/>
    <w:rsid w:val="003A072A"/>
    <w:rsid w:val="003A5CAD"/>
    <w:rsid w:val="003D1387"/>
    <w:rsid w:val="003D29B3"/>
    <w:rsid w:val="003E05B7"/>
    <w:rsid w:val="003E1359"/>
    <w:rsid w:val="003E29B9"/>
    <w:rsid w:val="004029AA"/>
    <w:rsid w:val="004042D1"/>
    <w:rsid w:val="00412082"/>
    <w:rsid w:val="00425516"/>
    <w:rsid w:val="004313B6"/>
    <w:rsid w:val="00441AEF"/>
    <w:rsid w:val="0045267B"/>
    <w:rsid w:val="0045474F"/>
    <w:rsid w:val="00464CF6"/>
    <w:rsid w:val="00473542"/>
    <w:rsid w:val="00480F54"/>
    <w:rsid w:val="004821E7"/>
    <w:rsid w:val="00493FC1"/>
    <w:rsid w:val="004A0FCB"/>
    <w:rsid w:val="004A69D5"/>
    <w:rsid w:val="004A6CE6"/>
    <w:rsid w:val="004B464A"/>
    <w:rsid w:val="004D29A5"/>
    <w:rsid w:val="004D2E6A"/>
    <w:rsid w:val="004D56DE"/>
    <w:rsid w:val="00503DFF"/>
    <w:rsid w:val="00504119"/>
    <w:rsid w:val="0052639A"/>
    <w:rsid w:val="00546186"/>
    <w:rsid w:val="00555709"/>
    <w:rsid w:val="005757D4"/>
    <w:rsid w:val="00576DFA"/>
    <w:rsid w:val="00581C1C"/>
    <w:rsid w:val="00584D6D"/>
    <w:rsid w:val="00584DA0"/>
    <w:rsid w:val="00590F33"/>
    <w:rsid w:val="00591B8B"/>
    <w:rsid w:val="005959ED"/>
    <w:rsid w:val="005C6BFD"/>
    <w:rsid w:val="005C7CD1"/>
    <w:rsid w:val="005E1F26"/>
    <w:rsid w:val="005F059D"/>
    <w:rsid w:val="005F6516"/>
    <w:rsid w:val="00603D1D"/>
    <w:rsid w:val="00613F94"/>
    <w:rsid w:val="00616566"/>
    <w:rsid w:val="006262CE"/>
    <w:rsid w:val="00632D89"/>
    <w:rsid w:val="00633C8A"/>
    <w:rsid w:val="00635AF3"/>
    <w:rsid w:val="00635D08"/>
    <w:rsid w:val="0063634A"/>
    <w:rsid w:val="006628B4"/>
    <w:rsid w:val="00675565"/>
    <w:rsid w:val="00675C71"/>
    <w:rsid w:val="006773D9"/>
    <w:rsid w:val="00682412"/>
    <w:rsid w:val="006A26FE"/>
    <w:rsid w:val="006A353E"/>
    <w:rsid w:val="006B6E4D"/>
    <w:rsid w:val="006C7A1D"/>
    <w:rsid w:val="006D2734"/>
    <w:rsid w:val="006E5A80"/>
    <w:rsid w:val="006E6A99"/>
    <w:rsid w:val="006F061D"/>
    <w:rsid w:val="00712DD6"/>
    <w:rsid w:val="0073120B"/>
    <w:rsid w:val="00731B90"/>
    <w:rsid w:val="00734157"/>
    <w:rsid w:val="007431C1"/>
    <w:rsid w:val="007456B4"/>
    <w:rsid w:val="00772506"/>
    <w:rsid w:val="00792D53"/>
    <w:rsid w:val="007A32B1"/>
    <w:rsid w:val="007B04B9"/>
    <w:rsid w:val="007C79D8"/>
    <w:rsid w:val="007D30BD"/>
    <w:rsid w:val="007D5CBC"/>
    <w:rsid w:val="007E06FD"/>
    <w:rsid w:val="007E55AB"/>
    <w:rsid w:val="007F1E1B"/>
    <w:rsid w:val="008023EF"/>
    <w:rsid w:val="00810F39"/>
    <w:rsid w:val="00832B20"/>
    <w:rsid w:val="00837DAD"/>
    <w:rsid w:val="0084395C"/>
    <w:rsid w:val="00846A64"/>
    <w:rsid w:val="00850C02"/>
    <w:rsid w:val="00852118"/>
    <w:rsid w:val="0088069A"/>
    <w:rsid w:val="0089170D"/>
    <w:rsid w:val="0089349A"/>
    <w:rsid w:val="008A04AD"/>
    <w:rsid w:val="008A0C5B"/>
    <w:rsid w:val="008A4BCF"/>
    <w:rsid w:val="008C3EE0"/>
    <w:rsid w:val="008E4E31"/>
    <w:rsid w:val="008F058D"/>
    <w:rsid w:val="008F2C48"/>
    <w:rsid w:val="009032D2"/>
    <w:rsid w:val="0090333D"/>
    <w:rsid w:val="0091109D"/>
    <w:rsid w:val="009253BE"/>
    <w:rsid w:val="00962B55"/>
    <w:rsid w:val="009724A4"/>
    <w:rsid w:val="0097514D"/>
    <w:rsid w:val="0098170B"/>
    <w:rsid w:val="00981B0E"/>
    <w:rsid w:val="009827B0"/>
    <w:rsid w:val="009C1F17"/>
    <w:rsid w:val="009C4EE6"/>
    <w:rsid w:val="009F0E8D"/>
    <w:rsid w:val="009F109C"/>
    <w:rsid w:val="009F741C"/>
    <w:rsid w:val="00A008FD"/>
    <w:rsid w:val="00A113C4"/>
    <w:rsid w:val="00A211E4"/>
    <w:rsid w:val="00A26850"/>
    <w:rsid w:val="00A27F73"/>
    <w:rsid w:val="00A32C54"/>
    <w:rsid w:val="00A50B28"/>
    <w:rsid w:val="00A66A50"/>
    <w:rsid w:val="00A7179F"/>
    <w:rsid w:val="00A71A2A"/>
    <w:rsid w:val="00A75341"/>
    <w:rsid w:val="00A83296"/>
    <w:rsid w:val="00A83A46"/>
    <w:rsid w:val="00A8499C"/>
    <w:rsid w:val="00A87698"/>
    <w:rsid w:val="00A93E89"/>
    <w:rsid w:val="00AD30D2"/>
    <w:rsid w:val="00AE0A51"/>
    <w:rsid w:val="00B07F84"/>
    <w:rsid w:val="00B1006B"/>
    <w:rsid w:val="00B10BC7"/>
    <w:rsid w:val="00B13D77"/>
    <w:rsid w:val="00B14091"/>
    <w:rsid w:val="00B26970"/>
    <w:rsid w:val="00B31ABD"/>
    <w:rsid w:val="00B3300B"/>
    <w:rsid w:val="00B53CCC"/>
    <w:rsid w:val="00B62AB0"/>
    <w:rsid w:val="00B7300E"/>
    <w:rsid w:val="00B8121E"/>
    <w:rsid w:val="00B8705B"/>
    <w:rsid w:val="00BA3241"/>
    <w:rsid w:val="00BA4363"/>
    <w:rsid w:val="00BB52B6"/>
    <w:rsid w:val="00BC6C7E"/>
    <w:rsid w:val="00BC6DA5"/>
    <w:rsid w:val="00BE2A72"/>
    <w:rsid w:val="00BE3843"/>
    <w:rsid w:val="00BF220A"/>
    <w:rsid w:val="00BF345A"/>
    <w:rsid w:val="00C0673C"/>
    <w:rsid w:val="00C06B3A"/>
    <w:rsid w:val="00C121E3"/>
    <w:rsid w:val="00C1691F"/>
    <w:rsid w:val="00C17CFC"/>
    <w:rsid w:val="00C23F12"/>
    <w:rsid w:val="00C25B29"/>
    <w:rsid w:val="00C317F8"/>
    <w:rsid w:val="00C34F1F"/>
    <w:rsid w:val="00C43FE7"/>
    <w:rsid w:val="00C618A6"/>
    <w:rsid w:val="00C673EB"/>
    <w:rsid w:val="00C9145B"/>
    <w:rsid w:val="00C974FE"/>
    <w:rsid w:val="00CA0378"/>
    <w:rsid w:val="00CA5C36"/>
    <w:rsid w:val="00CA6EF5"/>
    <w:rsid w:val="00CA6F16"/>
    <w:rsid w:val="00CB2A90"/>
    <w:rsid w:val="00CD7DF3"/>
    <w:rsid w:val="00CE3F2A"/>
    <w:rsid w:val="00CE70B3"/>
    <w:rsid w:val="00D05AAA"/>
    <w:rsid w:val="00D2276B"/>
    <w:rsid w:val="00D25C17"/>
    <w:rsid w:val="00D26C03"/>
    <w:rsid w:val="00D320D0"/>
    <w:rsid w:val="00D473F8"/>
    <w:rsid w:val="00D523BC"/>
    <w:rsid w:val="00D76EC4"/>
    <w:rsid w:val="00D76F39"/>
    <w:rsid w:val="00DA20F9"/>
    <w:rsid w:val="00DA6E1C"/>
    <w:rsid w:val="00DC1884"/>
    <w:rsid w:val="00DC1D0B"/>
    <w:rsid w:val="00DC5C5D"/>
    <w:rsid w:val="00DC66D4"/>
    <w:rsid w:val="00DD2FEA"/>
    <w:rsid w:val="00DD3DA5"/>
    <w:rsid w:val="00DE1236"/>
    <w:rsid w:val="00DF78C0"/>
    <w:rsid w:val="00E239DF"/>
    <w:rsid w:val="00E32B34"/>
    <w:rsid w:val="00E67E01"/>
    <w:rsid w:val="00E769F3"/>
    <w:rsid w:val="00E80FA6"/>
    <w:rsid w:val="00EB08F6"/>
    <w:rsid w:val="00EC27A5"/>
    <w:rsid w:val="00EE278C"/>
    <w:rsid w:val="00EE35EF"/>
    <w:rsid w:val="00F0462E"/>
    <w:rsid w:val="00F2038D"/>
    <w:rsid w:val="00F20463"/>
    <w:rsid w:val="00F44C64"/>
    <w:rsid w:val="00F4799D"/>
    <w:rsid w:val="00F67AA4"/>
    <w:rsid w:val="00F81B09"/>
    <w:rsid w:val="00F87F2A"/>
    <w:rsid w:val="00F96373"/>
    <w:rsid w:val="00FB7AE6"/>
    <w:rsid w:val="00FB7C73"/>
    <w:rsid w:val="00FC6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C54"/>
  </w:style>
  <w:style w:type="paragraph" w:styleId="Heading1">
    <w:name w:val="heading 1"/>
    <w:basedOn w:val="Normal"/>
    <w:next w:val="Normal"/>
    <w:link w:val="Heading1Char"/>
    <w:uiPriority w:val="9"/>
    <w:qFormat/>
    <w:rsid w:val="004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9637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236"/>
    <w:pPr>
      <w:ind w:left="720"/>
      <w:contextualSpacing/>
    </w:pPr>
  </w:style>
  <w:style w:type="paragraph" w:styleId="FootnoteText">
    <w:name w:val="footnote text"/>
    <w:basedOn w:val="Normal"/>
    <w:link w:val="FootnoteTextChar"/>
    <w:uiPriority w:val="99"/>
    <w:semiHidden/>
    <w:unhideWhenUsed/>
    <w:rsid w:val="00FB7C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7C73"/>
    <w:rPr>
      <w:sz w:val="20"/>
      <w:szCs w:val="20"/>
    </w:rPr>
  </w:style>
  <w:style w:type="character" w:styleId="FootnoteReference">
    <w:name w:val="footnote reference"/>
    <w:basedOn w:val="DefaultParagraphFont"/>
    <w:uiPriority w:val="99"/>
    <w:semiHidden/>
    <w:unhideWhenUsed/>
    <w:rsid w:val="00FB7C73"/>
    <w:rPr>
      <w:vertAlign w:val="superscript"/>
    </w:rPr>
  </w:style>
  <w:style w:type="paragraph" w:styleId="Header">
    <w:name w:val="header"/>
    <w:basedOn w:val="Normal"/>
    <w:link w:val="HeaderChar"/>
    <w:uiPriority w:val="99"/>
    <w:unhideWhenUsed/>
    <w:rsid w:val="00FB7A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7AE6"/>
  </w:style>
  <w:style w:type="paragraph" w:styleId="Footer">
    <w:name w:val="footer"/>
    <w:basedOn w:val="Normal"/>
    <w:link w:val="FooterChar"/>
    <w:uiPriority w:val="99"/>
    <w:unhideWhenUsed/>
    <w:rsid w:val="00FB7A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7AE6"/>
  </w:style>
  <w:style w:type="paragraph" w:styleId="BalloonText">
    <w:name w:val="Balloon Text"/>
    <w:basedOn w:val="Normal"/>
    <w:link w:val="BalloonTextChar"/>
    <w:uiPriority w:val="99"/>
    <w:semiHidden/>
    <w:unhideWhenUsed/>
    <w:rsid w:val="00BB52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52B6"/>
    <w:rPr>
      <w:rFonts w:ascii="Tahoma" w:hAnsi="Tahoma" w:cs="Tahoma"/>
      <w:sz w:val="16"/>
      <w:szCs w:val="16"/>
    </w:rPr>
  </w:style>
  <w:style w:type="character" w:customStyle="1" w:styleId="inlinetitle">
    <w:name w:val="inline_title"/>
    <w:basedOn w:val="DefaultParagraphFont"/>
    <w:rsid w:val="00772506"/>
  </w:style>
  <w:style w:type="paragraph" w:styleId="NormalWeb">
    <w:name w:val="Normal (Web)"/>
    <w:basedOn w:val="Normal"/>
    <w:uiPriority w:val="99"/>
    <w:semiHidden/>
    <w:unhideWhenUsed/>
    <w:rsid w:val="0077250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772506"/>
    <w:pPr>
      <w:spacing w:after="0" w:line="240" w:lineRule="auto"/>
    </w:pPr>
    <w:rPr>
      <w:lang w:eastAsia="zh-C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4A0FCB"/>
    <w:pPr>
      <w:spacing w:after="0" w:line="240" w:lineRule="auto"/>
    </w:pPr>
  </w:style>
  <w:style w:type="character" w:customStyle="1" w:styleId="Heading1Char">
    <w:name w:val="Heading 1 Char"/>
    <w:basedOn w:val="DefaultParagraphFont"/>
    <w:link w:val="Heading1"/>
    <w:uiPriority w:val="9"/>
    <w:rsid w:val="004A0FC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9637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F963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96373"/>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69DCD79948949C8A86C05D2C5FDDE6A"/>
        <w:category>
          <w:name w:val="General"/>
          <w:gallery w:val="placeholder"/>
        </w:category>
        <w:types>
          <w:type w:val="bbPlcHdr"/>
        </w:types>
        <w:behaviors>
          <w:behavior w:val="content"/>
        </w:behaviors>
        <w:guid w:val="{7B68285E-15E3-4F5D-863C-53BC341C45DE}"/>
      </w:docPartPr>
      <w:docPartBody>
        <w:p w:rsidR="002C7339" w:rsidRDefault="00D36C92" w:rsidP="00D36C92">
          <w:pPr>
            <w:pStyle w:val="D69DCD79948949C8A86C05D2C5FDDE6A"/>
          </w:pPr>
          <w:r>
            <w:rPr>
              <w:rFonts w:asciiTheme="majorHAnsi" w:eastAsiaTheme="majorEastAsia" w:hAnsiTheme="majorHAnsi" w:cstheme="majorBidi"/>
              <w:sz w:val="36"/>
              <w:szCs w:val="36"/>
            </w:rPr>
            <w:t>[Type the document title]</w:t>
          </w:r>
        </w:p>
      </w:docPartBody>
    </w:docPart>
    <w:docPart>
      <w:docPartPr>
        <w:name w:val="3FDB15DF3B494DDFAC93736A9A133895"/>
        <w:category>
          <w:name w:val="General"/>
          <w:gallery w:val="placeholder"/>
        </w:category>
        <w:types>
          <w:type w:val="bbPlcHdr"/>
        </w:types>
        <w:behaviors>
          <w:behavior w:val="content"/>
        </w:behaviors>
        <w:guid w:val="{C0CBFB03-704F-4AF5-9A7E-F2349EB762E7}"/>
      </w:docPartPr>
      <w:docPartBody>
        <w:p w:rsidR="002C7339" w:rsidRDefault="00D36C92" w:rsidP="00D36C92">
          <w:pPr>
            <w:pStyle w:val="3FDB15DF3B494DDFAC93736A9A133895"/>
          </w:pPr>
          <w:r>
            <w:rPr>
              <w:rFonts w:asciiTheme="majorHAnsi" w:eastAsiaTheme="majorEastAsia" w:hAnsiTheme="majorHAnsi" w:cstheme="majorBidi"/>
              <w:b/>
              <w:bCs/>
              <w:color w:val="4F81BD" w:themeColor="accent1"/>
              <w:sz w:val="36"/>
              <w:szCs w:val="36"/>
            </w:rPr>
            <w:t>[Year]</w:t>
          </w:r>
        </w:p>
      </w:docPartBody>
    </w:docPart>
    <w:docPart>
      <w:docPartPr>
        <w:name w:val="9B85EFD712E243DCB03DBA4E8307E647"/>
        <w:category>
          <w:name w:val="General"/>
          <w:gallery w:val="placeholder"/>
        </w:category>
        <w:types>
          <w:type w:val="bbPlcHdr"/>
        </w:types>
        <w:behaviors>
          <w:behavior w:val="content"/>
        </w:behaviors>
        <w:guid w:val="{4255977F-ADBD-4A9C-8F58-F899F2779D28}"/>
      </w:docPartPr>
      <w:docPartBody>
        <w:p w:rsidR="002C7339" w:rsidRDefault="00D36C92" w:rsidP="00D36C92">
          <w:pPr>
            <w:pStyle w:val="9B85EFD712E243DCB03DBA4E8307E647"/>
          </w:pPr>
          <w: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yala">
    <w:panose1 w:val="02000504070300020003"/>
    <w:charset w:val="00"/>
    <w:family w:val="auto"/>
    <w:pitch w:val="variable"/>
    <w:sig w:usb0="A000006F" w:usb1="00000000" w:usb2="00000800" w:usb3="00000000" w:csb0="00000093" w:csb1="00000000"/>
  </w:font>
  <w:font w:name="MingLiU">
    <w:altName w:val="細明體"/>
    <w:panose1 w:val="02020509000000000000"/>
    <w:charset w:val="88"/>
    <w:family w:val="modern"/>
    <w:pitch w:val="fixed"/>
    <w:sig w:usb0="A00002FF" w:usb1="28CFFCFA" w:usb2="00000016" w:usb3="00000000" w:csb0="00100001" w:csb1="00000000"/>
  </w:font>
  <w:font w:name="Ge'ez-1 Numbers">
    <w:altName w:val="Vrinda"/>
    <w:panose1 w:val="020B0500000000000000"/>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D36C92"/>
    <w:rsid w:val="00040CB0"/>
    <w:rsid w:val="002644FF"/>
    <w:rsid w:val="00270D92"/>
    <w:rsid w:val="00296004"/>
    <w:rsid w:val="002C225B"/>
    <w:rsid w:val="002C7339"/>
    <w:rsid w:val="003F0B52"/>
    <w:rsid w:val="00781777"/>
    <w:rsid w:val="00832547"/>
    <w:rsid w:val="008561B2"/>
    <w:rsid w:val="00A21073"/>
    <w:rsid w:val="00B47C02"/>
    <w:rsid w:val="00BA7373"/>
    <w:rsid w:val="00BC4412"/>
    <w:rsid w:val="00D36C92"/>
    <w:rsid w:val="00D4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73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69DCD79948949C8A86C05D2C5FDDE6A">
    <w:name w:val="D69DCD79948949C8A86C05D2C5FDDE6A"/>
    <w:rsid w:val="00D36C92"/>
  </w:style>
  <w:style w:type="paragraph" w:customStyle="1" w:styleId="3FDB15DF3B494DDFAC93736A9A133895">
    <w:name w:val="3FDB15DF3B494DDFAC93736A9A133895"/>
    <w:rsid w:val="00D36C92"/>
  </w:style>
  <w:style w:type="paragraph" w:customStyle="1" w:styleId="2482FEC9E38143C99539AE1AC0794006">
    <w:name w:val="2482FEC9E38143C99539AE1AC0794006"/>
    <w:rsid w:val="00D36C92"/>
  </w:style>
  <w:style w:type="paragraph" w:customStyle="1" w:styleId="9B85EFD712E243DCB03DBA4E8307E647">
    <w:name w:val="9B85EFD712E243DCB03DBA4E8307E647"/>
    <w:rsid w:val="00D36C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 ዓ.ም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DA9A4E-3C3E-423D-A7C0-3AB01CEF7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2194</TotalTime>
  <Pages>1</Pages>
  <Words>18228</Words>
  <Characters>103906</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የቤተ ክርስቲያን ታሪክ ትምህርት </vt:lpstr>
    </vt:vector>
  </TitlesOfParts>
  <Company>የሲ.ኤም.ሲ ደብረ ጽባሕ ቅዱስ ሚካኤለ ቤተ ክርስቲያን ብርሃነ ሕይወት ሰ/ት/ቤት </Company>
  <LinksUpToDate>false</LinksUpToDate>
  <CharactersWithSpaces>121891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የቤተ ክርስቲያን ታሪክ ትምህርት </dc:title>
  <dc:subject/>
  <dc:creator>Admin</dc:creator>
  <cp:keywords/>
  <dc:description/>
  <cp:lastModifiedBy>User</cp:lastModifiedBy>
  <cp:revision>224</cp:revision>
  <dcterms:created xsi:type="dcterms:W3CDTF">2016-12-02T10:21:00Z</dcterms:created>
  <dcterms:modified xsi:type="dcterms:W3CDTF">2017-12-25T13:59:00Z</dcterms:modified>
</cp:coreProperties>
</file>